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B09" w:rsidRPr="0037633B" w:rsidRDefault="00EB1B09" w:rsidP="006136E7">
      <w:pPr>
        <w:pStyle w:val="papersubtitle"/>
        <w:bidi/>
        <w:rPr>
          <w:i/>
          <w:iCs/>
          <w:sz w:val="48"/>
          <w:szCs w:val="48"/>
          <w:rtl/>
          <w:lang w:bidi="ar-MA"/>
        </w:rPr>
      </w:pPr>
      <w:r w:rsidRPr="0037633B">
        <w:rPr>
          <w:i/>
          <w:iCs/>
          <w:sz w:val="48"/>
          <w:szCs w:val="48"/>
          <w:rtl/>
          <w:lang w:bidi="ar-MA"/>
        </w:rPr>
        <w:t xml:space="preserve">مدخل الى التعريف بالنصرانية وبيان </w:t>
      </w:r>
      <w:r w:rsidR="006136E7">
        <w:rPr>
          <w:rFonts w:hint="cs"/>
          <w:i/>
          <w:iCs/>
          <w:sz w:val="48"/>
          <w:szCs w:val="48"/>
          <w:rtl/>
          <w:lang w:bidi="ar-MA"/>
        </w:rPr>
        <w:t>أ</w:t>
      </w:r>
      <w:r w:rsidRPr="0037633B">
        <w:rPr>
          <w:i/>
          <w:iCs/>
          <w:sz w:val="48"/>
          <w:szCs w:val="48"/>
          <w:rtl/>
          <w:lang w:bidi="ar-MA"/>
        </w:rPr>
        <w:t>سس عقيدة النصارى</w:t>
      </w:r>
    </w:p>
    <w:p w:rsidR="00EB1B09" w:rsidRDefault="00EB1B09" w:rsidP="006136E7">
      <w:pPr>
        <w:pStyle w:val="papersubtitle"/>
        <w:bidi/>
        <w:rPr>
          <w:b/>
          <w:bCs/>
          <w:rtl/>
        </w:rPr>
      </w:pPr>
      <w:r w:rsidRPr="0037633B">
        <w:rPr>
          <w:b/>
          <w:bCs/>
          <w:rtl/>
        </w:rPr>
        <w:t>بحث في ال</w:t>
      </w:r>
      <w:r w:rsidR="006136E7">
        <w:rPr>
          <w:rFonts w:hint="cs"/>
          <w:b/>
          <w:bCs/>
          <w:rtl/>
        </w:rPr>
        <w:t>أ</w:t>
      </w:r>
      <w:r w:rsidRPr="0037633B">
        <w:rPr>
          <w:b/>
          <w:bCs/>
          <w:rtl/>
        </w:rPr>
        <w:t xml:space="preserve">ديان </w:t>
      </w:r>
    </w:p>
    <w:p w:rsidR="0037633B" w:rsidRPr="0037633B" w:rsidRDefault="0037633B" w:rsidP="0037633B">
      <w:pPr>
        <w:pStyle w:val="papersubtitle"/>
        <w:bidi/>
        <w:rPr>
          <w:b/>
          <w:bCs/>
          <w:rtl/>
        </w:rPr>
      </w:pPr>
    </w:p>
    <w:p w:rsidR="00EB1B09" w:rsidRPr="0037633B" w:rsidRDefault="00EB1B09" w:rsidP="0037633B">
      <w:pPr>
        <w:bidi/>
        <w:spacing w:after="0"/>
        <w:jc w:val="center"/>
        <w:rPr>
          <w:rFonts w:ascii="Times New Roman" w:eastAsia="SimSun" w:hAnsi="Times New Roman" w:cs="Times New Roman"/>
          <w:rtl/>
          <w:lang w:val="en-US" w:eastAsia="zh-CN" w:bidi="ar-MA"/>
        </w:rPr>
      </w:pPr>
      <w:r w:rsidRPr="0037633B">
        <w:rPr>
          <w:rFonts w:ascii="Times New Roman" w:eastAsia="SimSun" w:hAnsi="Times New Roman" w:cs="Times New Roman"/>
          <w:rtl/>
          <w:lang w:val="en-US" w:eastAsia="zh-CN" w:bidi="ar-MA"/>
        </w:rPr>
        <w:t xml:space="preserve">أنس بوابرين </w:t>
      </w:r>
    </w:p>
    <w:p w:rsidR="00EB1B09" w:rsidRPr="0037633B" w:rsidRDefault="00EB1B09" w:rsidP="0037633B">
      <w:pPr>
        <w:bidi/>
        <w:spacing w:after="0"/>
        <w:jc w:val="center"/>
        <w:rPr>
          <w:rFonts w:ascii="Times New Roman" w:eastAsia="SimSun" w:hAnsi="Times New Roman" w:cs="Times New Roman"/>
          <w:sz w:val="20"/>
          <w:szCs w:val="20"/>
          <w:rtl/>
          <w:lang w:val="en-US" w:eastAsia="zh-CN" w:bidi="ar-MA"/>
        </w:rPr>
      </w:pPr>
      <w:r w:rsidRPr="0037633B">
        <w:rPr>
          <w:rFonts w:ascii="Times New Roman" w:eastAsia="SimSun" w:hAnsi="Times New Roman" w:cs="Times New Roman"/>
          <w:sz w:val="20"/>
          <w:szCs w:val="20"/>
          <w:rtl/>
          <w:lang w:val="en-US" w:eastAsia="zh-CN" w:bidi="ar-MA"/>
        </w:rPr>
        <w:t xml:space="preserve">قسم الدعوة واصول الدين </w:t>
      </w:r>
    </w:p>
    <w:p w:rsidR="00EB1B09" w:rsidRPr="0037633B" w:rsidRDefault="00EB1B09" w:rsidP="0037633B">
      <w:pPr>
        <w:bidi/>
        <w:spacing w:after="0"/>
        <w:jc w:val="center"/>
        <w:rPr>
          <w:rFonts w:ascii="Times New Roman" w:eastAsia="SimSun" w:hAnsi="Times New Roman" w:cs="Times New Roman"/>
          <w:sz w:val="20"/>
          <w:szCs w:val="20"/>
          <w:rtl/>
          <w:lang w:val="en-US" w:eastAsia="zh-CN" w:bidi="ar-MA"/>
        </w:rPr>
      </w:pPr>
      <w:r w:rsidRPr="0037633B">
        <w:rPr>
          <w:rFonts w:ascii="Times New Roman" w:eastAsia="SimSun" w:hAnsi="Times New Roman" w:cs="Times New Roman"/>
          <w:sz w:val="20"/>
          <w:szCs w:val="20"/>
          <w:rtl/>
          <w:lang w:val="en-US" w:eastAsia="zh-CN" w:bidi="ar-MA"/>
        </w:rPr>
        <w:t xml:space="preserve">كلية العلوم الاسلامية – جامعة المدينة العالمية </w:t>
      </w:r>
    </w:p>
    <w:p w:rsidR="00EB1B09" w:rsidRPr="0037633B" w:rsidRDefault="00EB1B09" w:rsidP="0037633B">
      <w:pPr>
        <w:bidi/>
        <w:spacing w:after="0"/>
        <w:jc w:val="center"/>
        <w:rPr>
          <w:rFonts w:ascii="Times New Roman" w:eastAsia="SimSun" w:hAnsi="Times New Roman" w:cs="Times New Roman"/>
          <w:sz w:val="20"/>
          <w:szCs w:val="20"/>
          <w:rtl/>
          <w:lang w:val="en-US" w:eastAsia="zh-CN" w:bidi="ar-MA"/>
        </w:rPr>
      </w:pPr>
      <w:r w:rsidRPr="0037633B">
        <w:rPr>
          <w:rFonts w:ascii="Times New Roman" w:eastAsia="SimSun" w:hAnsi="Times New Roman" w:cs="Times New Roman"/>
          <w:sz w:val="20"/>
          <w:szCs w:val="20"/>
          <w:rtl/>
          <w:lang w:val="en-US" w:eastAsia="zh-CN" w:bidi="ar-MA"/>
        </w:rPr>
        <w:t xml:space="preserve">شاه علم- ماليزيا </w:t>
      </w:r>
    </w:p>
    <w:p w:rsidR="00EB1B09" w:rsidRPr="0037633B" w:rsidRDefault="00EE74BF" w:rsidP="0037633B">
      <w:pPr>
        <w:bidi/>
        <w:spacing w:after="0"/>
        <w:jc w:val="center"/>
        <w:rPr>
          <w:rFonts w:ascii="Times New Roman" w:eastAsia="SimSun" w:hAnsi="Times New Roman" w:cs="Times New Roman"/>
          <w:sz w:val="20"/>
          <w:szCs w:val="20"/>
          <w:rtl/>
          <w:lang w:val="en-US" w:eastAsia="zh-CN" w:bidi="ar-MA"/>
        </w:rPr>
      </w:pPr>
      <w:hyperlink r:id="rId7" w:history="1">
        <w:r w:rsidR="00EB1B09" w:rsidRPr="0037633B">
          <w:rPr>
            <w:rFonts w:ascii="Times New Roman" w:eastAsia="SimSun" w:hAnsi="Times New Roman" w:cs="Times New Roman"/>
            <w:lang w:val="en-US" w:eastAsia="zh-CN" w:bidi="ar-MA"/>
          </w:rPr>
          <w:t>ab839@lms.mediu.edu.my</w:t>
        </w:r>
      </w:hyperlink>
      <w:r w:rsidR="00EB1B09" w:rsidRPr="0037633B">
        <w:rPr>
          <w:rFonts w:ascii="Times New Roman" w:eastAsia="SimSun" w:hAnsi="Times New Roman" w:cs="Times New Roman"/>
          <w:sz w:val="20"/>
          <w:szCs w:val="20"/>
          <w:rtl/>
          <w:lang w:val="en-US" w:eastAsia="zh-CN" w:bidi="ar-MA"/>
        </w:rPr>
        <w:t xml:space="preserve">  </w:t>
      </w:r>
    </w:p>
    <w:p w:rsidR="00252112" w:rsidRPr="0037633B" w:rsidRDefault="00EB1B09" w:rsidP="0037633B">
      <w:pPr>
        <w:bidi/>
        <w:spacing w:after="0"/>
        <w:jc w:val="center"/>
        <w:rPr>
          <w:rFonts w:ascii="Times New Roman" w:eastAsia="SimSun" w:hAnsi="Times New Roman" w:cs="Times New Roman"/>
          <w:sz w:val="20"/>
          <w:szCs w:val="20"/>
          <w:rtl/>
          <w:lang w:val="en-US" w:eastAsia="zh-CN" w:bidi="ar-MA"/>
        </w:rPr>
      </w:pPr>
      <w:r w:rsidRPr="0037633B">
        <w:rPr>
          <w:rFonts w:ascii="Times New Roman" w:eastAsia="SimSun" w:hAnsi="Times New Roman" w:cs="Times New Roman"/>
          <w:sz w:val="20"/>
          <w:szCs w:val="20"/>
          <w:rtl/>
          <w:lang w:val="en-US" w:eastAsia="zh-CN" w:bidi="ar-MA"/>
        </w:rPr>
        <w:t>سكايب:</w:t>
      </w:r>
      <w:r w:rsidRPr="0037633B">
        <w:rPr>
          <w:rFonts w:ascii="Times New Roman" w:eastAsia="SimSun" w:hAnsi="Times New Roman" w:cs="Times New Roman"/>
          <w:sz w:val="20"/>
          <w:szCs w:val="20"/>
          <w:lang w:val="en-US" w:eastAsia="zh-CN" w:bidi="ar-MA"/>
        </w:rPr>
        <w:t xml:space="preserve"> anasbouibrine</w:t>
      </w:r>
    </w:p>
    <w:p w:rsidR="0037633B" w:rsidRDefault="0037633B" w:rsidP="00EB1B09">
      <w:pPr>
        <w:bidi/>
        <w:rPr>
          <w:rFonts w:asciiTheme="majorBidi" w:hAnsiTheme="majorBidi" w:cstheme="majorBidi"/>
          <w:b/>
          <w:bCs/>
          <w:i/>
          <w:iCs/>
          <w:color w:val="000000" w:themeColor="text1"/>
          <w:rtl/>
        </w:rPr>
      </w:pPr>
    </w:p>
    <w:p w:rsidR="0037633B" w:rsidRDefault="0037633B" w:rsidP="0037633B">
      <w:pPr>
        <w:bidi/>
        <w:rPr>
          <w:rFonts w:asciiTheme="majorBidi" w:hAnsiTheme="majorBidi" w:cstheme="majorBidi"/>
          <w:b/>
          <w:bCs/>
          <w:i/>
          <w:iCs/>
          <w:color w:val="000000" w:themeColor="text1"/>
          <w:rtl/>
        </w:rPr>
        <w:sectPr w:rsidR="0037633B" w:rsidSect="0037633B">
          <w:pgSz w:w="11906" w:h="16838"/>
          <w:pgMar w:top="1440" w:right="1800" w:bottom="1440" w:left="1800" w:header="708" w:footer="708" w:gutter="0"/>
          <w:cols w:space="708"/>
          <w:bidi/>
          <w:docGrid w:linePitch="360"/>
        </w:sectPr>
      </w:pPr>
    </w:p>
    <w:p w:rsidR="00EB1B09" w:rsidRPr="0037633B" w:rsidRDefault="00EB1B09" w:rsidP="00EB1B09">
      <w:pPr>
        <w:bidi/>
        <w:rPr>
          <w:rFonts w:ascii="Times New Roman" w:eastAsia="SimSun" w:hAnsi="Times New Roman" w:cs="Times New Roman"/>
          <w:b/>
          <w:bCs/>
          <w:spacing w:val="-1"/>
          <w:sz w:val="20"/>
          <w:szCs w:val="20"/>
          <w:rtl/>
          <w:lang w:val="en-US" w:eastAsia="fr-FR"/>
        </w:rPr>
      </w:pPr>
      <w:r w:rsidRPr="0037633B">
        <w:rPr>
          <w:rFonts w:ascii="Times New Roman" w:eastAsia="SimSun" w:hAnsi="Times New Roman" w:cs="Times New Roman"/>
          <w:b/>
          <w:bCs/>
          <w:spacing w:val="-1"/>
          <w:sz w:val="20"/>
          <w:szCs w:val="20"/>
          <w:rtl/>
          <w:lang w:val="en-US" w:eastAsia="fr-FR"/>
        </w:rPr>
        <w:lastRenderedPageBreak/>
        <w:t>خلاصة</w:t>
      </w:r>
      <w:r w:rsidRPr="0037633B">
        <w:rPr>
          <w:rFonts w:ascii="Times New Roman" w:eastAsia="SimSun" w:hAnsi="Times New Roman" w:cs="Times New Roman"/>
          <w:b/>
          <w:bCs/>
          <w:spacing w:val="-1"/>
          <w:sz w:val="20"/>
          <w:szCs w:val="20"/>
          <w:lang w:val="en-US" w:eastAsia="fr-FR"/>
        </w:rPr>
        <w:t>—</w:t>
      </w:r>
      <w:r w:rsidRPr="0037633B">
        <w:rPr>
          <w:rFonts w:ascii="Times New Roman" w:eastAsia="SimSun" w:hAnsi="Times New Roman" w:cs="Times New Roman"/>
          <w:b/>
          <w:bCs/>
          <w:spacing w:val="-1"/>
          <w:sz w:val="20"/>
          <w:szCs w:val="20"/>
          <w:rtl/>
          <w:lang w:val="en-US" w:eastAsia="fr-FR"/>
        </w:rPr>
        <w:t>هذا البحث:</w:t>
      </w:r>
      <w:r w:rsidR="0079601D" w:rsidRPr="0037633B">
        <w:rPr>
          <w:rFonts w:ascii="Times New Roman" w:eastAsia="SimSun" w:hAnsi="Times New Roman" w:cs="Times New Roman"/>
          <w:b/>
          <w:bCs/>
          <w:spacing w:val="-1"/>
          <w:sz w:val="20"/>
          <w:szCs w:val="20"/>
          <w:rtl/>
          <w:lang w:val="en-US" w:eastAsia="fr-FR"/>
        </w:rPr>
        <w:t xml:space="preserve">لقد بنت النصرانية اصولها على عقائد شركية تنافي التوحيد الذي جاء </w:t>
      </w:r>
      <w:r w:rsidR="006C796B" w:rsidRPr="0037633B">
        <w:rPr>
          <w:rFonts w:ascii="Times New Roman" w:eastAsia="SimSun" w:hAnsi="Times New Roman" w:cs="Times New Roman"/>
          <w:b/>
          <w:bCs/>
          <w:spacing w:val="-1"/>
          <w:sz w:val="20"/>
          <w:szCs w:val="20"/>
          <w:rtl/>
          <w:lang w:val="en-US" w:eastAsia="fr-FR"/>
        </w:rPr>
        <w:t>به عيسى عليه السلام وانقسمت شيعا وفرقا لكل فرقة معتقدات خاصة والبحث الذي بين ايدينا يعرف بالنصرانية</w:t>
      </w:r>
      <w:r w:rsidR="006136E7">
        <w:rPr>
          <w:rFonts w:ascii="Times New Roman" w:eastAsia="SimSun" w:hAnsi="Times New Roman" w:cs="Times New Roman" w:hint="cs"/>
          <w:b/>
          <w:bCs/>
          <w:spacing w:val="-1"/>
          <w:sz w:val="20"/>
          <w:szCs w:val="20"/>
          <w:rtl/>
          <w:lang w:val="en-US" w:eastAsia="fr-FR"/>
        </w:rPr>
        <w:t xml:space="preserve"> </w:t>
      </w:r>
      <w:r w:rsidR="006C796B" w:rsidRPr="0037633B">
        <w:rPr>
          <w:rFonts w:ascii="Times New Roman" w:eastAsia="SimSun" w:hAnsi="Times New Roman" w:cs="Times New Roman"/>
          <w:b/>
          <w:bCs/>
          <w:spacing w:val="-1"/>
          <w:sz w:val="20"/>
          <w:szCs w:val="20"/>
          <w:rtl/>
          <w:lang w:val="en-US" w:eastAsia="fr-FR"/>
        </w:rPr>
        <w:t>ويبين الاسس العقدية التي تنب</w:t>
      </w:r>
      <w:r w:rsidR="00FE1F34" w:rsidRPr="0037633B">
        <w:rPr>
          <w:rFonts w:ascii="Times New Roman" w:eastAsia="SimSun" w:hAnsi="Times New Roman" w:cs="Times New Roman"/>
          <w:b/>
          <w:bCs/>
          <w:spacing w:val="-1"/>
          <w:sz w:val="20"/>
          <w:szCs w:val="20"/>
          <w:rtl/>
          <w:lang w:val="en-US" w:eastAsia="fr-FR"/>
        </w:rPr>
        <w:t>ني عليها .</w:t>
      </w:r>
    </w:p>
    <w:p w:rsidR="006C796B" w:rsidRPr="0037633B" w:rsidRDefault="006C796B" w:rsidP="006C796B">
      <w:pPr>
        <w:bidi/>
        <w:rPr>
          <w:rFonts w:ascii="Times New Roman" w:eastAsia="SimSun" w:hAnsi="Times New Roman" w:cs="Times New Roman"/>
          <w:b/>
          <w:bCs/>
          <w:spacing w:val="-1"/>
          <w:sz w:val="20"/>
          <w:szCs w:val="20"/>
          <w:rtl/>
          <w:lang w:val="en-US" w:eastAsia="fr-FR"/>
        </w:rPr>
      </w:pPr>
      <w:r w:rsidRPr="0037633B">
        <w:rPr>
          <w:rFonts w:ascii="Times New Roman" w:eastAsia="SimSun" w:hAnsi="Times New Roman" w:cs="Times New Roman"/>
          <w:b/>
          <w:bCs/>
          <w:spacing w:val="-1"/>
          <w:sz w:val="20"/>
          <w:szCs w:val="20"/>
          <w:rtl/>
          <w:lang w:val="en-US" w:eastAsia="fr-FR"/>
        </w:rPr>
        <w:t xml:space="preserve">الكلمات المفتاحية: النصرانية – التثليث- المسيحية – الصلب </w:t>
      </w:r>
    </w:p>
    <w:p w:rsidR="006C796B" w:rsidRPr="0037633B" w:rsidRDefault="006C796B" w:rsidP="006C796B">
      <w:pPr>
        <w:pStyle w:val="Heading1"/>
        <w:bidi/>
        <w:rPr>
          <w:b/>
          <w:bCs/>
          <w:smallCaps w:val="0"/>
          <w:spacing w:val="-1"/>
          <w:rtl/>
          <w:lang w:val="en-US"/>
        </w:rPr>
      </w:pPr>
      <w:r w:rsidRPr="0037633B">
        <w:rPr>
          <w:b/>
          <w:bCs/>
          <w:smallCaps w:val="0"/>
          <w:spacing w:val="-1"/>
          <w:lang w:val="en-US"/>
        </w:rPr>
        <w:t xml:space="preserve">I </w:t>
      </w:r>
      <w:r w:rsidRPr="0037633B">
        <w:rPr>
          <w:b/>
          <w:bCs/>
          <w:smallCaps w:val="0"/>
          <w:spacing w:val="-1"/>
          <w:rtl/>
          <w:lang w:val="en-US"/>
        </w:rPr>
        <w:t>.المقدمة</w:t>
      </w:r>
    </w:p>
    <w:p w:rsidR="006C796B" w:rsidRPr="0037633B" w:rsidRDefault="006C796B" w:rsidP="006136E7">
      <w:pPr>
        <w:bidi/>
        <w:rPr>
          <w:rFonts w:ascii="Times New Roman" w:eastAsia="SimSun" w:hAnsi="Times New Roman" w:cs="Times New Roman"/>
          <w:b/>
          <w:bCs/>
          <w:spacing w:val="-1"/>
          <w:sz w:val="20"/>
          <w:szCs w:val="20"/>
          <w:rtl/>
          <w:lang w:val="en-US" w:eastAsia="fr-FR"/>
        </w:rPr>
      </w:pPr>
      <w:r w:rsidRPr="0037633B">
        <w:rPr>
          <w:rFonts w:ascii="Times New Roman" w:eastAsia="SimSun" w:hAnsi="Times New Roman" w:cs="Times New Roman"/>
          <w:b/>
          <w:bCs/>
          <w:spacing w:val="-1"/>
          <w:sz w:val="20"/>
          <w:szCs w:val="20"/>
          <w:rtl/>
          <w:lang w:val="en-US" w:eastAsia="fr-FR"/>
        </w:rPr>
        <w:t xml:space="preserve">تجدر الاشارة </w:t>
      </w:r>
      <w:r w:rsidR="006136E7">
        <w:rPr>
          <w:rFonts w:ascii="Times New Roman" w:eastAsia="SimSun" w:hAnsi="Times New Roman" w:cs="Times New Roman" w:hint="cs"/>
          <w:b/>
          <w:bCs/>
          <w:spacing w:val="-1"/>
          <w:sz w:val="20"/>
          <w:szCs w:val="20"/>
          <w:rtl/>
          <w:lang w:val="en-US" w:eastAsia="fr-FR"/>
        </w:rPr>
        <w:t>إ</w:t>
      </w:r>
      <w:r w:rsidRPr="0037633B">
        <w:rPr>
          <w:rFonts w:ascii="Times New Roman" w:eastAsia="SimSun" w:hAnsi="Times New Roman" w:cs="Times New Roman"/>
          <w:b/>
          <w:bCs/>
          <w:spacing w:val="-1"/>
          <w:sz w:val="20"/>
          <w:szCs w:val="20"/>
          <w:rtl/>
          <w:lang w:val="en-US" w:eastAsia="fr-FR"/>
        </w:rPr>
        <w:t xml:space="preserve">لى </w:t>
      </w:r>
      <w:r w:rsidR="006136E7">
        <w:rPr>
          <w:rFonts w:ascii="Times New Roman" w:eastAsia="SimSun" w:hAnsi="Times New Roman" w:cs="Times New Roman" w:hint="cs"/>
          <w:b/>
          <w:bCs/>
          <w:spacing w:val="-1"/>
          <w:sz w:val="20"/>
          <w:szCs w:val="20"/>
          <w:rtl/>
          <w:lang w:val="en-US" w:eastAsia="fr-FR"/>
        </w:rPr>
        <w:t>أ</w:t>
      </w:r>
      <w:r w:rsidRPr="0037633B">
        <w:rPr>
          <w:rFonts w:ascii="Times New Roman" w:eastAsia="SimSun" w:hAnsi="Times New Roman" w:cs="Times New Roman"/>
          <w:b/>
          <w:bCs/>
          <w:spacing w:val="-1"/>
          <w:sz w:val="20"/>
          <w:szCs w:val="20"/>
          <w:rtl/>
          <w:lang w:val="en-US" w:eastAsia="fr-FR"/>
        </w:rPr>
        <w:t xml:space="preserve">ن عيسى عليه السلام لم يات بدين محدث بل جاء بالاسلام ولم يدع الا الى عقيدة التوحيد </w:t>
      </w:r>
      <w:r w:rsidR="00FE1F34" w:rsidRPr="0037633B">
        <w:rPr>
          <w:rFonts w:ascii="Times New Roman" w:eastAsia="SimSun" w:hAnsi="Times New Roman" w:cs="Times New Roman"/>
          <w:b/>
          <w:bCs/>
          <w:spacing w:val="-1"/>
          <w:sz w:val="20"/>
          <w:szCs w:val="20"/>
          <w:rtl/>
          <w:lang w:val="en-US" w:eastAsia="fr-FR"/>
        </w:rPr>
        <w:t>ومن اليقين ان الله تعالى لم ينزل دينا يسمى اليهودية او النصرانية او المسيحية بل بعث الله نبيه عيسى عليه السلام بالحنيفية السمحة فدعا عليه السلام الى توحيد الله وعبادته الا ان النصارى حرفوا دعوة نبيهم واستبدلوا بالتوحيد الخالص الشرك المحض فاعتقدوا الوهية عيسى عليه السلام وجعلوه ابنا لله . فمالنصرانية ومالاسس التي تنبني عليها ؟ هذا مايجيب عنه البحث الذي بين ايدينا .</w:t>
      </w:r>
    </w:p>
    <w:p w:rsidR="00083CFE" w:rsidRPr="0037633B" w:rsidRDefault="00083CFE" w:rsidP="00083CFE">
      <w:pPr>
        <w:bidi/>
        <w:rPr>
          <w:rFonts w:ascii="Times New Roman" w:eastAsia="SimSun" w:hAnsi="Times New Roman" w:cs="Times New Roman"/>
          <w:b/>
          <w:bCs/>
          <w:spacing w:val="-1"/>
          <w:sz w:val="20"/>
          <w:szCs w:val="20"/>
          <w:rtl/>
          <w:lang w:val="en-US" w:eastAsia="fr-FR"/>
        </w:rPr>
      </w:pPr>
    </w:p>
    <w:p w:rsidR="00083CFE" w:rsidRPr="0037633B" w:rsidRDefault="00083CFE" w:rsidP="00083CFE">
      <w:pPr>
        <w:pStyle w:val="Heading1"/>
        <w:tabs>
          <w:tab w:val="clear" w:pos="0"/>
        </w:tabs>
        <w:bidi/>
        <w:ind w:left="216" w:firstLine="0"/>
        <w:rPr>
          <w:b/>
          <w:bCs/>
          <w:smallCaps w:val="0"/>
          <w:spacing w:val="-1"/>
          <w:rtl/>
          <w:lang w:val="en-US"/>
        </w:rPr>
      </w:pPr>
      <w:r w:rsidRPr="0037633B">
        <w:rPr>
          <w:b/>
          <w:bCs/>
          <w:smallCaps w:val="0"/>
          <w:spacing w:val="-1"/>
          <w:lang w:val="en-US"/>
        </w:rPr>
        <w:t>II</w:t>
      </w:r>
      <w:r w:rsidRPr="0037633B">
        <w:rPr>
          <w:b/>
          <w:bCs/>
          <w:smallCaps w:val="0"/>
          <w:spacing w:val="-1"/>
          <w:rtl/>
          <w:lang w:val="en-US"/>
        </w:rPr>
        <w:t>.موضوع المقالة</w:t>
      </w:r>
    </w:p>
    <w:p w:rsidR="00EB1B09" w:rsidRPr="0037633B" w:rsidRDefault="00083CFE" w:rsidP="00083CFE">
      <w:pPr>
        <w:bidi/>
        <w:rPr>
          <w:rFonts w:ascii="Times New Roman" w:eastAsia="SimSun" w:hAnsi="Times New Roman" w:cs="Times New Roman"/>
          <w:b/>
          <w:bCs/>
          <w:spacing w:val="-1"/>
          <w:sz w:val="20"/>
          <w:szCs w:val="20"/>
          <w:rtl/>
          <w:lang w:val="en-US" w:eastAsia="fr-FR"/>
        </w:rPr>
      </w:pPr>
      <w:r w:rsidRPr="0037633B">
        <w:rPr>
          <w:rFonts w:ascii="Times New Roman" w:eastAsia="SimSun" w:hAnsi="Times New Roman" w:cs="Times New Roman"/>
          <w:b/>
          <w:bCs/>
          <w:spacing w:val="-1"/>
          <w:sz w:val="20"/>
          <w:szCs w:val="20"/>
          <w:rtl/>
          <w:lang w:val="en-US" w:eastAsia="fr-FR"/>
        </w:rPr>
        <w:t>مدخل للتعريف بالنصرانية:</w:t>
      </w:r>
    </w:p>
    <w:p w:rsidR="00083CFE" w:rsidRPr="0037633B" w:rsidRDefault="00083CFE" w:rsidP="00083CFE">
      <w:pPr>
        <w:bidi/>
        <w:rPr>
          <w:rFonts w:ascii="Times New Roman" w:eastAsia="SimSun" w:hAnsi="Times New Roman" w:cs="Times New Roman"/>
          <w:b/>
          <w:bCs/>
          <w:spacing w:val="-1"/>
          <w:sz w:val="20"/>
          <w:szCs w:val="20"/>
          <w:rtl/>
          <w:lang w:val="en-US" w:eastAsia="fr-FR"/>
        </w:rPr>
      </w:pPr>
      <w:r w:rsidRPr="0037633B">
        <w:rPr>
          <w:rFonts w:ascii="Times New Roman" w:eastAsia="SimSun" w:hAnsi="Times New Roman" w:cs="Times New Roman"/>
          <w:b/>
          <w:bCs/>
          <w:spacing w:val="-1"/>
          <w:sz w:val="20"/>
          <w:szCs w:val="20"/>
          <w:rtl/>
          <w:lang w:val="en-US" w:eastAsia="fr-FR"/>
        </w:rPr>
        <w:t xml:space="preserve">من المسلم به ان الله تعالى لم يبعث عيسى عليه  السلام الا بالحنيفية السمحة ولم يدع الا الى الاسلام لكن قوما انتسبوا الى عيسى انتساب عبودية لا انتساب دعوة وتسموا بالنصارى نسبة الى قرية تدعى الناصرة كما سموا بالمسيحيين نسبة الى المسيح عليه السلام اذزعموا فيه مزاعم من انه اله وابن اله وثالث ثلاثة </w:t>
      </w:r>
      <w:r w:rsidR="000A1363" w:rsidRPr="0037633B">
        <w:rPr>
          <w:rFonts w:ascii="Times New Roman" w:eastAsia="SimSun" w:hAnsi="Times New Roman" w:cs="Times New Roman"/>
          <w:b/>
          <w:bCs/>
          <w:spacing w:val="-1"/>
          <w:sz w:val="20"/>
          <w:szCs w:val="20"/>
          <w:rtl/>
          <w:lang w:val="en-US" w:eastAsia="fr-FR"/>
        </w:rPr>
        <w:t xml:space="preserve">وعناك تسمية ثالثة وهي الصليبية </w:t>
      </w:r>
      <w:r w:rsidR="005913E7" w:rsidRPr="0037633B">
        <w:rPr>
          <w:rFonts w:ascii="Times New Roman" w:eastAsia="SimSun" w:hAnsi="Times New Roman" w:cs="Times New Roman"/>
          <w:b/>
          <w:bCs/>
          <w:spacing w:val="-1"/>
          <w:sz w:val="20"/>
          <w:szCs w:val="20"/>
          <w:rtl/>
          <w:lang w:val="en-US" w:eastAsia="fr-FR"/>
        </w:rPr>
        <w:t>وفي مصر يقال عنهم الاقباط</w:t>
      </w:r>
      <w:r w:rsidR="00914053" w:rsidRPr="0037633B">
        <w:rPr>
          <w:rFonts w:ascii="Times New Roman" w:eastAsia="SimSun" w:hAnsi="Times New Roman" w:cs="Times New Roman"/>
          <w:b/>
          <w:bCs/>
          <w:spacing w:val="-1"/>
          <w:sz w:val="20"/>
          <w:szCs w:val="20"/>
          <w:rtl/>
          <w:lang w:val="en-US" w:eastAsia="fr-FR"/>
        </w:rPr>
        <w:t> .</w:t>
      </w:r>
    </w:p>
    <w:p w:rsidR="00914053" w:rsidRPr="0037633B" w:rsidRDefault="00914053" w:rsidP="00914053">
      <w:pPr>
        <w:bidi/>
        <w:rPr>
          <w:rFonts w:ascii="Times New Roman" w:eastAsia="SimSun" w:hAnsi="Times New Roman" w:cs="Times New Roman"/>
          <w:b/>
          <w:bCs/>
          <w:spacing w:val="-1"/>
          <w:sz w:val="20"/>
          <w:szCs w:val="20"/>
          <w:rtl/>
          <w:lang w:val="en-US" w:eastAsia="fr-FR"/>
        </w:rPr>
      </w:pPr>
      <w:r w:rsidRPr="0037633B">
        <w:rPr>
          <w:rFonts w:ascii="Times New Roman" w:eastAsia="SimSun" w:hAnsi="Times New Roman" w:cs="Times New Roman"/>
          <w:b/>
          <w:bCs/>
          <w:spacing w:val="-1"/>
          <w:sz w:val="20"/>
          <w:szCs w:val="20"/>
          <w:rtl/>
          <w:lang w:val="en-US" w:eastAsia="fr-FR"/>
        </w:rPr>
        <w:t>اسس عقيدة النصارى :</w:t>
      </w:r>
    </w:p>
    <w:p w:rsidR="002E2203" w:rsidRPr="0037633B" w:rsidRDefault="002E2203" w:rsidP="002E2203">
      <w:pPr>
        <w:bidi/>
        <w:rPr>
          <w:rFonts w:ascii="Times New Roman" w:eastAsia="SimSun" w:hAnsi="Times New Roman" w:cs="Times New Roman"/>
          <w:b/>
          <w:bCs/>
          <w:spacing w:val="-1"/>
          <w:sz w:val="20"/>
          <w:szCs w:val="20"/>
          <w:rtl/>
          <w:lang w:val="en-US" w:eastAsia="fr-FR"/>
        </w:rPr>
      </w:pPr>
      <w:r w:rsidRPr="0037633B">
        <w:rPr>
          <w:rFonts w:ascii="Times New Roman" w:eastAsia="SimSun" w:hAnsi="Times New Roman" w:cs="Times New Roman"/>
          <w:b/>
          <w:bCs/>
          <w:spacing w:val="-1"/>
          <w:sz w:val="20"/>
          <w:szCs w:val="20"/>
          <w:rtl/>
          <w:lang w:val="en-US" w:eastAsia="fr-FR"/>
        </w:rPr>
        <w:t>تتلخص هذه الاسس في الكلمات الاتية:</w:t>
      </w:r>
    </w:p>
    <w:p w:rsidR="002E2203" w:rsidRPr="0037633B" w:rsidRDefault="008D629B" w:rsidP="002E2203">
      <w:pPr>
        <w:pStyle w:val="ListParagraph"/>
        <w:numPr>
          <w:ilvl w:val="0"/>
          <w:numId w:val="1"/>
        </w:numPr>
        <w:bidi/>
        <w:rPr>
          <w:rFonts w:ascii="Times New Roman" w:eastAsia="SimSun" w:hAnsi="Times New Roman" w:cs="Times New Roman"/>
          <w:b/>
          <w:bCs/>
          <w:spacing w:val="-1"/>
          <w:sz w:val="20"/>
          <w:szCs w:val="20"/>
          <w:lang w:val="en-US" w:eastAsia="fr-FR"/>
        </w:rPr>
      </w:pPr>
      <w:r w:rsidRPr="0037633B">
        <w:rPr>
          <w:rFonts w:ascii="Times New Roman" w:eastAsia="SimSun" w:hAnsi="Times New Roman" w:cs="Times New Roman"/>
          <w:b/>
          <w:bCs/>
          <w:spacing w:val="-1"/>
          <w:sz w:val="20"/>
          <w:szCs w:val="20"/>
          <w:rtl/>
          <w:lang w:val="en-US" w:eastAsia="fr-FR"/>
        </w:rPr>
        <w:t>التثليث</w:t>
      </w:r>
    </w:p>
    <w:p w:rsidR="008D629B" w:rsidRPr="0037633B" w:rsidRDefault="008D629B" w:rsidP="008D629B">
      <w:pPr>
        <w:pStyle w:val="ListParagraph"/>
        <w:numPr>
          <w:ilvl w:val="0"/>
          <w:numId w:val="1"/>
        </w:numPr>
        <w:bidi/>
        <w:rPr>
          <w:rFonts w:ascii="Times New Roman" w:eastAsia="SimSun" w:hAnsi="Times New Roman" w:cs="Times New Roman"/>
          <w:b/>
          <w:bCs/>
          <w:spacing w:val="-1"/>
          <w:sz w:val="20"/>
          <w:szCs w:val="20"/>
          <w:lang w:val="en-US" w:eastAsia="fr-FR"/>
        </w:rPr>
      </w:pPr>
      <w:r w:rsidRPr="0037633B">
        <w:rPr>
          <w:rFonts w:ascii="Times New Roman" w:eastAsia="SimSun" w:hAnsi="Times New Roman" w:cs="Times New Roman"/>
          <w:b/>
          <w:bCs/>
          <w:spacing w:val="-1"/>
          <w:sz w:val="20"/>
          <w:szCs w:val="20"/>
          <w:rtl/>
          <w:lang w:val="en-US" w:eastAsia="fr-FR"/>
        </w:rPr>
        <w:t>التجسد</w:t>
      </w:r>
    </w:p>
    <w:p w:rsidR="008D629B" w:rsidRPr="0037633B" w:rsidRDefault="008D629B" w:rsidP="008D629B">
      <w:pPr>
        <w:pStyle w:val="ListParagraph"/>
        <w:numPr>
          <w:ilvl w:val="0"/>
          <w:numId w:val="1"/>
        </w:numPr>
        <w:bidi/>
        <w:rPr>
          <w:rFonts w:ascii="Times New Roman" w:eastAsia="SimSun" w:hAnsi="Times New Roman" w:cs="Times New Roman"/>
          <w:b/>
          <w:bCs/>
          <w:spacing w:val="-1"/>
          <w:sz w:val="20"/>
          <w:szCs w:val="20"/>
          <w:lang w:val="en-US" w:eastAsia="fr-FR"/>
        </w:rPr>
      </w:pPr>
      <w:r w:rsidRPr="0037633B">
        <w:rPr>
          <w:rFonts w:ascii="Times New Roman" w:eastAsia="SimSun" w:hAnsi="Times New Roman" w:cs="Times New Roman"/>
          <w:b/>
          <w:bCs/>
          <w:spacing w:val="-1"/>
          <w:sz w:val="20"/>
          <w:szCs w:val="20"/>
          <w:rtl/>
          <w:lang w:val="en-US" w:eastAsia="fr-FR"/>
        </w:rPr>
        <w:lastRenderedPageBreak/>
        <w:t>الصلب والفداء</w:t>
      </w:r>
    </w:p>
    <w:p w:rsidR="008D629B" w:rsidRPr="0037633B" w:rsidRDefault="008D629B" w:rsidP="008D629B">
      <w:pPr>
        <w:pStyle w:val="ListParagraph"/>
        <w:numPr>
          <w:ilvl w:val="0"/>
          <w:numId w:val="1"/>
        </w:numPr>
        <w:bidi/>
        <w:rPr>
          <w:rFonts w:ascii="Times New Roman" w:eastAsia="SimSun" w:hAnsi="Times New Roman" w:cs="Times New Roman"/>
          <w:b/>
          <w:bCs/>
          <w:spacing w:val="-1"/>
          <w:sz w:val="20"/>
          <w:szCs w:val="20"/>
          <w:lang w:val="en-US" w:eastAsia="fr-FR"/>
        </w:rPr>
      </w:pPr>
      <w:r w:rsidRPr="0037633B">
        <w:rPr>
          <w:rFonts w:ascii="Times New Roman" w:eastAsia="SimSun" w:hAnsi="Times New Roman" w:cs="Times New Roman"/>
          <w:b/>
          <w:bCs/>
          <w:spacing w:val="-1"/>
          <w:sz w:val="20"/>
          <w:szCs w:val="20"/>
          <w:rtl/>
          <w:lang w:val="en-US" w:eastAsia="fr-FR"/>
        </w:rPr>
        <w:t xml:space="preserve">قيامة المسيح </w:t>
      </w:r>
    </w:p>
    <w:p w:rsidR="0076528C" w:rsidRPr="0037633B" w:rsidRDefault="008D629B" w:rsidP="0076528C">
      <w:pPr>
        <w:pStyle w:val="ListParagraph"/>
        <w:numPr>
          <w:ilvl w:val="0"/>
          <w:numId w:val="1"/>
        </w:numPr>
        <w:bidi/>
        <w:rPr>
          <w:rFonts w:ascii="Times New Roman" w:eastAsia="SimSun" w:hAnsi="Times New Roman" w:cs="Times New Roman"/>
          <w:b/>
          <w:bCs/>
          <w:spacing w:val="-1"/>
          <w:sz w:val="20"/>
          <w:szCs w:val="20"/>
          <w:lang w:val="en-US" w:eastAsia="fr-FR"/>
        </w:rPr>
      </w:pPr>
      <w:r w:rsidRPr="0037633B">
        <w:rPr>
          <w:rFonts w:ascii="Times New Roman" w:eastAsia="SimSun" w:hAnsi="Times New Roman" w:cs="Times New Roman"/>
          <w:b/>
          <w:bCs/>
          <w:spacing w:val="-1"/>
          <w:sz w:val="20"/>
          <w:szCs w:val="20"/>
          <w:rtl/>
          <w:lang w:val="en-US" w:eastAsia="fr-FR"/>
        </w:rPr>
        <w:t xml:space="preserve">الدينونة </w:t>
      </w:r>
      <w:r w:rsidR="0076528C" w:rsidRPr="0037633B">
        <w:rPr>
          <w:rFonts w:ascii="Times New Roman" w:eastAsia="SimSun" w:hAnsi="Times New Roman" w:cs="Times New Roman" w:hint="cs"/>
          <w:b/>
          <w:bCs/>
          <w:spacing w:val="-1"/>
          <w:sz w:val="20"/>
          <w:szCs w:val="20"/>
          <w:rtl/>
          <w:lang w:val="en-US" w:eastAsia="fr-FR"/>
        </w:rPr>
        <w:t>و</w:t>
      </w:r>
      <w:r w:rsidR="0076528C" w:rsidRPr="0037633B">
        <w:rPr>
          <w:rFonts w:ascii="Times New Roman" w:eastAsia="SimSun" w:hAnsi="Times New Roman" w:cs="Times New Roman"/>
          <w:b/>
          <w:bCs/>
          <w:spacing w:val="-1"/>
          <w:sz w:val="20"/>
          <w:szCs w:val="20"/>
          <w:rtl/>
          <w:lang w:val="en-US" w:eastAsia="fr-FR"/>
        </w:rPr>
        <w:t xml:space="preserve"> الجزاء</w:t>
      </w:r>
    </w:p>
    <w:p w:rsidR="0087273D" w:rsidRPr="0037633B" w:rsidRDefault="00914053" w:rsidP="0076528C">
      <w:pPr>
        <w:bidi/>
        <w:rPr>
          <w:rFonts w:ascii="Times New Roman" w:eastAsia="SimSun" w:hAnsi="Times New Roman" w:cs="Times New Roman"/>
          <w:b/>
          <w:bCs/>
          <w:spacing w:val="-1"/>
          <w:sz w:val="20"/>
          <w:szCs w:val="20"/>
          <w:rtl/>
          <w:lang w:val="en-US" w:eastAsia="fr-FR"/>
        </w:rPr>
      </w:pPr>
      <w:r w:rsidRPr="0037633B">
        <w:rPr>
          <w:rFonts w:ascii="Times New Roman" w:eastAsia="SimSun" w:hAnsi="Times New Roman" w:cs="Times New Roman"/>
          <w:b/>
          <w:bCs/>
          <w:spacing w:val="-1"/>
          <w:sz w:val="20"/>
          <w:szCs w:val="20"/>
          <w:rtl/>
          <w:lang w:val="en-US" w:eastAsia="fr-FR"/>
        </w:rPr>
        <w:t>مراد النصارى من التثليث كما يقول قاموس الكتاب المقدس هو إله واحد الأب والابن والروح القدس إله واحد جوهر ( ذات ) واحد متساويين في القدرة والمجد</w:t>
      </w:r>
      <w:r w:rsidRPr="0037633B">
        <w:rPr>
          <w:rFonts w:ascii="Times New Roman" w:eastAsia="SimSun" w:hAnsi="Times New Roman" w:cs="Times New Roman"/>
          <w:b/>
          <w:bCs/>
          <w:spacing w:val="-1"/>
          <w:sz w:val="20"/>
          <w:szCs w:val="20"/>
          <w:lang w:val="en-US" w:eastAsia="fr-FR"/>
        </w:rPr>
        <w:t>.</w:t>
      </w:r>
      <w:r w:rsidRPr="0037633B">
        <w:rPr>
          <w:rFonts w:ascii="Times New Roman" w:eastAsia="SimSun" w:hAnsi="Times New Roman" w:cs="Times New Roman"/>
          <w:b/>
          <w:bCs/>
          <w:spacing w:val="-1"/>
          <w:sz w:val="20"/>
          <w:szCs w:val="20"/>
          <w:lang w:val="en-US" w:eastAsia="fr-FR"/>
        </w:rPr>
        <w:br/>
      </w:r>
      <w:r w:rsidRPr="0037633B">
        <w:rPr>
          <w:rFonts w:ascii="Times New Roman" w:eastAsia="SimSun" w:hAnsi="Times New Roman" w:cs="Times New Roman"/>
          <w:b/>
          <w:bCs/>
          <w:spacing w:val="-1"/>
          <w:sz w:val="20"/>
          <w:szCs w:val="20"/>
          <w:rtl/>
          <w:lang w:val="en-US" w:eastAsia="fr-FR"/>
        </w:rPr>
        <w:t>ويفسرون هذه الغقيدة بقولهم : إن تعليم الثالوث يتضمن</w:t>
      </w:r>
      <w:r w:rsidRPr="0037633B">
        <w:rPr>
          <w:rFonts w:ascii="Times New Roman" w:eastAsia="SimSun" w:hAnsi="Times New Roman" w:cs="Times New Roman"/>
          <w:b/>
          <w:bCs/>
          <w:spacing w:val="-1"/>
          <w:sz w:val="20"/>
          <w:szCs w:val="20"/>
          <w:lang w:val="en-US" w:eastAsia="fr-FR"/>
        </w:rPr>
        <w:t xml:space="preserve"> :</w:t>
      </w:r>
      <w:r w:rsidRPr="0037633B">
        <w:rPr>
          <w:rFonts w:ascii="Times New Roman" w:eastAsia="SimSun" w:hAnsi="Times New Roman" w:cs="Times New Roman"/>
          <w:b/>
          <w:bCs/>
          <w:spacing w:val="-1"/>
          <w:sz w:val="20"/>
          <w:szCs w:val="20"/>
          <w:lang w:val="en-US" w:eastAsia="fr-FR"/>
        </w:rPr>
        <w:br/>
      </w:r>
      <w:r w:rsidRPr="0037633B">
        <w:rPr>
          <w:rFonts w:ascii="Times New Roman" w:eastAsia="SimSun" w:hAnsi="Times New Roman" w:cs="Times New Roman"/>
          <w:b/>
          <w:bCs/>
          <w:spacing w:val="-1"/>
          <w:sz w:val="20"/>
          <w:szCs w:val="20"/>
          <w:lang w:val="en-US" w:eastAsia="fr-FR"/>
        </w:rPr>
        <w:br/>
        <w:t xml:space="preserve">1) </w:t>
      </w:r>
      <w:r w:rsidRPr="0037633B">
        <w:rPr>
          <w:rFonts w:ascii="Times New Roman" w:eastAsia="SimSun" w:hAnsi="Times New Roman" w:cs="Times New Roman"/>
          <w:b/>
          <w:bCs/>
          <w:spacing w:val="-1"/>
          <w:sz w:val="20"/>
          <w:szCs w:val="20"/>
          <w:rtl/>
          <w:lang w:val="en-US" w:eastAsia="fr-FR"/>
        </w:rPr>
        <w:t>وحدانية الله</w:t>
      </w:r>
      <w:r w:rsidRPr="0037633B">
        <w:rPr>
          <w:rFonts w:ascii="Times New Roman" w:eastAsia="SimSun" w:hAnsi="Times New Roman" w:cs="Times New Roman"/>
          <w:b/>
          <w:bCs/>
          <w:spacing w:val="-1"/>
          <w:sz w:val="20"/>
          <w:szCs w:val="20"/>
          <w:lang w:val="en-US" w:eastAsia="fr-FR"/>
        </w:rPr>
        <w:t xml:space="preserve"> .</w:t>
      </w:r>
      <w:r w:rsidRPr="0037633B">
        <w:rPr>
          <w:rFonts w:ascii="Times New Roman" w:eastAsia="SimSun" w:hAnsi="Times New Roman" w:cs="Times New Roman"/>
          <w:b/>
          <w:bCs/>
          <w:spacing w:val="-1"/>
          <w:sz w:val="20"/>
          <w:szCs w:val="20"/>
          <w:lang w:val="en-US" w:eastAsia="fr-FR"/>
        </w:rPr>
        <w:br/>
        <w:t xml:space="preserve">2) </w:t>
      </w:r>
      <w:r w:rsidRPr="0037633B">
        <w:rPr>
          <w:rFonts w:ascii="Times New Roman" w:eastAsia="SimSun" w:hAnsi="Times New Roman" w:cs="Times New Roman"/>
          <w:b/>
          <w:bCs/>
          <w:spacing w:val="-1"/>
          <w:sz w:val="20"/>
          <w:szCs w:val="20"/>
          <w:rtl/>
          <w:lang w:val="en-US" w:eastAsia="fr-FR"/>
        </w:rPr>
        <w:t>لاهوت الأب والابن والروح القدس</w:t>
      </w:r>
      <w:r w:rsidRPr="0037633B">
        <w:rPr>
          <w:rFonts w:ascii="Times New Roman" w:eastAsia="SimSun" w:hAnsi="Times New Roman" w:cs="Times New Roman"/>
          <w:b/>
          <w:bCs/>
          <w:spacing w:val="-1"/>
          <w:sz w:val="20"/>
          <w:szCs w:val="20"/>
          <w:lang w:val="en-US" w:eastAsia="fr-FR"/>
        </w:rPr>
        <w:t xml:space="preserve"> .</w:t>
      </w:r>
      <w:r w:rsidRPr="0037633B">
        <w:rPr>
          <w:rFonts w:ascii="Times New Roman" w:eastAsia="SimSun" w:hAnsi="Times New Roman" w:cs="Times New Roman"/>
          <w:b/>
          <w:bCs/>
          <w:spacing w:val="-1"/>
          <w:sz w:val="20"/>
          <w:szCs w:val="20"/>
          <w:lang w:val="en-US" w:eastAsia="fr-FR"/>
        </w:rPr>
        <w:br/>
        <w:t xml:space="preserve">3) </w:t>
      </w:r>
      <w:r w:rsidRPr="0037633B">
        <w:rPr>
          <w:rFonts w:ascii="Times New Roman" w:eastAsia="SimSun" w:hAnsi="Times New Roman" w:cs="Times New Roman"/>
          <w:b/>
          <w:bCs/>
          <w:spacing w:val="-1"/>
          <w:sz w:val="20"/>
          <w:szCs w:val="20"/>
          <w:rtl/>
          <w:lang w:val="en-US" w:eastAsia="fr-FR"/>
        </w:rPr>
        <w:t>أن الأب والابن والروح القدس أقانيم يمتاز كل منهم عن الآخر منذ الأزل وإلى الأبد</w:t>
      </w:r>
      <w:r w:rsidRPr="0037633B">
        <w:rPr>
          <w:rFonts w:ascii="Times New Roman" w:eastAsia="SimSun" w:hAnsi="Times New Roman" w:cs="Times New Roman"/>
          <w:b/>
          <w:bCs/>
          <w:spacing w:val="-1"/>
          <w:sz w:val="20"/>
          <w:szCs w:val="20"/>
          <w:lang w:val="en-US" w:eastAsia="fr-FR"/>
        </w:rPr>
        <w:t>.</w:t>
      </w:r>
      <w:r w:rsidRPr="0037633B">
        <w:rPr>
          <w:rFonts w:ascii="Times New Roman" w:eastAsia="SimSun" w:hAnsi="Times New Roman" w:cs="Times New Roman"/>
          <w:b/>
          <w:bCs/>
          <w:spacing w:val="-1"/>
          <w:sz w:val="20"/>
          <w:szCs w:val="20"/>
          <w:lang w:val="en-US" w:eastAsia="fr-FR"/>
        </w:rPr>
        <w:br/>
        <w:t xml:space="preserve">4) </w:t>
      </w:r>
      <w:r w:rsidRPr="0037633B">
        <w:rPr>
          <w:rFonts w:ascii="Times New Roman" w:eastAsia="SimSun" w:hAnsi="Times New Roman" w:cs="Times New Roman"/>
          <w:b/>
          <w:bCs/>
          <w:spacing w:val="-1"/>
          <w:sz w:val="20"/>
          <w:szCs w:val="20"/>
          <w:rtl/>
          <w:lang w:val="en-US" w:eastAsia="fr-FR"/>
        </w:rPr>
        <w:t>أنهم واحد في الجوهر متساويين في القدرة والمجد</w:t>
      </w:r>
      <w:r w:rsidRPr="0037633B">
        <w:rPr>
          <w:rFonts w:ascii="Times New Roman" w:eastAsia="SimSun" w:hAnsi="Times New Roman" w:cs="Times New Roman"/>
          <w:b/>
          <w:bCs/>
          <w:spacing w:val="-1"/>
          <w:sz w:val="20"/>
          <w:szCs w:val="20"/>
          <w:lang w:val="en-US" w:eastAsia="fr-FR"/>
        </w:rPr>
        <w:t xml:space="preserve"> .</w:t>
      </w:r>
      <w:r w:rsidRPr="0037633B">
        <w:rPr>
          <w:rFonts w:ascii="Times New Roman" w:eastAsia="SimSun" w:hAnsi="Times New Roman" w:cs="Times New Roman"/>
          <w:b/>
          <w:bCs/>
          <w:spacing w:val="-1"/>
          <w:sz w:val="20"/>
          <w:szCs w:val="20"/>
          <w:lang w:val="en-US" w:eastAsia="fr-FR"/>
        </w:rPr>
        <w:br/>
        <w:t xml:space="preserve">5) </w:t>
      </w:r>
      <w:r w:rsidRPr="0037633B">
        <w:rPr>
          <w:rFonts w:ascii="Times New Roman" w:eastAsia="SimSun" w:hAnsi="Times New Roman" w:cs="Times New Roman"/>
          <w:b/>
          <w:bCs/>
          <w:spacing w:val="-1"/>
          <w:sz w:val="20"/>
          <w:szCs w:val="20"/>
          <w:rtl/>
          <w:lang w:val="en-US" w:eastAsia="fr-FR"/>
        </w:rPr>
        <w:t>أنهم بين أقانيم الثالوث تمييزاً أيضا في الوظائف والعمل، لأن الكتاب يعلم أن الأب والابن الروح القدس واحد في الجوهر، متساويين في القدرة والمجد</w:t>
      </w:r>
      <w:r w:rsidR="0087273D" w:rsidRPr="0037633B">
        <w:rPr>
          <w:rFonts w:ascii="Times New Roman" w:eastAsia="SimSun" w:hAnsi="Times New Roman" w:cs="Times New Roman"/>
          <w:b/>
          <w:bCs/>
          <w:spacing w:val="-1"/>
          <w:sz w:val="20"/>
          <w:szCs w:val="20"/>
          <w:lang w:val="en-US" w:eastAsia="fr-FR"/>
        </w:rPr>
        <w:t>.</w:t>
      </w:r>
      <w:r w:rsidR="0087273D" w:rsidRPr="0037633B">
        <w:rPr>
          <w:rFonts w:ascii="Times New Roman" w:eastAsia="SimSun" w:hAnsi="Times New Roman" w:cs="Times New Roman"/>
          <w:b/>
          <w:bCs/>
          <w:spacing w:val="-1"/>
          <w:sz w:val="20"/>
          <w:szCs w:val="20"/>
          <w:lang w:val="en-US" w:eastAsia="fr-FR"/>
        </w:rPr>
        <w:br/>
      </w:r>
      <w:r w:rsidR="0087273D" w:rsidRPr="0037633B">
        <w:rPr>
          <w:rFonts w:ascii="Times New Roman" w:eastAsia="SimSun" w:hAnsi="Times New Roman" w:cs="Times New Roman"/>
          <w:b/>
          <w:bCs/>
          <w:spacing w:val="-1"/>
          <w:sz w:val="20"/>
          <w:szCs w:val="20"/>
          <w:rtl/>
          <w:lang w:val="en-US" w:eastAsia="fr-FR"/>
        </w:rPr>
        <w:t>6-</w:t>
      </w:r>
      <w:r w:rsidRPr="0037633B">
        <w:rPr>
          <w:rFonts w:ascii="Times New Roman" w:eastAsia="SimSun" w:hAnsi="Times New Roman" w:cs="Times New Roman"/>
          <w:b/>
          <w:bCs/>
          <w:spacing w:val="-1"/>
          <w:sz w:val="20"/>
          <w:szCs w:val="20"/>
          <w:lang w:val="en-US" w:eastAsia="fr-FR"/>
        </w:rPr>
        <w:t xml:space="preserve"> </w:t>
      </w:r>
      <w:r w:rsidRPr="0037633B">
        <w:rPr>
          <w:rFonts w:ascii="Times New Roman" w:eastAsia="SimSun" w:hAnsi="Times New Roman" w:cs="Times New Roman"/>
          <w:b/>
          <w:bCs/>
          <w:spacing w:val="-1"/>
          <w:sz w:val="20"/>
          <w:szCs w:val="20"/>
          <w:rtl/>
          <w:lang w:val="en-US" w:eastAsia="fr-FR"/>
        </w:rPr>
        <w:t>أن بعض أعمال اللاهوت تنسب في الكتاب المقدس إلى الأب والابن والروح القدس مثل خلق العا</w:t>
      </w:r>
      <w:r w:rsidR="00201E14" w:rsidRPr="0037633B">
        <w:rPr>
          <w:rFonts w:ascii="Times New Roman" w:eastAsia="SimSun" w:hAnsi="Times New Roman" w:cs="Times New Roman"/>
          <w:b/>
          <w:bCs/>
          <w:spacing w:val="-1"/>
          <w:sz w:val="20"/>
          <w:szCs w:val="20"/>
          <w:rtl/>
          <w:lang w:val="en-US" w:eastAsia="fr-FR"/>
        </w:rPr>
        <w:t>ل</w:t>
      </w:r>
      <w:r w:rsidRPr="0037633B">
        <w:rPr>
          <w:rFonts w:ascii="Times New Roman" w:eastAsia="SimSun" w:hAnsi="Times New Roman" w:cs="Times New Roman"/>
          <w:b/>
          <w:bCs/>
          <w:spacing w:val="-1"/>
          <w:sz w:val="20"/>
          <w:szCs w:val="20"/>
          <w:rtl/>
          <w:lang w:val="en-US" w:eastAsia="fr-FR"/>
        </w:rPr>
        <w:t>م وحفظه وبعض الأعمال تنسب على الخصوص إلى الأب مثل الاختيار والدعوة، وأن بعض الأعمال تنسب خصوصا إلى الابن مثل الفداء، وبعض الأعمال تنسب إلى خصوصا إلى الروح القدس مثل التجريد والتقديس</w:t>
      </w:r>
      <w:r w:rsidRPr="0037633B">
        <w:rPr>
          <w:rFonts w:ascii="Times New Roman" w:eastAsia="SimSun" w:hAnsi="Times New Roman" w:cs="Times New Roman"/>
          <w:b/>
          <w:bCs/>
          <w:spacing w:val="-1"/>
          <w:sz w:val="20"/>
          <w:szCs w:val="20"/>
          <w:lang w:val="en-US" w:eastAsia="fr-FR"/>
        </w:rPr>
        <w:t>.</w:t>
      </w:r>
    </w:p>
    <w:p w:rsidR="00201E14" w:rsidRPr="0037633B" w:rsidRDefault="002E2203" w:rsidP="00201E14">
      <w:pPr>
        <w:bidi/>
        <w:rPr>
          <w:rFonts w:ascii="Times New Roman" w:eastAsia="SimSun" w:hAnsi="Times New Roman" w:cs="Times New Roman"/>
          <w:b/>
          <w:bCs/>
          <w:spacing w:val="-1"/>
          <w:sz w:val="20"/>
          <w:szCs w:val="20"/>
          <w:rtl/>
          <w:lang w:val="en-US" w:eastAsia="fr-FR"/>
        </w:rPr>
      </w:pPr>
      <w:r w:rsidRPr="0037633B">
        <w:rPr>
          <w:rFonts w:ascii="Times New Roman" w:eastAsia="SimSun" w:hAnsi="Times New Roman" w:cs="Times New Roman"/>
          <w:b/>
          <w:bCs/>
          <w:spacing w:val="-1"/>
          <w:sz w:val="20"/>
          <w:szCs w:val="20"/>
          <w:rtl/>
          <w:lang w:val="en-US" w:eastAsia="fr-FR"/>
        </w:rPr>
        <w:t>وهم يقولون أن وحدانية الله وحدانية حقيقية وكذلك تثليثه، وهو واحد حقيقي،</w:t>
      </w:r>
      <w:r w:rsidRPr="0037633B">
        <w:rPr>
          <w:rFonts w:ascii="Times New Roman" w:eastAsia="SimSun" w:hAnsi="Times New Roman" w:cs="Times New Roman"/>
          <w:b/>
          <w:bCs/>
          <w:spacing w:val="-1"/>
          <w:sz w:val="20"/>
          <w:szCs w:val="20"/>
          <w:lang w:val="en-US" w:eastAsia="fr-FR"/>
        </w:rPr>
        <w:t xml:space="preserve"> </w:t>
      </w:r>
      <w:r w:rsidRPr="0037633B">
        <w:rPr>
          <w:rFonts w:ascii="Times New Roman" w:eastAsia="SimSun" w:hAnsi="Times New Roman" w:cs="Times New Roman"/>
          <w:b/>
          <w:bCs/>
          <w:spacing w:val="-1"/>
          <w:sz w:val="20"/>
          <w:szCs w:val="20"/>
          <w:rtl/>
          <w:lang w:val="en-US" w:eastAsia="fr-FR"/>
        </w:rPr>
        <w:t>وهو في الوقت نفسه ثلاثة حقيقية، حيث يتميز كل واحد من هؤلاء الثلاثة بأعمال ومميزات ليست من مميزات الآخر، وهم في نفس الوقت واحد في جوهرهم أي أن لهم ذاتاً واحدة وهم متساويين في قدرتهم ومجدهم، ووجودهم لم يسبق أحد منهم الآخر. فهذا شيء محير جدا</w:t>
      </w:r>
      <w:r w:rsidRPr="0037633B">
        <w:rPr>
          <w:rFonts w:ascii="Times New Roman" w:eastAsia="SimSun" w:hAnsi="Times New Roman" w:cs="Times New Roman"/>
          <w:b/>
          <w:bCs/>
          <w:spacing w:val="-1"/>
          <w:sz w:val="20"/>
          <w:szCs w:val="20"/>
          <w:lang w:val="en-US" w:eastAsia="fr-FR"/>
        </w:rPr>
        <w:t xml:space="preserve"> !!</w:t>
      </w:r>
      <w:r w:rsidRPr="0037633B">
        <w:rPr>
          <w:rFonts w:ascii="Times New Roman" w:eastAsia="SimSun" w:hAnsi="Times New Roman" w:cs="Times New Roman"/>
          <w:b/>
          <w:bCs/>
          <w:spacing w:val="-1"/>
          <w:sz w:val="20"/>
          <w:szCs w:val="20"/>
          <w:lang w:val="en-US" w:eastAsia="fr-FR"/>
        </w:rPr>
        <w:br/>
      </w:r>
      <w:r w:rsidRPr="0037633B">
        <w:rPr>
          <w:rFonts w:ascii="Times New Roman" w:eastAsia="SimSun" w:hAnsi="Times New Roman" w:cs="Times New Roman"/>
          <w:b/>
          <w:bCs/>
          <w:spacing w:val="-1"/>
          <w:sz w:val="20"/>
          <w:szCs w:val="20"/>
          <w:rtl/>
          <w:lang w:val="en-US" w:eastAsia="fr-FR"/>
        </w:rPr>
        <w:t>ويصدق عليهم في كلامهم السابق أنهم يعبدون ثلاثة ألهة ويجعلونها ضمن مسمى واحد وهو</w:t>
      </w:r>
      <w:r w:rsidRPr="0037633B">
        <w:rPr>
          <w:rFonts w:ascii="Times New Roman" w:eastAsia="SimSun" w:hAnsi="Times New Roman" w:cs="Times New Roman"/>
          <w:b/>
          <w:bCs/>
          <w:spacing w:val="-1"/>
          <w:sz w:val="20"/>
          <w:szCs w:val="20"/>
          <w:lang w:val="en-US" w:eastAsia="fr-FR"/>
        </w:rPr>
        <w:t xml:space="preserve"> </w:t>
      </w:r>
      <w:r w:rsidRPr="0037633B">
        <w:rPr>
          <w:rFonts w:ascii="Times New Roman" w:eastAsia="SimSun" w:hAnsi="Times New Roman" w:cs="Times New Roman"/>
          <w:b/>
          <w:bCs/>
          <w:spacing w:val="-1"/>
          <w:sz w:val="20"/>
          <w:szCs w:val="20"/>
          <w:lang w:val="en-US" w:eastAsia="fr-FR"/>
        </w:rPr>
        <w:br/>
        <w:t xml:space="preserve">( </w:t>
      </w:r>
      <w:r w:rsidRPr="0037633B">
        <w:rPr>
          <w:rFonts w:ascii="Times New Roman" w:eastAsia="SimSun" w:hAnsi="Times New Roman" w:cs="Times New Roman"/>
          <w:b/>
          <w:bCs/>
          <w:spacing w:val="-1"/>
          <w:sz w:val="20"/>
          <w:szCs w:val="20"/>
          <w:rtl/>
          <w:lang w:val="en-US" w:eastAsia="fr-FR"/>
        </w:rPr>
        <w:t xml:space="preserve">الله ) قال عز وجل : " يا أهل الكتاب لا تغلوا في دينكم ولا تقولوا على الله إلا الحق إنما المسيح عيسى ابن مريم رسول الله وكلمته ألقاها إلى مريم وروح منه فآمنوا بالله ورسوله ولا تقولوا ثلاثة انتهوا خيرا لكم إنما الله إله واحد سبحانه أن </w:t>
      </w:r>
      <w:r w:rsidRPr="0037633B">
        <w:rPr>
          <w:rFonts w:ascii="Times New Roman" w:eastAsia="SimSun" w:hAnsi="Times New Roman" w:cs="Times New Roman"/>
          <w:b/>
          <w:bCs/>
          <w:spacing w:val="-1"/>
          <w:sz w:val="20"/>
          <w:szCs w:val="20"/>
          <w:rtl/>
          <w:lang w:val="en-US" w:eastAsia="fr-FR"/>
        </w:rPr>
        <w:lastRenderedPageBreak/>
        <w:t>يكون له ولد له ما في السماوات وما في الأرض وكفى بالله وكيلا</w:t>
      </w:r>
      <w:r w:rsidRPr="0037633B">
        <w:rPr>
          <w:rFonts w:ascii="Times New Roman" w:eastAsia="SimSun" w:hAnsi="Times New Roman" w:cs="Times New Roman"/>
          <w:b/>
          <w:bCs/>
          <w:spacing w:val="-1"/>
          <w:sz w:val="20"/>
          <w:szCs w:val="20"/>
          <w:lang w:val="en-US" w:eastAsia="fr-FR"/>
        </w:rPr>
        <w:t xml:space="preserve"> "</w:t>
      </w:r>
    </w:p>
    <w:p w:rsidR="002E2203" w:rsidRPr="0037633B" w:rsidRDefault="002E2203" w:rsidP="002E2203">
      <w:pPr>
        <w:bidi/>
        <w:rPr>
          <w:rFonts w:ascii="Times New Roman" w:eastAsia="SimSun" w:hAnsi="Times New Roman" w:cs="Times New Roman"/>
          <w:b/>
          <w:bCs/>
          <w:spacing w:val="-1"/>
          <w:sz w:val="20"/>
          <w:szCs w:val="20"/>
          <w:rtl/>
          <w:lang w:val="en-US" w:eastAsia="fr-FR"/>
        </w:rPr>
      </w:pPr>
      <w:r w:rsidRPr="0037633B">
        <w:rPr>
          <w:rFonts w:ascii="Times New Roman" w:eastAsia="SimSun" w:hAnsi="Times New Roman" w:cs="Times New Roman"/>
          <w:b/>
          <w:bCs/>
          <w:spacing w:val="-1"/>
          <w:sz w:val="20"/>
          <w:szCs w:val="20"/>
          <w:rtl/>
          <w:lang w:val="en-US" w:eastAsia="fr-FR"/>
        </w:rPr>
        <w:t>بطلان عقيدة التثليث من الكتاب المقدس :</w:t>
      </w:r>
    </w:p>
    <w:p w:rsidR="008D629B" w:rsidRPr="0037633B" w:rsidRDefault="008D629B" w:rsidP="008D629B">
      <w:pPr>
        <w:bidi/>
        <w:rPr>
          <w:rFonts w:ascii="Times New Roman" w:eastAsia="SimSun" w:hAnsi="Times New Roman" w:cs="Times New Roman"/>
          <w:b/>
          <w:bCs/>
          <w:spacing w:val="-1"/>
          <w:sz w:val="20"/>
          <w:szCs w:val="20"/>
          <w:rtl/>
          <w:lang w:val="en-US" w:eastAsia="fr-FR"/>
        </w:rPr>
      </w:pPr>
      <w:r w:rsidRPr="0037633B">
        <w:rPr>
          <w:rFonts w:ascii="Times New Roman" w:eastAsia="SimSun" w:hAnsi="Times New Roman" w:cs="Times New Roman"/>
          <w:b/>
          <w:bCs/>
          <w:spacing w:val="-1"/>
          <w:sz w:val="20"/>
          <w:szCs w:val="20"/>
          <w:rtl/>
          <w:lang w:val="en-US" w:eastAsia="fr-FR"/>
        </w:rPr>
        <w:t>جاء في إنجيل يوحنا (17/3) على لسان عيسى عليه السلام وهو يخاطب الله سبحانه وقد رفع عينيه إلى السماء قال المسيح للرب: ”وهذه هي الحياة الأبدية أن يعرفوك أنت الإله الحقيقي وحدك ويسوع المسيح الذي أرسلته“.</w:t>
      </w:r>
      <w:r w:rsidRPr="0037633B">
        <w:rPr>
          <w:rFonts w:ascii="Times New Roman" w:eastAsia="SimSun" w:hAnsi="Times New Roman" w:cs="Times New Roman"/>
          <w:b/>
          <w:bCs/>
          <w:spacing w:val="-1"/>
          <w:sz w:val="20"/>
          <w:szCs w:val="20"/>
          <w:rtl/>
          <w:lang w:val="en-US" w:eastAsia="fr-FR"/>
        </w:rPr>
        <w:br/>
      </w:r>
      <w:r w:rsidRPr="0037633B">
        <w:rPr>
          <w:rFonts w:ascii="Times New Roman" w:eastAsia="SimSun" w:hAnsi="Times New Roman" w:cs="Times New Roman"/>
          <w:b/>
          <w:bCs/>
          <w:spacing w:val="-1"/>
          <w:sz w:val="20"/>
          <w:szCs w:val="20"/>
          <w:rtl/>
          <w:lang w:val="en-US" w:eastAsia="fr-FR"/>
        </w:rPr>
        <w:br/>
        <w:t>جاء في إنجيل يوحنا (20/17) إني اصعد إلى أبي وأبيكم وإلهي وإلهكم. بل إن البنوة وصفت في العهد القديم جميع أولاد آدم كما في سفر التكوين الإصحاح السادس في بدايته حيث الحديث عن البشر بعد آدم ”وحدث لما ابتدأ الناس يكثرون على الأرض وولد لهم أبناء أن أبناء الله رأوا بنات الناس أنهم حسنات“.</w:t>
      </w:r>
    </w:p>
    <w:p w:rsidR="008D629B" w:rsidRPr="0037633B" w:rsidRDefault="008D629B" w:rsidP="00295B01">
      <w:pPr>
        <w:bidi/>
        <w:rPr>
          <w:rFonts w:ascii="Times New Roman" w:eastAsia="SimSun" w:hAnsi="Times New Roman" w:cs="Times New Roman"/>
          <w:b/>
          <w:bCs/>
          <w:spacing w:val="-1"/>
          <w:sz w:val="20"/>
          <w:szCs w:val="20"/>
          <w:rtl/>
          <w:lang w:val="en-US" w:eastAsia="fr-FR"/>
        </w:rPr>
      </w:pPr>
      <w:r w:rsidRPr="0037633B">
        <w:rPr>
          <w:rFonts w:ascii="Times New Roman" w:eastAsia="SimSun" w:hAnsi="Times New Roman" w:cs="Times New Roman"/>
          <w:b/>
          <w:bCs/>
          <w:spacing w:val="-1"/>
          <w:sz w:val="20"/>
          <w:szCs w:val="20"/>
          <w:rtl/>
          <w:lang w:val="en-US" w:eastAsia="fr-FR"/>
        </w:rPr>
        <w:t>ورد في إنجيل مرقس 12 / 28-34 : (28) فجاء واحد من الكتبة وسمعهم يتحاورون فلما رأى</w:t>
      </w:r>
      <w:r w:rsidRPr="0037633B">
        <w:rPr>
          <w:rFonts w:ascii="Times New Roman" w:eastAsia="SimSun" w:hAnsi="Times New Roman" w:cs="Times New Roman"/>
          <w:b/>
          <w:bCs/>
          <w:spacing w:val="-1"/>
          <w:sz w:val="20"/>
          <w:szCs w:val="20"/>
          <w:lang w:val="en-US" w:eastAsia="fr-FR"/>
        </w:rPr>
        <w:t xml:space="preserve"> </w:t>
      </w:r>
      <w:r w:rsidRPr="0037633B">
        <w:rPr>
          <w:rFonts w:ascii="Times New Roman" w:eastAsia="SimSun" w:hAnsi="Times New Roman" w:cs="Times New Roman"/>
          <w:b/>
          <w:bCs/>
          <w:spacing w:val="-1"/>
          <w:sz w:val="20"/>
          <w:szCs w:val="20"/>
          <w:rtl/>
          <w:lang w:val="en-US" w:eastAsia="fr-FR"/>
        </w:rPr>
        <w:t>أنه أجابهم حسنا سأله أية وصية هي أول الكل (29) فأجابه يسوع إن أول كل الوصايا هي</w:t>
      </w:r>
      <w:r w:rsidRPr="0037633B">
        <w:rPr>
          <w:rFonts w:ascii="Times New Roman" w:eastAsia="SimSun" w:hAnsi="Times New Roman" w:cs="Times New Roman"/>
          <w:b/>
          <w:bCs/>
          <w:spacing w:val="-1"/>
          <w:sz w:val="20"/>
          <w:szCs w:val="20"/>
          <w:lang w:val="en-US" w:eastAsia="fr-FR"/>
        </w:rPr>
        <w:t xml:space="preserve"> </w:t>
      </w:r>
      <w:r w:rsidRPr="0037633B">
        <w:rPr>
          <w:rFonts w:ascii="Times New Roman" w:eastAsia="SimSun" w:hAnsi="Times New Roman" w:cs="Times New Roman"/>
          <w:b/>
          <w:bCs/>
          <w:spacing w:val="-1"/>
          <w:sz w:val="20"/>
          <w:szCs w:val="20"/>
          <w:rtl/>
          <w:lang w:val="en-US" w:eastAsia="fr-FR"/>
        </w:rPr>
        <w:t>اسمع يا إسرائيل : الرب إلهنا رب واحد (30) وتحب الرب إلهك من كل قلبك ومن كل نفسك</w:t>
      </w:r>
      <w:r w:rsidRPr="0037633B">
        <w:rPr>
          <w:rFonts w:ascii="Times New Roman" w:eastAsia="SimSun" w:hAnsi="Times New Roman" w:cs="Times New Roman"/>
          <w:b/>
          <w:bCs/>
          <w:spacing w:val="-1"/>
          <w:sz w:val="20"/>
          <w:szCs w:val="20"/>
          <w:lang w:val="en-US" w:eastAsia="fr-FR"/>
        </w:rPr>
        <w:t xml:space="preserve"> </w:t>
      </w:r>
      <w:r w:rsidRPr="0037633B">
        <w:rPr>
          <w:rFonts w:ascii="Times New Roman" w:eastAsia="SimSun" w:hAnsi="Times New Roman" w:cs="Times New Roman"/>
          <w:b/>
          <w:bCs/>
          <w:spacing w:val="-1"/>
          <w:sz w:val="20"/>
          <w:szCs w:val="20"/>
          <w:rtl/>
          <w:lang w:val="en-US" w:eastAsia="fr-FR"/>
        </w:rPr>
        <w:t>ومن كل فكرك ومن كل قدرتك . هذه هي الوصية الأولى (31) وثانية مثلها هي تحب قريبك</w:t>
      </w:r>
      <w:r w:rsidRPr="0037633B">
        <w:rPr>
          <w:rFonts w:ascii="Times New Roman" w:eastAsia="SimSun" w:hAnsi="Times New Roman" w:cs="Times New Roman"/>
          <w:b/>
          <w:bCs/>
          <w:spacing w:val="-1"/>
          <w:sz w:val="20"/>
          <w:szCs w:val="20"/>
          <w:lang w:val="en-US" w:eastAsia="fr-FR"/>
        </w:rPr>
        <w:t xml:space="preserve"> </w:t>
      </w:r>
      <w:r w:rsidRPr="0037633B">
        <w:rPr>
          <w:rFonts w:ascii="Times New Roman" w:eastAsia="SimSun" w:hAnsi="Times New Roman" w:cs="Times New Roman"/>
          <w:b/>
          <w:bCs/>
          <w:spacing w:val="-1"/>
          <w:sz w:val="20"/>
          <w:szCs w:val="20"/>
          <w:rtl/>
          <w:lang w:val="en-US" w:eastAsia="fr-FR"/>
        </w:rPr>
        <w:t>كنفسك . ليس وصية أخرى أعظم من هاتين (32) فقال له الكاتب جيدا يا معلم بالحق قلت</w:t>
      </w:r>
      <w:r w:rsidRPr="0037633B">
        <w:rPr>
          <w:rFonts w:ascii="Times New Roman" w:eastAsia="SimSun" w:hAnsi="Times New Roman" w:cs="Times New Roman"/>
          <w:b/>
          <w:bCs/>
          <w:spacing w:val="-1"/>
          <w:sz w:val="20"/>
          <w:szCs w:val="20"/>
          <w:lang w:val="en-US" w:eastAsia="fr-FR"/>
        </w:rPr>
        <w:t xml:space="preserve"> </w:t>
      </w:r>
      <w:r w:rsidRPr="0037633B">
        <w:rPr>
          <w:rFonts w:ascii="Times New Roman" w:eastAsia="SimSun" w:hAnsi="Times New Roman" w:cs="Times New Roman"/>
          <w:b/>
          <w:bCs/>
          <w:spacing w:val="-1"/>
          <w:sz w:val="20"/>
          <w:szCs w:val="20"/>
          <w:rtl/>
          <w:lang w:val="en-US" w:eastAsia="fr-FR"/>
        </w:rPr>
        <w:t>لأنه الله واحد وليس آخر سواه (33) ومحبته من كل القلب ومن كل الفهم ومن كل النفس</w:t>
      </w:r>
      <w:r w:rsidRPr="0037633B">
        <w:rPr>
          <w:rFonts w:ascii="Times New Roman" w:eastAsia="SimSun" w:hAnsi="Times New Roman" w:cs="Times New Roman"/>
          <w:b/>
          <w:bCs/>
          <w:spacing w:val="-1"/>
          <w:sz w:val="20"/>
          <w:szCs w:val="20"/>
          <w:lang w:val="en-US" w:eastAsia="fr-FR"/>
        </w:rPr>
        <w:t xml:space="preserve"> </w:t>
      </w:r>
      <w:r w:rsidRPr="0037633B">
        <w:rPr>
          <w:rFonts w:ascii="Times New Roman" w:eastAsia="SimSun" w:hAnsi="Times New Roman" w:cs="Times New Roman"/>
          <w:b/>
          <w:bCs/>
          <w:spacing w:val="-1"/>
          <w:sz w:val="20"/>
          <w:szCs w:val="20"/>
          <w:rtl/>
          <w:lang w:val="en-US" w:eastAsia="fr-FR"/>
        </w:rPr>
        <w:t>ومن كل القدرة ومحبة القريب كالنفس هي أفضل من جميع المحرقات والذبائح (34) فلما</w:t>
      </w:r>
      <w:r w:rsidRPr="0037633B">
        <w:rPr>
          <w:rFonts w:ascii="Times New Roman" w:eastAsia="SimSun" w:hAnsi="Times New Roman" w:cs="Times New Roman"/>
          <w:b/>
          <w:bCs/>
          <w:spacing w:val="-1"/>
          <w:sz w:val="20"/>
          <w:szCs w:val="20"/>
          <w:lang w:val="en-US" w:eastAsia="fr-FR"/>
        </w:rPr>
        <w:t xml:space="preserve"> </w:t>
      </w:r>
      <w:r w:rsidRPr="0037633B">
        <w:rPr>
          <w:rFonts w:ascii="Times New Roman" w:eastAsia="SimSun" w:hAnsi="Times New Roman" w:cs="Times New Roman"/>
          <w:b/>
          <w:bCs/>
          <w:spacing w:val="-1"/>
          <w:sz w:val="20"/>
          <w:szCs w:val="20"/>
          <w:rtl/>
          <w:lang w:val="en-US" w:eastAsia="fr-FR"/>
        </w:rPr>
        <w:t>رآه يسوع أنه أجاب بعقل قال له لست بعيدا عن ملكوت الله</w:t>
      </w:r>
      <w:r w:rsidRPr="0037633B">
        <w:rPr>
          <w:rFonts w:ascii="Times New Roman" w:eastAsia="SimSun" w:hAnsi="Times New Roman" w:cs="Times New Roman"/>
          <w:b/>
          <w:bCs/>
          <w:spacing w:val="-1"/>
          <w:sz w:val="20"/>
          <w:szCs w:val="20"/>
          <w:lang w:val="en-US" w:eastAsia="fr-FR"/>
        </w:rPr>
        <w:t xml:space="preserve"> </w:t>
      </w:r>
      <w:r w:rsidRPr="0037633B">
        <w:rPr>
          <w:rFonts w:ascii="Times New Roman" w:eastAsia="SimSun" w:hAnsi="Times New Roman" w:cs="Times New Roman"/>
          <w:b/>
          <w:bCs/>
          <w:spacing w:val="-1"/>
          <w:sz w:val="20"/>
          <w:szCs w:val="20"/>
          <w:rtl/>
          <w:lang w:val="en-US" w:eastAsia="fr-FR"/>
        </w:rPr>
        <w:br/>
      </w:r>
      <w:r w:rsidRPr="0037633B">
        <w:rPr>
          <w:rFonts w:ascii="Times New Roman" w:eastAsia="SimSun" w:hAnsi="Times New Roman" w:cs="Times New Roman"/>
          <w:b/>
          <w:bCs/>
          <w:spacing w:val="-1"/>
          <w:sz w:val="20"/>
          <w:szCs w:val="20"/>
          <w:rtl/>
          <w:lang w:val="en-US" w:eastAsia="fr-FR"/>
        </w:rPr>
        <w:br/>
        <w:t>وهكذا يظهر أن التثليث مخالفة للمعلوم بالضرورة من أديان الأنبياء ومخالف للفطرة ولكمال الرب، وللمعقول بل ولم يصرح به المسيح عليه السلام بل صرح بخلافه كما أن النصارى مضطربون فيه مختلفون عليه، حتى قال القائل أن النصارى لا يقفون على حقيقة معناه. وما ذاك إلا لأنه لا حقيقة له، بل هي أسماء سموها ما أنزل الله بها من سلطان.</w:t>
      </w:r>
    </w:p>
    <w:p w:rsidR="008D629B" w:rsidRPr="0037633B" w:rsidRDefault="008D629B" w:rsidP="0074567C">
      <w:pPr>
        <w:bidi/>
        <w:ind w:left="360"/>
        <w:jc w:val="center"/>
        <w:rPr>
          <w:rFonts w:ascii="Times New Roman" w:eastAsia="SimSun" w:hAnsi="Times New Roman" w:cs="Times New Roman"/>
          <w:b/>
          <w:bCs/>
          <w:spacing w:val="-1"/>
          <w:sz w:val="20"/>
          <w:szCs w:val="20"/>
          <w:rtl/>
          <w:lang w:val="en-US" w:eastAsia="fr-FR"/>
        </w:rPr>
      </w:pPr>
      <w:r w:rsidRPr="0037633B">
        <w:rPr>
          <w:rFonts w:ascii="Times New Roman" w:eastAsia="SimSun" w:hAnsi="Times New Roman" w:cs="Times New Roman"/>
          <w:b/>
          <w:bCs/>
          <w:spacing w:val="-1"/>
          <w:sz w:val="20"/>
          <w:szCs w:val="20"/>
          <w:rtl/>
          <w:lang w:val="en-US" w:eastAsia="fr-FR"/>
        </w:rPr>
        <w:br/>
        <w:t>المصادر والمراجع</w:t>
      </w:r>
    </w:p>
    <w:p w:rsidR="008D629B" w:rsidRPr="00295B01" w:rsidRDefault="00BE1B66" w:rsidP="0074567C">
      <w:pPr>
        <w:pStyle w:val="ListParagraph"/>
        <w:numPr>
          <w:ilvl w:val="0"/>
          <w:numId w:val="2"/>
        </w:numPr>
        <w:bidi/>
        <w:jc w:val="both"/>
        <w:rPr>
          <w:rFonts w:ascii="Times New Roman" w:eastAsia="SimSun" w:hAnsi="Times New Roman" w:cs="Times New Roman"/>
          <w:b/>
          <w:bCs/>
          <w:spacing w:val="-1"/>
          <w:sz w:val="20"/>
          <w:szCs w:val="20"/>
          <w:lang w:val="en-US" w:eastAsia="fr-FR"/>
        </w:rPr>
      </w:pPr>
      <w:r w:rsidRPr="00295B01">
        <w:rPr>
          <w:rFonts w:ascii="Times New Roman" w:eastAsia="SimSun" w:hAnsi="Times New Roman" w:cs="Times New Roman"/>
          <w:b/>
          <w:bCs/>
          <w:spacing w:val="-1"/>
          <w:sz w:val="20"/>
          <w:szCs w:val="20"/>
          <w:rtl/>
          <w:lang w:val="en-US" w:eastAsia="fr-FR"/>
        </w:rPr>
        <w:t xml:space="preserve">سعود بن عبد العزيز الخلف </w:t>
      </w:r>
      <w:r w:rsidR="008D629B" w:rsidRPr="00295B01">
        <w:rPr>
          <w:rFonts w:ascii="Times New Roman" w:eastAsia="SimSun" w:hAnsi="Times New Roman" w:cs="Times New Roman"/>
          <w:b/>
          <w:bCs/>
          <w:spacing w:val="-1"/>
          <w:sz w:val="20"/>
          <w:szCs w:val="20"/>
          <w:rtl/>
          <w:lang w:val="en-US" w:eastAsia="fr-FR"/>
        </w:rPr>
        <w:t>دراسات في اليهودية والنصرانية  الرياض مكتبة اضواء السلف 2004م</w:t>
      </w:r>
    </w:p>
    <w:p w:rsidR="008D629B" w:rsidRPr="0037633B" w:rsidRDefault="0074567C" w:rsidP="0074567C">
      <w:pPr>
        <w:pStyle w:val="ListParagraph"/>
        <w:numPr>
          <w:ilvl w:val="0"/>
          <w:numId w:val="2"/>
        </w:numPr>
        <w:bidi/>
        <w:jc w:val="both"/>
        <w:rPr>
          <w:rFonts w:ascii="Times New Roman" w:eastAsia="SimSun" w:hAnsi="Times New Roman" w:cs="Times New Roman"/>
          <w:b/>
          <w:bCs/>
          <w:spacing w:val="-1"/>
          <w:sz w:val="20"/>
          <w:szCs w:val="20"/>
          <w:lang w:val="en-US" w:eastAsia="fr-FR"/>
        </w:rPr>
      </w:pPr>
      <w:r w:rsidRPr="0037633B">
        <w:rPr>
          <w:rFonts w:ascii="Times New Roman" w:eastAsia="SimSun" w:hAnsi="Times New Roman" w:cs="Times New Roman"/>
          <w:b/>
          <w:bCs/>
          <w:spacing w:val="-1"/>
          <w:sz w:val="20"/>
          <w:szCs w:val="20"/>
          <w:rtl/>
          <w:lang w:val="en-US" w:eastAsia="fr-FR"/>
        </w:rPr>
        <w:t xml:space="preserve">ناصر بن عبد الله القفاري وناصر عبد الكريم العقل </w:t>
      </w:r>
      <w:r w:rsidR="008D629B" w:rsidRPr="0037633B">
        <w:rPr>
          <w:rFonts w:ascii="Times New Roman" w:eastAsia="SimSun" w:hAnsi="Times New Roman" w:cs="Times New Roman"/>
          <w:b/>
          <w:bCs/>
          <w:spacing w:val="-1"/>
          <w:sz w:val="20"/>
          <w:szCs w:val="20"/>
          <w:rtl/>
          <w:lang w:val="en-US" w:eastAsia="fr-FR"/>
        </w:rPr>
        <w:t>الموجز في الاديان والمذاهب المعاصرة الرياض دار الصميعي 1314ه</w:t>
      </w:r>
    </w:p>
    <w:p w:rsidR="008D629B" w:rsidRPr="0037633B" w:rsidRDefault="0074567C" w:rsidP="0074567C">
      <w:pPr>
        <w:pStyle w:val="ListParagraph"/>
        <w:numPr>
          <w:ilvl w:val="0"/>
          <w:numId w:val="2"/>
        </w:numPr>
        <w:bidi/>
        <w:jc w:val="both"/>
        <w:rPr>
          <w:rFonts w:ascii="Times New Roman" w:eastAsia="SimSun" w:hAnsi="Times New Roman" w:cs="Times New Roman"/>
          <w:b/>
          <w:bCs/>
          <w:spacing w:val="-1"/>
          <w:sz w:val="20"/>
          <w:szCs w:val="20"/>
          <w:lang w:val="en-US" w:eastAsia="fr-FR"/>
        </w:rPr>
      </w:pPr>
      <w:r>
        <w:rPr>
          <w:rFonts w:ascii="Times New Roman" w:eastAsia="SimSun" w:hAnsi="Times New Roman" w:cs="Times New Roman" w:hint="cs"/>
          <w:b/>
          <w:bCs/>
          <w:spacing w:val="-1"/>
          <w:sz w:val="20"/>
          <w:szCs w:val="20"/>
          <w:rtl/>
          <w:lang w:val="en-US" w:eastAsia="fr-FR"/>
        </w:rPr>
        <w:t xml:space="preserve">ابن القيم </w:t>
      </w:r>
      <w:r w:rsidRPr="0037633B">
        <w:rPr>
          <w:rFonts w:ascii="Times New Roman" w:eastAsia="SimSun" w:hAnsi="Times New Roman" w:cs="Times New Roman"/>
          <w:b/>
          <w:bCs/>
          <w:spacing w:val="-1"/>
          <w:sz w:val="20"/>
          <w:szCs w:val="20"/>
          <w:rtl/>
          <w:lang w:val="en-US" w:eastAsia="fr-FR"/>
        </w:rPr>
        <w:t xml:space="preserve">شمس الدين ابو عبد الله محمد بن ابي بكر بن ايوب بن سعد الزرعي بن القيم الجوزية </w:t>
      </w:r>
      <w:r w:rsidR="008D629B" w:rsidRPr="0037633B">
        <w:rPr>
          <w:rFonts w:ascii="Times New Roman" w:eastAsia="SimSun" w:hAnsi="Times New Roman" w:cs="Times New Roman"/>
          <w:b/>
          <w:bCs/>
          <w:spacing w:val="-1"/>
          <w:sz w:val="20"/>
          <w:szCs w:val="20"/>
          <w:rtl/>
          <w:lang w:val="en-US" w:eastAsia="fr-FR"/>
        </w:rPr>
        <w:t xml:space="preserve">هداية الحيارى في </w:t>
      </w:r>
      <w:r>
        <w:rPr>
          <w:rFonts w:ascii="Times New Roman" w:eastAsia="SimSun" w:hAnsi="Times New Roman" w:cs="Times New Roman" w:hint="cs"/>
          <w:b/>
          <w:bCs/>
          <w:spacing w:val="-1"/>
          <w:sz w:val="20"/>
          <w:szCs w:val="20"/>
          <w:rtl/>
          <w:lang w:val="en-US" w:eastAsia="fr-FR"/>
        </w:rPr>
        <w:t>أ</w:t>
      </w:r>
      <w:r w:rsidR="008D629B" w:rsidRPr="0037633B">
        <w:rPr>
          <w:rFonts w:ascii="Times New Roman" w:eastAsia="SimSun" w:hAnsi="Times New Roman" w:cs="Times New Roman"/>
          <w:b/>
          <w:bCs/>
          <w:spacing w:val="-1"/>
          <w:sz w:val="20"/>
          <w:szCs w:val="20"/>
          <w:rtl/>
          <w:lang w:val="en-US" w:eastAsia="fr-FR"/>
        </w:rPr>
        <w:t>جوبة اليهود والنصارى تحقيق محمد احمد الحاج دار القلم 1996</w:t>
      </w:r>
    </w:p>
    <w:p w:rsidR="008D629B" w:rsidRPr="0037633B" w:rsidRDefault="0074567C" w:rsidP="0074567C">
      <w:pPr>
        <w:pStyle w:val="ListParagraph"/>
        <w:numPr>
          <w:ilvl w:val="0"/>
          <w:numId w:val="2"/>
        </w:numPr>
        <w:bidi/>
        <w:jc w:val="both"/>
        <w:rPr>
          <w:rFonts w:ascii="Times New Roman" w:eastAsia="SimSun" w:hAnsi="Times New Roman" w:cs="Times New Roman"/>
          <w:b/>
          <w:bCs/>
          <w:spacing w:val="-1"/>
          <w:sz w:val="20"/>
          <w:szCs w:val="20"/>
          <w:lang w:val="en-US" w:eastAsia="fr-FR"/>
        </w:rPr>
      </w:pPr>
      <w:r w:rsidRPr="0037633B">
        <w:rPr>
          <w:rFonts w:ascii="Times New Roman" w:eastAsia="SimSun" w:hAnsi="Times New Roman" w:cs="Times New Roman"/>
          <w:b/>
          <w:bCs/>
          <w:spacing w:val="-1"/>
          <w:sz w:val="20"/>
          <w:szCs w:val="20"/>
          <w:rtl/>
          <w:lang w:val="en-US" w:eastAsia="fr-FR"/>
        </w:rPr>
        <w:t>محمود الشريف</w:t>
      </w:r>
      <w:r>
        <w:rPr>
          <w:rFonts w:ascii="Times New Roman" w:eastAsia="SimSun" w:hAnsi="Times New Roman" w:cs="Times New Roman" w:hint="cs"/>
          <w:b/>
          <w:bCs/>
          <w:spacing w:val="-1"/>
          <w:sz w:val="20"/>
          <w:szCs w:val="20"/>
          <w:rtl/>
          <w:lang w:val="en-US" w:eastAsia="fr-FR"/>
        </w:rPr>
        <w:t xml:space="preserve"> </w:t>
      </w:r>
      <w:r w:rsidR="008D629B" w:rsidRPr="0037633B">
        <w:rPr>
          <w:rFonts w:ascii="Times New Roman" w:eastAsia="SimSun" w:hAnsi="Times New Roman" w:cs="Times New Roman"/>
          <w:b/>
          <w:bCs/>
          <w:spacing w:val="-1"/>
          <w:sz w:val="20"/>
          <w:szCs w:val="20"/>
          <w:rtl/>
          <w:lang w:val="en-US" w:eastAsia="fr-FR"/>
        </w:rPr>
        <w:t>الاديان في القران القاهرة دار المعارف 1980</w:t>
      </w:r>
    </w:p>
    <w:p w:rsidR="008D629B" w:rsidRPr="0037633B" w:rsidRDefault="00667FBC" w:rsidP="00667FBC">
      <w:pPr>
        <w:pStyle w:val="ListParagraph"/>
        <w:numPr>
          <w:ilvl w:val="0"/>
          <w:numId w:val="2"/>
        </w:numPr>
        <w:bidi/>
        <w:jc w:val="both"/>
        <w:rPr>
          <w:rFonts w:ascii="Times New Roman" w:eastAsia="SimSun" w:hAnsi="Times New Roman" w:cs="Times New Roman"/>
          <w:b/>
          <w:bCs/>
          <w:spacing w:val="-1"/>
          <w:sz w:val="20"/>
          <w:szCs w:val="20"/>
          <w:lang w:val="en-US" w:eastAsia="fr-FR"/>
        </w:rPr>
      </w:pPr>
      <w:r>
        <w:rPr>
          <w:rFonts w:ascii="Times New Roman" w:eastAsia="SimSun" w:hAnsi="Times New Roman" w:cs="Times New Roman" w:hint="cs"/>
          <w:b/>
          <w:bCs/>
          <w:spacing w:val="-1"/>
          <w:sz w:val="20"/>
          <w:szCs w:val="20"/>
          <w:rtl/>
          <w:lang w:val="en-US" w:eastAsia="fr-FR"/>
        </w:rPr>
        <w:lastRenderedPageBreak/>
        <w:t xml:space="preserve">الزيبق </w:t>
      </w:r>
      <w:r w:rsidRPr="0037633B">
        <w:rPr>
          <w:rFonts w:ascii="Times New Roman" w:eastAsia="SimSun" w:hAnsi="Times New Roman" w:cs="Times New Roman"/>
          <w:b/>
          <w:bCs/>
          <w:spacing w:val="-1"/>
          <w:sz w:val="20"/>
          <w:szCs w:val="20"/>
          <w:rtl/>
          <w:lang w:val="en-US" w:eastAsia="fr-FR"/>
        </w:rPr>
        <w:t>علي محمد جريشة محمد شريف الزيبق</w:t>
      </w:r>
      <w:r>
        <w:rPr>
          <w:rFonts w:ascii="Times New Roman" w:eastAsia="SimSun" w:hAnsi="Times New Roman" w:cs="Times New Roman" w:hint="cs"/>
          <w:b/>
          <w:bCs/>
          <w:spacing w:val="-1"/>
          <w:sz w:val="20"/>
          <w:szCs w:val="20"/>
          <w:rtl/>
          <w:lang w:val="en-US" w:eastAsia="fr-FR"/>
        </w:rPr>
        <w:t xml:space="preserve"> أ</w:t>
      </w:r>
      <w:r w:rsidR="008D629B" w:rsidRPr="0037633B">
        <w:rPr>
          <w:rFonts w:ascii="Times New Roman" w:eastAsia="SimSun" w:hAnsi="Times New Roman" w:cs="Times New Roman"/>
          <w:b/>
          <w:bCs/>
          <w:spacing w:val="-1"/>
          <w:sz w:val="20"/>
          <w:szCs w:val="20"/>
          <w:rtl/>
          <w:lang w:val="en-US" w:eastAsia="fr-FR"/>
        </w:rPr>
        <w:t>ساليب الغزو الفكري للعالم ال</w:t>
      </w:r>
      <w:r>
        <w:rPr>
          <w:rFonts w:ascii="Times New Roman" w:eastAsia="SimSun" w:hAnsi="Times New Roman" w:cs="Times New Roman" w:hint="cs"/>
          <w:b/>
          <w:bCs/>
          <w:spacing w:val="-1"/>
          <w:sz w:val="20"/>
          <w:szCs w:val="20"/>
          <w:rtl/>
          <w:lang w:val="en-US" w:eastAsia="fr-FR"/>
        </w:rPr>
        <w:t>إ</w:t>
      </w:r>
      <w:r w:rsidR="008D629B" w:rsidRPr="0037633B">
        <w:rPr>
          <w:rFonts w:ascii="Times New Roman" w:eastAsia="SimSun" w:hAnsi="Times New Roman" w:cs="Times New Roman"/>
          <w:b/>
          <w:bCs/>
          <w:spacing w:val="-1"/>
          <w:sz w:val="20"/>
          <w:szCs w:val="20"/>
          <w:rtl/>
          <w:lang w:val="en-US" w:eastAsia="fr-FR"/>
        </w:rPr>
        <w:t>سلامي القاهرة دار الاعتصام 1978م</w:t>
      </w:r>
    </w:p>
    <w:p w:rsidR="008D629B" w:rsidRPr="00422299" w:rsidRDefault="00422299" w:rsidP="00422299">
      <w:pPr>
        <w:pStyle w:val="ListParagraph"/>
        <w:numPr>
          <w:ilvl w:val="0"/>
          <w:numId w:val="2"/>
        </w:numPr>
        <w:bidi/>
        <w:jc w:val="both"/>
        <w:rPr>
          <w:rFonts w:ascii="Times New Roman" w:eastAsia="SimSun" w:hAnsi="Times New Roman" w:cs="Times New Roman"/>
          <w:b/>
          <w:bCs/>
          <w:spacing w:val="-1"/>
          <w:sz w:val="20"/>
          <w:szCs w:val="20"/>
          <w:lang w:val="en-US" w:eastAsia="fr-FR"/>
        </w:rPr>
      </w:pPr>
      <w:r w:rsidRPr="00422299">
        <w:rPr>
          <w:rFonts w:ascii="Times New Roman" w:eastAsia="SimSun" w:hAnsi="Times New Roman" w:cs="Times New Roman"/>
          <w:b/>
          <w:bCs/>
          <w:spacing w:val="-1"/>
          <w:sz w:val="20"/>
          <w:szCs w:val="20"/>
          <w:rtl/>
          <w:lang w:val="en-US" w:eastAsia="fr-FR"/>
        </w:rPr>
        <w:t xml:space="preserve">محمد السيد الجليند </w:t>
      </w:r>
      <w:r w:rsidR="008D629B" w:rsidRPr="00422299">
        <w:rPr>
          <w:rFonts w:ascii="Times New Roman" w:eastAsia="SimSun" w:hAnsi="Times New Roman" w:cs="Times New Roman"/>
          <w:b/>
          <w:bCs/>
          <w:spacing w:val="-1"/>
          <w:sz w:val="20"/>
          <w:szCs w:val="20"/>
          <w:rtl/>
          <w:lang w:val="en-US" w:eastAsia="fr-FR"/>
        </w:rPr>
        <w:t>الاستشراق والتبشير في قراءة تاريخية موجزة  القاهرة دار قباء 1999م</w:t>
      </w:r>
    </w:p>
    <w:p w:rsidR="008D629B" w:rsidRPr="0037633B" w:rsidRDefault="000C2ADA" w:rsidP="000C2ADA">
      <w:pPr>
        <w:pStyle w:val="ListParagraph"/>
        <w:numPr>
          <w:ilvl w:val="0"/>
          <w:numId w:val="2"/>
        </w:numPr>
        <w:bidi/>
        <w:jc w:val="both"/>
        <w:rPr>
          <w:rFonts w:ascii="Times New Roman" w:eastAsia="SimSun" w:hAnsi="Times New Roman" w:cs="Times New Roman"/>
          <w:b/>
          <w:bCs/>
          <w:spacing w:val="-1"/>
          <w:sz w:val="20"/>
          <w:szCs w:val="20"/>
          <w:lang w:val="en-US" w:eastAsia="fr-FR"/>
        </w:rPr>
      </w:pPr>
      <w:r w:rsidRPr="0037633B">
        <w:rPr>
          <w:rFonts w:ascii="Times New Roman" w:eastAsia="SimSun" w:hAnsi="Times New Roman" w:cs="Times New Roman"/>
          <w:b/>
          <w:bCs/>
          <w:spacing w:val="-1"/>
          <w:sz w:val="20"/>
          <w:szCs w:val="20"/>
          <w:rtl/>
          <w:lang w:val="en-US" w:eastAsia="fr-FR"/>
        </w:rPr>
        <w:t xml:space="preserve">مقارنة  مصطفى محمد حلمي </w:t>
      </w:r>
      <w:r w:rsidR="008D629B" w:rsidRPr="0037633B">
        <w:rPr>
          <w:rFonts w:ascii="Times New Roman" w:eastAsia="SimSun" w:hAnsi="Times New Roman" w:cs="Times New Roman"/>
          <w:b/>
          <w:bCs/>
          <w:spacing w:val="-1"/>
          <w:sz w:val="20"/>
          <w:szCs w:val="20"/>
          <w:rtl/>
          <w:lang w:val="en-US" w:eastAsia="fr-FR"/>
        </w:rPr>
        <w:t>الاسلام والاديان دراسة الاسكندرية دار الدعوة 1990م</w:t>
      </w:r>
    </w:p>
    <w:p w:rsidR="008D629B" w:rsidRPr="0037633B" w:rsidRDefault="000C2ADA" w:rsidP="000C2ADA">
      <w:pPr>
        <w:pStyle w:val="ListParagraph"/>
        <w:numPr>
          <w:ilvl w:val="0"/>
          <w:numId w:val="2"/>
        </w:numPr>
        <w:bidi/>
        <w:jc w:val="both"/>
        <w:rPr>
          <w:rFonts w:ascii="Times New Roman" w:eastAsia="SimSun" w:hAnsi="Times New Roman" w:cs="Times New Roman"/>
          <w:b/>
          <w:bCs/>
          <w:spacing w:val="-1"/>
          <w:sz w:val="20"/>
          <w:szCs w:val="20"/>
          <w:lang w:val="en-US" w:eastAsia="fr-FR"/>
        </w:rPr>
      </w:pPr>
      <w:r w:rsidRPr="0037633B">
        <w:rPr>
          <w:rFonts w:ascii="Times New Roman" w:eastAsia="SimSun" w:hAnsi="Times New Roman" w:cs="Times New Roman"/>
          <w:b/>
          <w:bCs/>
          <w:spacing w:val="-1"/>
          <w:sz w:val="20"/>
          <w:szCs w:val="20"/>
          <w:rtl/>
          <w:lang w:val="en-US" w:eastAsia="fr-FR"/>
        </w:rPr>
        <w:t xml:space="preserve">عبد الرحمن عبد الخالق </w:t>
      </w:r>
      <w:r w:rsidR="008D629B" w:rsidRPr="0037633B">
        <w:rPr>
          <w:rFonts w:ascii="Times New Roman" w:eastAsia="SimSun" w:hAnsi="Times New Roman" w:cs="Times New Roman"/>
          <w:b/>
          <w:bCs/>
          <w:spacing w:val="-1"/>
          <w:sz w:val="20"/>
          <w:szCs w:val="20"/>
          <w:rtl/>
          <w:lang w:val="en-US" w:eastAsia="fr-FR"/>
        </w:rPr>
        <w:t>ال</w:t>
      </w:r>
      <w:r>
        <w:rPr>
          <w:rFonts w:ascii="Times New Roman" w:eastAsia="SimSun" w:hAnsi="Times New Roman" w:cs="Times New Roman" w:hint="cs"/>
          <w:b/>
          <w:bCs/>
          <w:spacing w:val="-1"/>
          <w:sz w:val="20"/>
          <w:szCs w:val="20"/>
          <w:rtl/>
          <w:lang w:val="en-US" w:eastAsia="fr-FR"/>
        </w:rPr>
        <w:t>إ</w:t>
      </w:r>
      <w:r w:rsidR="008D629B" w:rsidRPr="0037633B">
        <w:rPr>
          <w:rFonts w:ascii="Times New Roman" w:eastAsia="SimSun" w:hAnsi="Times New Roman" w:cs="Times New Roman"/>
          <w:b/>
          <w:bCs/>
          <w:spacing w:val="-1"/>
          <w:sz w:val="20"/>
          <w:szCs w:val="20"/>
          <w:rtl/>
          <w:lang w:val="en-US" w:eastAsia="fr-FR"/>
        </w:rPr>
        <w:t>لحاد :</w:t>
      </w:r>
      <w:r>
        <w:rPr>
          <w:rFonts w:ascii="Times New Roman" w:eastAsia="SimSun" w:hAnsi="Times New Roman" w:cs="Times New Roman" w:hint="cs"/>
          <w:b/>
          <w:bCs/>
          <w:spacing w:val="-1"/>
          <w:sz w:val="20"/>
          <w:szCs w:val="20"/>
          <w:rtl/>
          <w:lang w:val="en-US" w:eastAsia="fr-FR"/>
        </w:rPr>
        <w:t xml:space="preserve"> أ</w:t>
      </w:r>
      <w:r w:rsidR="008D629B" w:rsidRPr="0037633B">
        <w:rPr>
          <w:rFonts w:ascii="Times New Roman" w:eastAsia="SimSun" w:hAnsi="Times New Roman" w:cs="Times New Roman"/>
          <w:b/>
          <w:bCs/>
          <w:spacing w:val="-1"/>
          <w:sz w:val="20"/>
          <w:szCs w:val="20"/>
          <w:rtl/>
          <w:lang w:val="en-US" w:eastAsia="fr-FR"/>
        </w:rPr>
        <w:t>سباب هذه الظاهرة وطرق علاجها  الرياض الرئاسة العامة لادارة البحوث العلمية والافتاء والارشاد 1404ه</w:t>
      </w:r>
    </w:p>
    <w:p w:rsidR="008D629B" w:rsidRPr="0037633B" w:rsidRDefault="000C2ADA" w:rsidP="000C2ADA">
      <w:pPr>
        <w:pStyle w:val="ListParagraph"/>
        <w:numPr>
          <w:ilvl w:val="0"/>
          <w:numId w:val="2"/>
        </w:numPr>
        <w:bidi/>
        <w:jc w:val="both"/>
        <w:rPr>
          <w:rFonts w:ascii="Times New Roman" w:eastAsia="SimSun" w:hAnsi="Times New Roman" w:cs="Times New Roman"/>
          <w:b/>
          <w:bCs/>
          <w:spacing w:val="-1"/>
          <w:sz w:val="20"/>
          <w:szCs w:val="20"/>
          <w:lang w:val="en-US" w:eastAsia="fr-FR"/>
        </w:rPr>
      </w:pPr>
      <w:r w:rsidRPr="0037633B">
        <w:rPr>
          <w:rFonts w:ascii="Times New Roman" w:eastAsia="SimSun" w:hAnsi="Times New Roman" w:cs="Times New Roman"/>
          <w:b/>
          <w:bCs/>
          <w:spacing w:val="-1"/>
          <w:sz w:val="20"/>
          <w:szCs w:val="20"/>
          <w:rtl/>
          <w:lang w:val="en-US" w:eastAsia="fr-FR"/>
        </w:rPr>
        <w:t xml:space="preserve">ترجمة خليل سعادة </w:t>
      </w:r>
      <w:r>
        <w:rPr>
          <w:rFonts w:ascii="Times New Roman" w:eastAsia="SimSun" w:hAnsi="Times New Roman" w:cs="Times New Roman" w:hint="cs"/>
          <w:b/>
          <w:bCs/>
          <w:spacing w:val="-1"/>
          <w:sz w:val="20"/>
          <w:szCs w:val="20"/>
          <w:rtl/>
          <w:lang w:val="en-US" w:eastAsia="fr-FR"/>
        </w:rPr>
        <w:t>و</w:t>
      </w:r>
      <w:r w:rsidRPr="0037633B">
        <w:rPr>
          <w:rFonts w:ascii="Times New Roman" w:eastAsia="SimSun" w:hAnsi="Times New Roman" w:cs="Times New Roman"/>
          <w:b/>
          <w:bCs/>
          <w:spacing w:val="-1"/>
          <w:sz w:val="20"/>
          <w:szCs w:val="20"/>
          <w:rtl/>
          <w:lang w:val="en-US" w:eastAsia="fr-FR"/>
        </w:rPr>
        <w:t xml:space="preserve">تقديم السيد رشيد رضا </w:t>
      </w:r>
      <w:r>
        <w:rPr>
          <w:rFonts w:ascii="Times New Roman" w:eastAsia="SimSun" w:hAnsi="Times New Roman" w:cs="Times New Roman" w:hint="cs"/>
          <w:b/>
          <w:bCs/>
          <w:spacing w:val="-1"/>
          <w:sz w:val="20"/>
          <w:szCs w:val="20"/>
          <w:rtl/>
          <w:lang w:val="en-US" w:eastAsia="fr-FR"/>
        </w:rPr>
        <w:t>لإ</w:t>
      </w:r>
      <w:r>
        <w:rPr>
          <w:rFonts w:ascii="Times New Roman" w:eastAsia="SimSun" w:hAnsi="Times New Roman" w:cs="Times New Roman"/>
          <w:b/>
          <w:bCs/>
          <w:spacing w:val="-1"/>
          <w:sz w:val="20"/>
          <w:szCs w:val="20"/>
          <w:rtl/>
          <w:lang w:val="en-US" w:eastAsia="fr-FR"/>
        </w:rPr>
        <w:t>نجيل برنابا</w:t>
      </w:r>
      <w:r>
        <w:rPr>
          <w:rFonts w:ascii="Times New Roman" w:eastAsia="SimSun" w:hAnsi="Times New Roman" w:cs="Times New Roman" w:hint="cs"/>
          <w:b/>
          <w:bCs/>
          <w:spacing w:val="-1"/>
          <w:sz w:val="20"/>
          <w:szCs w:val="20"/>
          <w:rtl/>
          <w:lang w:val="en-US" w:eastAsia="fr-FR"/>
        </w:rPr>
        <w:t xml:space="preserve"> </w:t>
      </w:r>
      <w:r w:rsidR="008D629B" w:rsidRPr="0037633B">
        <w:rPr>
          <w:rFonts w:ascii="Times New Roman" w:eastAsia="SimSun" w:hAnsi="Times New Roman" w:cs="Times New Roman"/>
          <w:b/>
          <w:bCs/>
          <w:spacing w:val="-1"/>
          <w:sz w:val="20"/>
          <w:szCs w:val="20"/>
          <w:rtl/>
          <w:lang w:val="en-US" w:eastAsia="fr-FR"/>
        </w:rPr>
        <w:t>القاهرة مكتبة محمد علي صبيح 1958م</w:t>
      </w:r>
    </w:p>
    <w:p w:rsidR="008D629B" w:rsidRPr="0037633B" w:rsidRDefault="00A31F6F" w:rsidP="00A31F6F">
      <w:pPr>
        <w:pStyle w:val="ListParagraph"/>
        <w:numPr>
          <w:ilvl w:val="0"/>
          <w:numId w:val="2"/>
        </w:numPr>
        <w:bidi/>
        <w:jc w:val="both"/>
        <w:rPr>
          <w:rFonts w:ascii="Times New Roman" w:eastAsia="SimSun" w:hAnsi="Times New Roman" w:cs="Times New Roman"/>
          <w:b/>
          <w:bCs/>
          <w:spacing w:val="-1"/>
          <w:sz w:val="20"/>
          <w:szCs w:val="20"/>
          <w:rtl/>
          <w:lang w:val="en-US" w:eastAsia="fr-FR"/>
        </w:rPr>
      </w:pPr>
      <w:r w:rsidRPr="0037633B">
        <w:rPr>
          <w:rFonts w:ascii="Times New Roman" w:eastAsia="SimSun" w:hAnsi="Times New Roman" w:cs="Times New Roman"/>
          <w:b/>
          <w:bCs/>
          <w:spacing w:val="-1"/>
          <w:sz w:val="20"/>
          <w:szCs w:val="20"/>
          <w:rtl/>
          <w:lang w:val="en-US" w:eastAsia="fr-FR"/>
        </w:rPr>
        <w:t xml:space="preserve">ظفر الاسلام خان </w:t>
      </w:r>
      <w:r w:rsidR="008D629B" w:rsidRPr="0037633B">
        <w:rPr>
          <w:rFonts w:ascii="Times New Roman" w:eastAsia="SimSun" w:hAnsi="Times New Roman" w:cs="Times New Roman"/>
          <w:b/>
          <w:bCs/>
          <w:spacing w:val="-1"/>
          <w:sz w:val="20"/>
          <w:szCs w:val="20"/>
          <w:rtl/>
          <w:lang w:val="en-US" w:eastAsia="fr-FR"/>
        </w:rPr>
        <w:t>التلمود تاريخه وتعاليمه بيروت دار النفائس 2002م</w:t>
      </w:r>
    </w:p>
    <w:p w:rsidR="008D629B" w:rsidRPr="0076528C" w:rsidRDefault="008D629B" w:rsidP="008D629B">
      <w:pPr>
        <w:bidi/>
        <w:rPr>
          <w:rFonts w:asciiTheme="majorBidi" w:hAnsiTheme="majorBidi" w:cstheme="majorBidi"/>
          <w:b/>
          <w:bCs/>
          <w:i/>
          <w:iCs/>
          <w:color w:val="000000" w:themeColor="text1"/>
          <w:sz w:val="20"/>
          <w:szCs w:val="20"/>
          <w:rtl/>
        </w:rPr>
      </w:pPr>
    </w:p>
    <w:p w:rsidR="00914053" w:rsidRPr="0076528C" w:rsidRDefault="00914053" w:rsidP="008D629B">
      <w:pPr>
        <w:bidi/>
        <w:rPr>
          <w:rFonts w:asciiTheme="majorBidi" w:hAnsiTheme="majorBidi" w:cstheme="majorBidi"/>
          <w:b/>
          <w:bCs/>
          <w:i/>
          <w:iCs/>
          <w:color w:val="000000" w:themeColor="text1"/>
          <w:sz w:val="20"/>
          <w:szCs w:val="20"/>
          <w:rtl/>
        </w:rPr>
      </w:pPr>
      <w:r w:rsidRPr="0076528C">
        <w:rPr>
          <w:rFonts w:asciiTheme="majorBidi" w:hAnsiTheme="majorBidi" w:cstheme="majorBidi"/>
          <w:b/>
          <w:bCs/>
          <w:i/>
          <w:iCs/>
          <w:color w:val="000000" w:themeColor="text1"/>
          <w:sz w:val="20"/>
          <w:szCs w:val="20"/>
        </w:rPr>
        <w:br/>
      </w:r>
      <w:r w:rsidRPr="0076528C">
        <w:rPr>
          <w:rFonts w:asciiTheme="majorBidi" w:hAnsiTheme="majorBidi" w:cstheme="majorBidi"/>
          <w:b/>
          <w:bCs/>
          <w:i/>
          <w:iCs/>
          <w:color w:val="000000" w:themeColor="text1"/>
          <w:sz w:val="20"/>
          <w:szCs w:val="20"/>
        </w:rPr>
        <w:br/>
      </w:r>
      <w:r w:rsidRPr="0076528C">
        <w:rPr>
          <w:rFonts w:asciiTheme="majorBidi" w:hAnsiTheme="majorBidi" w:cstheme="majorBidi"/>
          <w:b/>
          <w:bCs/>
          <w:i/>
          <w:iCs/>
          <w:color w:val="000000" w:themeColor="text1"/>
          <w:sz w:val="20"/>
          <w:szCs w:val="20"/>
        </w:rPr>
        <w:br/>
      </w:r>
    </w:p>
    <w:p w:rsidR="00914053" w:rsidRPr="0076528C" w:rsidRDefault="00914053" w:rsidP="00914053">
      <w:pPr>
        <w:bidi/>
        <w:rPr>
          <w:rFonts w:asciiTheme="majorBidi" w:hAnsiTheme="majorBidi" w:cstheme="majorBidi"/>
          <w:b/>
          <w:bCs/>
          <w:i/>
          <w:iCs/>
          <w:color w:val="000000" w:themeColor="text1"/>
          <w:sz w:val="20"/>
          <w:szCs w:val="20"/>
        </w:rPr>
      </w:pPr>
    </w:p>
    <w:sectPr w:rsidR="00914053" w:rsidRPr="0076528C" w:rsidSect="0037633B">
      <w:type w:val="continuous"/>
      <w:pgSz w:w="11906" w:h="16838"/>
      <w:pgMar w:top="1440" w:right="1800" w:bottom="1440" w:left="1800" w:header="708" w:footer="708" w:gutter="0"/>
      <w:cols w:num="2"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B04" w:rsidRDefault="00501B04" w:rsidP="006136E7">
      <w:pPr>
        <w:spacing w:after="0" w:line="240" w:lineRule="auto"/>
      </w:pPr>
      <w:r>
        <w:separator/>
      </w:r>
    </w:p>
  </w:endnote>
  <w:endnote w:type="continuationSeparator" w:id="1">
    <w:p w:rsidR="00501B04" w:rsidRDefault="00501B04" w:rsidP="006136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B04" w:rsidRDefault="00501B04" w:rsidP="006136E7">
      <w:pPr>
        <w:spacing w:after="0" w:line="240" w:lineRule="auto"/>
      </w:pPr>
      <w:r>
        <w:separator/>
      </w:r>
    </w:p>
  </w:footnote>
  <w:footnote w:type="continuationSeparator" w:id="1">
    <w:p w:rsidR="00501B04" w:rsidRDefault="00501B04" w:rsidP="006136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5EDE"/>
    <w:multiLevelType w:val="hybridMultilevel"/>
    <w:tmpl w:val="7EBC70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B47F35"/>
    <w:multiLevelType w:val="hybridMultilevel"/>
    <w:tmpl w:val="F6F48DF6"/>
    <w:lvl w:ilvl="0" w:tplc="7ECAA362">
      <w:start w:val="1"/>
      <w:numFmt w:val="decimal"/>
      <w:lvlText w:val="%1-"/>
      <w:lvlJc w:val="left"/>
      <w:pPr>
        <w:ind w:left="1080" w:hanging="360"/>
      </w:pPr>
      <w:rPr>
        <w:rFonts w:ascii="Times New Roman" w:eastAsia="SimSun" w:hAnsi="Times New Roman" w:cs="Times New Roman"/>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B1B09"/>
    <w:rsid w:val="00083CFE"/>
    <w:rsid w:val="000956D7"/>
    <w:rsid w:val="000A1363"/>
    <w:rsid w:val="000C2ADA"/>
    <w:rsid w:val="00201E14"/>
    <w:rsid w:val="00245D75"/>
    <w:rsid w:val="00252112"/>
    <w:rsid w:val="00295B01"/>
    <w:rsid w:val="002E2203"/>
    <w:rsid w:val="0037633B"/>
    <w:rsid w:val="003B061F"/>
    <w:rsid w:val="00422299"/>
    <w:rsid w:val="00501B04"/>
    <w:rsid w:val="00547923"/>
    <w:rsid w:val="005619E1"/>
    <w:rsid w:val="005913E7"/>
    <w:rsid w:val="006136E7"/>
    <w:rsid w:val="00667FBC"/>
    <w:rsid w:val="006C796B"/>
    <w:rsid w:val="006D4161"/>
    <w:rsid w:val="00735109"/>
    <w:rsid w:val="0074567C"/>
    <w:rsid w:val="0076528C"/>
    <w:rsid w:val="0079601D"/>
    <w:rsid w:val="00860C85"/>
    <w:rsid w:val="0087273D"/>
    <w:rsid w:val="008D629B"/>
    <w:rsid w:val="00914053"/>
    <w:rsid w:val="00A31F6F"/>
    <w:rsid w:val="00A9377C"/>
    <w:rsid w:val="00BE1B66"/>
    <w:rsid w:val="00EB1B09"/>
    <w:rsid w:val="00EE74BF"/>
    <w:rsid w:val="00FE1F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B09"/>
  </w:style>
  <w:style w:type="paragraph" w:styleId="Heading1">
    <w:name w:val="heading 1"/>
    <w:basedOn w:val="Normal"/>
    <w:next w:val="BodyText"/>
    <w:link w:val="Heading1Char"/>
    <w:qFormat/>
    <w:rsid w:val="006C796B"/>
    <w:pPr>
      <w:keepNext/>
      <w:keepLines/>
      <w:tabs>
        <w:tab w:val="num" w:pos="0"/>
        <w:tab w:val="left" w:pos="216"/>
        <w:tab w:val="left" w:pos="283"/>
        <w:tab w:val="left" w:pos="340"/>
        <w:tab w:val="left" w:pos="397"/>
      </w:tabs>
      <w:suppressAutoHyphens/>
      <w:spacing w:before="160" w:after="80" w:line="240" w:lineRule="auto"/>
      <w:ind w:firstLine="216"/>
      <w:jc w:val="center"/>
      <w:outlineLvl w:val="0"/>
    </w:pPr>
    <w:rPr>
      <w:rFonts w:ascii="Times New Roman" w:eastAsia="SimSun" w:hAnsi="Times New Roman" w:cs="Times New Roman"/>
      <w:smallCaps/>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EB1B09"/>
    <w:rPr>
      <w:b/>
      <w:bCs/>
    </w:rPr>
  </w:style>
  <w:style w:type="character" w:styleId="Hyperlink">
    <w:name w:val="Hyperlink"/>
    <w:basedOn w:val="DefaultParagraphFont"/>
    <w:uiPriority w:val="99"/>
    <w:unhideWhenUsed/>
    <w:rsid w:val="00EB1B09"/>
    <w:rPr>
      <w:color w:val="0000FF" w:themeColor="hyperlink"/>
      <w:u w:val="single"/>
    </w:rPr>
  </w:style>
  <w:style w:type="character" w:customStyle="1" w:styleId="Heading1Char">
    <w:name w:val="Heading 1 Char"/>
    <w:basedOn w:val="DefaultParagraphFont"/>
    <w:link w:val="Heading1"/>
    <w:rsid w:val="006C796B"/>
    <w:rPr>
      <w:rFonts w:ascii="Times New Roman" w:eastAsia="SimSun" w:hAnsi="Times New Roman" w:cs="Times New Roman"/>
      <w:smallCaps/>
      <w:sz w:val="20"/>
      <w:szCs w:val="20"/>
      <w:lang w:eastAsia="fr-FR"/>
    </w:rPr>
  </w:style>
  <w:style w:type="paragraph" w:styleId="BodyText">
    <w:name w:val="Body Text"/>
    <w:basedOn w:val="Normal"/>
    <w:link w:val="BodyTextChar"/>
    <w:uiPriority w:val="99"/>
    <w:semiHidden/>
    <w:unhideWhenUsed/>
    <w:rsid w:val="006C796B"/>
    <w:pPr>
      <w:spacing w:after="120"/>
    </w:pPr>
  </w:style>
  <w:style w:type="character" w:customStyle="1" w:styleId="BodyTextChar">
    <w:name w:val="Body Text Char"/>
    <w:basedOn w:val="DefaultParagraphFont"/>
    <w:link w:val="BodyText"/>
    <w:uiPriority w:val="99"/>
    <w:semiHidden/>
    <w:rsid w:val="006C796B"/>
  </w:style>
  <w:style w:type="paragraph" w:styleId="ListParagraph">
    <w:name w:val="List Paragraph"/>
    <w:basedOn w:val="Normal"/>
    <w:uiPriority w:val="34"/>
    <w:qFormat/>
    <w:rsid w:val="002E2203"/>
    <w:pPr>
      <w:ind w:left="720"/>
      <w:contextualSpacing/>
    </w:pPr>
  </w:style>
  <w:style w:type="paragraph" w:customStyle="1" w:styleId="papersubtitle">
    <w:name w:val="paper subtitle"/>
    <w:rsid w:val="0037633B"/>
    <w:pPr>
      <w:suppressAutoHyphens/>
      <w:spacing w:after="120" w:line="240" w:lineRule="auto"/>
      <w:jc w:val="center"/>
    </w:pPr>
    <w:rPr>
      <w:rFonts w:ascii="Times New Roman" w:eastAsia="MS Mincho" w:hAnsi="Times New Roman" w:cs="Times New Roman"/>
      <w:sz w:val="28"/>
      <w:szCs w:val="28"/>
      <w:lang w:val="en-US" w:eastAsia="fr-FR"/>
    </w:rPr>
  </w:style>
  <w:style w:type="paragraph" w:styleId="Header">
    <w:name w:val="header"/>
    <w:basedOn w:val="Normal"/>
    <w:link w:val="HeaderChar"/>
    <w:uiPriority w:val="99"/>
    <w:semiHidden/>
    <w:unhideWhenUsed/>
    <w:rsid w:val="006136E7"/>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6136E7"/>
  </w:style>
  <w:style w:type="paragraph" w:styleId="Footer">
    <w:name w:val="footer"/>
    <w:basedOn w:val="Normal"/>
    <w:link w:val="FooterChar"/>
    <w:uiPriority w:val="99"/>
    <w:semiHidden/>
    <w:unhideWhenUsed/>
    <w:rsid w:val="006136E7"/>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6136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839@lms.mediu.edu.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815</Words>
  <Characters>4646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vbnjh</dc:creator>
  <cp:lastModifiedBy>Vienna</cp:lastModifiedBy>
  <cp:revision>12</cp:revision>
  <dcterms:created xsi:type="dcterms:W3CDTF">2013-06-03T13:23:00Z</dcterms:created>
  <dcterms:modified xsi:type="dcterms:W3CDTF">2013-06-04T09:27:00Z</dcterms:modified>
</cp:coreProperties>
</file>