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7F02A4" w:rsidP="007F02A4">
      <w:pPr>
        <w:spacing w:line="240" w:lineRule="auto"/>
        <w:jc w:val="center"/>
        <w:rPr>
          <w:i/>
          <w:iCs/>
          <w:rtl/>
        </w:rPr>
      </w:pPr>
      <w:r w:rsidRPr="007F02A4">
        <w:rPr>
          <w:rFonts w:asciiTheme="majorBidi" w:eastAsia="Calibri" w:hAnsiTheme="majorBidi" w:cstheme="majorBidi"/>
          <w:i/>
          <w:iCs/>
          <w:sz w:val="48"/>
          <w:szCs w:val="48"/>
          <w:rtl/>
        </w:rPr>
        <w:t>أخلاق القاضي وآدابه في نفسه</w:t>
      </w:r>
    </w:p>
    <w:p w:rsidR="007F02A4" w:rsidRPr="005B4E84" w:rsidRDefault="007F02A4" w:rsidP="007F02A4">
      <w:pPr>
        <w:pStyle w:val="papersubtitle"/>
        <w:bidi/>
        <w:rPr>
          <w:i/>
          <w:iCs/>
          <w:rtl/>
        </w:rPr>
      </w:pPr>
      <w:r w:rsidRPr="005B4E84">
        <w:rPr>
          <w:i/>
          <w:iCs/>
          <w:rtl/>
        </w:rPr>
        <w:t xml:space="preserve">بحث  فى </w:t>
      </w:r>
      <w:r w:rsidRPr="005B4E84">
        <w:rPr>
          <w:rFonts w:hint="cs"/>
          <w:i/>
          <w:iCs/>
          <w:rtl/>
        </w:rPr>
        <w:t>نظام القضاء</w:t>
      </w:r>
    </w:p>
    <w:p w:rsidR="006C2839" w:rsidRPr="00FC57AE" w:rsidRDefault="007F02A4" w:rsidP="006C2839">
      <w:pPr>
        <w:pStyle w:val="papersubtitle"/>
        <w:bidi/>
        <w:rPr>
          <w:i/>
          <w:iCs/>
          <w:sz w:val="24"/>
          <w:szCs w:val="24"/>
        </w:rPr>
      </w:pPr>
      <w:r w:rsidRPr="00FC57AE">
        <w:rPr>
          <w:i/>
          <w:iCs/>
          <w:sz w:val="24"/>
          <w:szCs w:val="24"/>
          <w:rtl/>
        </w:rPr>
        <w:t xml:space="preserve">إعداد </w:t>
      </w:r>
      <w:proofErr w:type="spellStart"/>
      <w:r w:rsidRPr="00FC57AE">
        <w:rPr>
          <w:i/>
          <w:iCs/>
          <w:sz w:val="24"/>
          <w:szCs w:val="24"/>
          <w:rtl/>
        </w:rPr>
        <w:t>أ/</w:t>
      </w:r>
      <w:proofErr w:type="spellEnd"/>
      <w:r w:rsidRPr="00FC57AE">
        <w:rPr>
          <w:i/>
          <w:iCs/>
          <w:sz w:val="24"/>
          <w:szCs w:val="24"/>
          <w:rtl/>
        </w:rPr>
        <w:t xml:space="preserve"> </w:t>
      </w:r>
      <w:r w:rsidR="006C2839">
        <w:rPr>
          <w:rFonts w:hint="cs"/>
          <w:i/>
          <w:iCs/>
          <w:sz w:val="24"/>
          <w:szCs w:val="24"/>
          <w:rtl/>
        </w:rPr>
        <w:t xml:space="preserve">هالة أحمد </w:t>
      </w:r>
      <w:proofErr w:type="spellStart"/>
      <w:r w:rsidR="006C2839">
        <w:rPr>
          <w:rFonts w:hint="cs"/>
          <w:i/>
          <w:iCs/>
          <w:sz w:val="24"/>
          <w:szCs w:val="24"/>
          <w:rtl/>
        </w:rPr>
        <w:t>عطاالله</w:t>
      </w:r>
      <w:proofErr w:type="spellEnd"/>
    </w:p>
    <w:p w:rsidR="007F02A4" w:rsidRPr="00FC57AE" w:rsidRDefault="007F02A4" w:rsidP="007F02A4">
      <w:pPr>
        <w:pStyle w:val="papersubtitle"/>
        <w:bidi/>
        <w:rPr>
          <w:i/>
          <w:iCs/>
          <w:sz w:val="24"/>
          <w:szCs w:val="24"/>
        </w:rPr>
      </w:pPr>
      <w:r w:rsidRPr="00FC57AE">
        <w:rPr>
          <w:i/>
          <w:iCs/>
          <w:sz w:val="24"/>
          <w:szCs w:val="24"/>
          <w:rtl/>
        </w:rPr>
        <w:t>قسم ا</w:t>
      </w:r>
      <w:r w:rsidR="006C2839">
        <w:rPr>
          <w:rFonts w:hint="cs"/>
          <w:i/>
          <w:iCs/>
          <w:sz w:val="24"/>
          <w:szCs w:val="24"/>
          <w:rtl/>
        </w:rPr>
        <w:t>لفقه وأصوله</w:t>
      </w:r>
    </w:p>
    <w:p w:rsidR="007F02A4" w:rsidRPr="00FC57AE" w:rsidRDefault="007F02A4" w:rsidP="007F02A4">
      <w:pPr>
        <w:pStyle w:val="papersubtitle"/>
        <w:bidi/>
        <w:rPr>
          <w:i/>
          <w:iCs/>
          <w:sz w:val="24"/>
          <w:szCs w:val="24"/>
        </w:rPr>
      </w:pPr>
      <w:proofErr w:type="gramStart"/>
      <w:r w:rsidRPr="00FC57AE">
        <w:rPr>
          <w:i/>
          <w:iCs/>
          <w:sz w:val="24"/>
          <w:szCs w:val="24"/>
          <w:rtl/>
        </w:rPr>
        <w:t>كلية</w:t>
      </w:r>
      <w:proofErr w:type="gramEnd"/>
      <w:r w:rsidRPr="00FC57AE">
        <w:rPr>
          <w:i/>
          <w:iCs/>
          <w:sz w:val="24"/>
          <w:szCs w:val="24"/>
          <w:rtl/>
        </w:rPr>
        <w:t xml:space="preserve"> ال</w:t>
      </w:r>
      <w:r w:rsidRPr="00FC57AE">
        <w:rPr>
          <w:rFonts w:hint="cs"/>
          <w:i/>
          <w:iCs/>
          <w:sz w:val="24"/>
          <w:szCs w:val="24"/>
          <w:rtl/>
        </w:rPr>
        <w:t>علوم الإسلامية</w:t>
      </w:r>
      <w:r w:rsidRPr="00FC57AE">
        <w:rPr>
          <w:i/>
          <w:iCs/>
          <w:sz w:val="24"/>
          <w:szCs w:val="24"/>
          <w:rtl/>
        </w:rPr>
        <w:t xml:space="preserve"> – جامعة المدينة العالمية</w:t>
      </w:r>
    </w:p>
    <w:p w:rsidR="007F02A4" w:rsidRDefault="007F02A4" w:rsidP="007F02A4">
      <w:pPr>
        <w:pStyle w:val="papersubtitle"/>
        <w:bidi/>
        <w:rPr>
          <w:rFonts w:hint="cs"/>
          <w:i/>
          <w:iCs/>
          <w:sz w:val="24"/>
          <w:szCs w:val="24"/>
          <w:rtl/>
        </w:rPr>
      </w:pPr>
      <w:r w:rsidRPr="00FC57AE">
        <w:rPr>
          <w:i/>
          <w:iCs/>
          <w:sz w:val="24"/>
          <w:szCs w:val="24"/>
          <w:rtl/>
        </w:rPr>
        <w:t xml:space="preserve">شاه علم </w:t>
      </w:r>
      <w:proofErr w:type="spellStart"/>
      <w:r w:rsidRPr="00FC57AE">
        <w:rPr>
          <w:i/>
          <w:iCs/>
          <w:sz w:val="24"/>
          <w:szCs w:val="24"/>
          <w:rtl/>
        </w:rPr>
        <w:t>–</w:t>
      </w:r>
      <w:proofErr w:type="spellEnd"/>
      <w:r w:rsidRPr="00FC57AE">
        <w:rPr>
          <w:i/>
          <w:iCs/>
          <w:sz w:val="24"/>
          <w:szCs w:val="24"/>
          <w:rtl/>
        </w:rPr>
        <w:t xml:space="preserve"> ماليزيا</w:t>
      </w:r>
    </w:p>
    <w:p w:rsidR="006C2839" w:rsidRPr="00FC57AE" w:rsidRDefault="006C2839" w:rsidP="006C2839">
      <w:pPr>
        <w:pStyle w:val="papersubtitle"/>
        <w:bidi/>
        <w:rPr>
          <w:i/>
          <w:iCs/>
          <w:sz w:val="24"/>
          <w:szCs w:val="24"/>
        </w:rPr>
      </w:pPr>
      <w:r>
        <w:rPr>
          <w:i/>
          <w:iCs/>
          <w:sz w:val="24"/>
          <w:szCs w:val="24"/>
        </w:rPr>
        <w:t>Hala.ahmed@mediu.ws</w:t>
      </w:r>
    </w:p>
    <w:p w:rsidR="006C2839" w:rsidRDefault="006C2839" w:rsidP="006C2839">
      <w:pPr>
        <w:spacing w:after="120" w:line="240" w:lineRule="auto"/>
        <w:rPr>
          <w:rFonts w:asciiTheme="majorBidi" w:hAnsiTheme="majorBidi" w:cstheme="majorBidi" w:hint="cs"/>
          <w:b/>
          <w:bCs/>
          <w:sz w:val="18"/>
          <w:szCs w:val="18"/>
          <w:rtl/>
          <w:lang w:bidi="ar-EG"/>
        </w:rPr>
        <w:sectPr w:rsidR="006C2839" w:rsidSect="00BF7572">
          <w:pgSz w:w="11906" w:h="16838"/>
          <w:pgMar w:top="964" w:right="1021" w:bottom="964" w:left="1021" w:header="709" w:footer="709" w:gutter="0"/>
          <w:cols w:space="708"/>
          <w:bidi/>
          <w:rtlGutter/>
          <w:docGrid w:linePitch="360"/>
        </w:sectPr>
      </w:pPr>
    </w:p>
    <w:p w:rsidR="007F02A4" w:rsidRPr="007F02A4" w:rsidRDefault="007F02A4" w:rsidP="007F02A4">
      <w:pPr>
        <w:spacing w:after="120" w:line="240" w:lineRule="auto"/>
        <w:jc w:val="lowKashida"/>
        <w:rPr>
          <w:rFonts w:asciiTheme="majorBidi" w:eastAsia="Calibri" w:hAnsiTheme="majorBidi" w:cstheme="majorBidi"/>
          <w:b/>
          <w:bCs/>
          <w:sz w:val="18"/>
          <w:szCs w:val="18"/>
          <w:rtl/>
        </w:rPr>
      </w:pPr>
      <w:r w:rsidRPr="007F02A4">
        <w:rPr>
          <w:rFonts w:asciiTheme="majorBidi" w:hAnsiTheme="majorBidi" w:cstheme="majorBidi"/>
          <w:b/>
          <w:bCs/>
          <w:sz w:val="18"/>
          <w:szCs w:val="18"/>
          <w:rtl/>
        </w:rPr>
        <w:lastRenderedPageBreak/>
        <w:t xml:space="preserve">خلاصة ـــ هذا البحث يبحث في </w:t>
      </w:r>
      <w:r w:rsidRPr="007F02A4">
        <w:rPr>
          <w:rFonts w:asciiTheme="majorBidi" w:eastAsia="Calibri" w:hAnsiTheme="majorBidi" w:cstheme="majorBidi"/>
          <w:b/>
          <w:bCs/>
          <w:sz w:val="18"/>
          <w:szCs w:val="18"/>
          <w:rtl/>
        </w:rPr>
        <w:t>أخلاق القاضي وآدابه في نفسه</w:t>
      </w:r>
    </w:p>
    <w:p w:rsidR="007F02A4" w:rsidRPr="007F02A4" w:rsidRDefault="007F02A4" w:rsidP="007F02A4">
      <w:pPr>
        <w:spacing w:after="120" w:line="240" w:lineRule="auto"/>
        <w:jc w:val="lowKashida"/>
        <w:rPr>
          <w:rFonts w:asciiTheme="majorBidi" w:hAnsiTheme="majorBidi" w:cstheme="majorBidi"/>
          <w:b/>
          <w:bCs/>
          <w:sz w:val="18"/>
          <w:szCs w:val="18"/>
          <w:rtl/>
        </w:rPr>
      </w:pPr>
      <w:r w:rsidRPr="007F02A4">
        <w:rPr>
          <w:rFonts w:asciiTheme="majorBidi" w:hAnsiTheme="majorBidi" w:cstheme="majorBidi"/>
          <w:b/>
          <w:bCs/>
          <w:sz w:val="18"/>
          <w:szCs w:val="18"/>
          <w:rtl/>
        </w:rPr>
        <w:t>الكلمات المفتاحية : الحاكم ، القاضي بشر ، آداب</w:t>
      </w:r>
    </w:p>
    <w:p w:rsidR="007F02A4" w:rsidRPr="007F02A4" w:rsidRDefault="007F02A4" w:rsidP="007F02A4">
      <w:pPr>
        <w:pStyle w:val="a4"/>
        <w:numPr>
          <w:ilvl w:val="0"/>
          <w:numId w:val="1"/>
        </w:numPr>
        <w:spacing w:after="120"/>
        <w:jc w:val="center"/>
        <w:rPr>
          <w:rFonts w:asciiTheme="majorBidi" w:hAnsiTheme="majorBidi" w:cstheme="majorBidi"/>
          <w:b/>
          <w:bCs/>
          <w:sz w:val="18"/>
          <w:szCs w:val="18"/>
          <w:rtl/>
        </w:rPr>
      </w:pPr>
      <w:r w:rsidRPr="007F02A4">
        <w:rPr>
          <w:rFonts w:asciiTheme="majorBidi" w:hAnsiTheme="majorBidi" w:cstheme="majorBidi"/>
          <w:b/>
          <w:bCs/>
          <w:sz w:val="18"/>
          <w:szCs w:val="18"/>
          <w:rtl/>
        </w:rPr>
        <w:t xml:space="preserve"> </w:t>
      </w:r>
      <w:proofErr w:type="gramStart"/>
      <w:r w:rsidRPr="007F02A4">
        <w:rPr>
          <w:rFonts w:asciiTheme="majorBidi" w:hAnsiTheme="majorBidi" w:cstheme="majorBidi"/>
          <w:b/>
          <w:bCs/>
          <w:sz w:val="18"/>
          <w:szCs w:val="18"/>
          <w:rtl/>
        </w:rPr>
        <w:t>المقدمة</w:t>
      </w:r>
      <w:proofErr w:type="gramEnd"/>
    </w:p>
    <w:p w:rsidR="007F02A4" w:rsidRPr="007F02A4" w:rsidRDefault="007F02A4" w:rsidP="007F02A4">
      <w:pPr>
        <w:pStyle w:val="a3"/>
        <w:bidi/>
        <w:spacing w:before="0" w:beforeAutospacing="0" w:after="120" w:afterAutospacing="0"/>
        <w:jc w:val="lowKashida"/>
        <w:rPr>
          <w:rFonts w:asciiTheme="majorBidi" w:hAnsiTheme="majorBidi" w:cstheme="majorBidi"/>
          <w:b/>
          <w:bCs/>
          <w:sz w:val="18"/>
          <w:szCs w:val="18"/>
          <w:rtl/>
        </w:rPr>
      </w:pPr>
      <w:r w:rsidRPr="007F02A4">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7F02A4">
        <w:rPr>
          <w:rFonts w:asciiTheme="majorBidi" w:eastAsia="Calibri" w:hAnsiTheme="majorBidi" w:cstheme="majorBidi"/>
          <w:b/>
          <w:bCs/>
          <w:sz w:val="18"/>
          <w:szCs w:val="18"/>
          <w:rtl/>
        </w:rPr>
        <w:t>أخلاق القاضي وآدابه في نفسه</w:t>
      </w:r>
    </w:p>
    <w:p w:rsidR="007F02A4" w:rsidRPr="007F02A4" w:rsidRDefault="007F02A4" w:rsidP="007F02A4">
      <w:pPr>
        <w:pStyle w:val="a3"/>
        <w:numPr>
          <w:ilvl w:val="0"/>
          <w:numId w:val="1"/>
        </w:numPr>
        <w:bidi/>
        <w:spacing w:before="0" w:beforeAutospacing="0" w:after="120" w:afterAutospacing="0"/>
        <w:jc w:val="center"/>
        <w:rPr>
          <w:rFonts w:asciiTheme="majorBidi" w:hAnsiTheme="majorBidi" w:cstheme="majorBidi"/>
          <w:b/>
          <w:bCs/>
          <w:sz w:val="18"/>
          <w:szCs w:val="18"/>
          <w:rtl/>
        </w:rPr>
      </w:pPr>
      <w:r w:rsidRPr="007F02A4">
        <w:rPr>
          <w:rFonts w:asciiTheme="majorBidi" w:hAnsiTheme="majorBidi" w:cstheme="majorBidi"/>
          <w:b/>
          <w:bCs/>
          <w:sz w:val="18"/>
          <w:szCs w:val="18"/>
          <w:rtl/>
        </w:rPr>
        <w:t>عنوان المقال</w:t>
      </w:r>
    </w:p>
    <w:p w:rsidR="007F02A4" w:rsidRPr="007F02A4" w:rsidRDefault="007F02A4" w:rsidP="007F02A4">
      <w:pPr>
        <w:pStyle w:val="a3"/>
        <w:bidi/>
        <w:spacing w:before="0" w:beforeAutospacing="0" w:after="120" w:afterAutospacing="0"/>
        <w:jc w:val="lowKashida"/>
        <w:rPr>
          <w:rFonts w:asciiTheme="majorBidi" w:hAnsiTheme="majorBidi" w:cstheme="majorBidi"/>
          <w:b/>
          <w:bCs/>
          <w:sz w:val="18"/>
          <w:szCs w:val="18"/>
        </w:rPr>
      </w:pPr>
      <w:proofErr w:type="gramStart"/>
      <w:r w:rsidRPr="007F02A4">
        <w:rPr>
          <w:rFonts w:asciiTheme="majorBidi" w:hAnsiTheme="majorBidi" w:cstheme="majorBidi"/>
          <w:b/>
          <w:bCs/>
          <w:sz w:val="18"/>
          <w:szCs w:val="18"/>
          <w:rtl/>
        </w:rPr>
        <w:t>القاضي</w:t>
      </w:r>
      <w:proofErr w:type="gramEnd"/>
      <w:r w:rsidRPr="007F02A4">
        <w:rPr>
          <w:rFonts w:asciiTheme="majorBidi" w:hAnsiTheme="majorBidi" w:cstheme="majorBidi"/>
          <w:b/>
          <w:bCs/>
          <w:sz w:val="18"/>
          <w:szCs w:val="18"/>
          <w:rtl/>
        </w:rPr>
        <w:t xml:space="preserve"> بشر من البشر؛ لكنه ليس إنسانًا عاديًّا، بل هو الحاكم بين الناس، ولفظ الحاكم عندما كان يُطلق ينصرف -بادئ ذي بدء- إلى القاضي، فهذا القاضي له في نفسه آداب ينبغي أن يلتزم بها أولًا.</w:t>
      </w:r>
    </w:p>
    <w:p w:rsidR="007F02A4" w:rsidRPr="007F02A4" w:rsidRDefault="007F02A4" w:rsidP="007F02A4">
      <w:pPr>
        <w:pStyle w:val="a3"/>
        <w:bidi/>
        <w:spacing w:before="0" w:beforeAutospacing="0" w:after="120" w:afterAutospacing="0"/>
        <w:jc w:val="lowKashida"/>
        <w:rPr>
          <w:rFonts w:asciiTheme="majorBidi" w:hAnsiTheme="majorBidi" w:cstheme="majorBidi"/>
          <w:b/>
          <w:bCs/>
          <w:sz w:val="18"/>
          <w:szCs w:val="18"/>
        </w:rPr>
      </w:pPr>
      <w:r w:rsidRPr="007F02A4">
        <w:rPr>
          <w:rFonts w:asciiTheme="majorBidi" w:hAnsiTheme="majorBidi" w:cstheme="majorBidi"/>
          <w:b/>
          <w:bCs/>
          <w:sz w:val="18"/>
          <w:szCs w:val="18"/>
          <w:rtl/>
        </w:rPr>
        <w:t>وأول ما ينبغي أن يلتزم به: أن يُعالج باطنه ونيته وتوجهه، فيجتهد في صلاح حاله، ويحمل نفسه على الالتزام بأدب الشرع فيما بينه وبين الله، ويحمل نفسه على المروءة وعلوّ الهمة، ويتوقى ما يشينه في دينه ومروءته وعقله، فإنه لأهلٌ أن ينظر إليه ويقتدى به، وليس يسعه في ذلك ما يسع غيره؛ لأنه ليس إنسانًا عاديًّا من جملة الناس، وإنما هو إنسان متميز، محطّ أنظار الناس وموضع نظرهم، والاقتداء منهم به.</w:t>
      </w:r>
    </w:p>
    <w:p w:rsidR="007F02A4" w:rsidRPr="007F02A4" w:rsidRDefault="007F02A4" w:rsidP="007F02A4">
      <w:pPr>
        <w:pStyle w:val="a3"/>
        <w:bidi/>
        <w:spacing w:before="0" w:beforeAutospacing="0" w:after="120" w:afterAutospacing="0"/>
        <w:jc w:val="lowKashida"/>
        <w:rPr>
          <w:rFonts w:asciiTheme="majorBidi" w:hAnsiTheme="majorBidi" w:cstheme="majorBidi"/>
          <w:b/>
          <w:bCs/>
          <w:sz w:val="18"/>
          <w:szCs w:val="18"/>
        </w:rPr>
      </w:pPr>
      <w:r w:rsidRPr="007F02A4">
        <w:rPr>
          <w:rFonts w:asciiTheme="majorBidi" w:hAnsiTheme="majorBidi" w:cstheme="majorBidi"/>
          <w:b/>
          <w:bCs/>
          <w:sz w:val="18"/>
          <w:szCs w:val="18"/>
          <w:rtl/>
        </w:rPr>
        <w:t>ولا ينبغي له بعد توليه هذا المنصب -منصب القضاء- أن تفتر همته في الحصول على النصيب الأوفر من الإخلاص, بمعنى: أن عليه أن يزداد إخلاصه بعد أن يتولَّى هذا المنصب؛ سواء كان هذا المنصب هو الذي سعى إليه، أو أن المنصب هو الذي سعى إلى القاضي، أي: سواء هو الذي طلب أن يكون قاضيًا، أو طُلب ليكون قاضيًا، فابتلي بهذا المنصب... في كل الأحوال ينبغي ألا يزيده هذا المنصب إلا إخلاصًا لله, وتواضعًا له.</w:t>
      </w:r>
    </w:p>
    <w:p w:rsidR="007F02A4" w:rsidRPr="007F02A4" w:rsidRDefault="007F02A4" w:rsidP="007F02A4">
      <w:pPr>
        <w:pStyle w:val="a3"/>
        <w:bidi/>
        <w:spacing w:before="0" w:beforeAutospacing="0" w:after="120" w:afterAutospacing="0"/>
        <w:jc w:val="lowKashida"/>
        <w:rPr>
          <w:rFonts w:asciiTheme="majorBidi" w:hAnsiTheme="majorBidi" w:cstheme="majorBidi"/>
          <w:b/>
          <w:bCs/>
          <w:sz w:val="18"/>
          <w:szCs w:val="18"/>
        </w:rPr>
      </w:pPr>
      <w:r w:rsidRPr="007F02A4">
        <w:rPr>
          <w:rFonts w:asciiTheme="majorBidi" w:hAnsiTheme="majorBidi" w:cstheme="majorBidi"/>
          <w:b/>
          <w:bCs/>
          <w:sz w:val="18"/>
          <w:szCs w:val="18"/>
          <w:rtl/>
        </w:rPr>
        <w:t>فإنه بعد أن يتولَّى هذا المنصب, قد يحمله على الاستهانة بأهميته أن ييأس من استصلاح مجتمعه، واستبعاد ما يرجو من علاج أمر أهله -أهل هذا المجتمع- لما يرى فيه من عموم الفساد، أي: قد توسوس له نفسه أنه لا فائدة من محاولة إصلاح مجتمعه، فإن الفساد قد عمَّ، لكن هو عليه ألا ييأس من ذلك، وأن يستمر، ويزداد إخلاصًا في عمله، ومحاولة لإصلاح ما فسد في مجتمعه من خلال هذا المنصب المهمِّ جدًّا، وهو منصب القضاء؛ فإن القضاء إذا صلح صلحت أمور كثيرة في الأمة, بل صلحت كل أمور الأمة.</w:t>
      </w:r>
    </w:p>
    <w:p w:rsidR="007F02A4" w:rsidRPr="007F02A4" w:rsidRDefault="007F02A4" w:rsidP="007F02A4">
      <w:pPr>
        <w:pStyle w:val="a3"/>
        <w:bidi/>
        <w:spacing w:before="0" w:beforeAutospacing="0" w:after="120" w:afterAutospacing="0"/>
        <w:jc w:val="lowKashida"/>
        <w:rPr>
          <w:rFonts w:asciiTheme="majorBidi" w:hAnsiTheme="majorBidi" w:cstheme="majorBidi"/>
          <w:b/>
          <w:bCs/>
          <w:sz w:val="18"/>
          <w:szCs w:val="18"/>
        </w:rPr>
      </w:pPr>
      <w:proofErr w:type="gramStart"/>
      <w:r w:rsidRPr="007F02A4">
        <w:rPr>
          <w:rFonts w:asciiTheme="majorBidi" w:hAnsiTheme="majorBidi" w:cstheme="majorBidi"/>
          <w:b/>
          <w:bCs/>
          <w:sz w:val="18"/>
          <w:szCs w:val="18"/>
          <w:rtl/>
        </w:rPr>
        <w:t>فإذا</w:t>
      </w:r>
      <w:proofErr w:type="gramEnd"/>
      <w:r w:rsidRPr="007F02A4">
        <w:rPr>
          <w:rFonts w:asciiTheme="majorBidi" w:hAnsiTheme="majorBidi" w:cstheme="majorBidi"/>
          <w:b/>
          <w:bCs/>
          <w:sz w:val="18"/>
          <w:szCs w:val="18"/>
          <w:rtl/>
        </w:rPr>
        <w:t xml:space="preserve"> لم يسع القاضي في ذلك -أي: في استصلاح أهل عصره- فقد أسلم نفسه، </w:t>
      </w:r>
      <w:r w:rsidRPr="007F02A4">
        <w:rPr>
          <w:rFonts w:asciiTheme="majorBidi" w:hAnsiTheme="majorBidi" w:cstheme="majorBidi"/>
          <w:b/>
          <w:bCs/>
          <w:sz w:val="18"/>
          <w:szCs w:val="18"/>
          <w:rtl/>
          <w:lang w:bidi="ar-EG"/>
        </w:rPr>
        <w:t>و</w:t>
      </w:r>
      <w:r w:rsidRPr="007F02A4">
        <w:rPr>
          <w:rFonts w:asciiTheme="majorBidi" w:hAnsiTheme="majorBidi" w:cstheme="majorBidi"/>
          <w:b/>
          <w:bCs/>
          <w:sz w:val="18"/>
          <w:szCs w:val="18"/>
          <w:rtl/>
        </w:rPr>
        <w:t>استسلم وألقى بيده إلى التهلكة.</w:t>
      </w:r>
    </w:p>
    <w:p w:rsidR="007F02A4" w:rsidRPr="007F02A4" w:rsidRDefault="007F02A4" w:rsidP="007F02A4">
      <w:pPr>
        <w:pStyle w:val="a3"/>
        <w:bidi/>
        <w:spacing w:before="0" w:beforeAutospacing="0" w:after="120" w:afterAutospacing="0"/>
        <w:jc w:val="both"/>
        <w:rPr>
          <w:rFonts w:asciiTheme="majorBidi" w:hAnsiTheme="majorBidi" w:cstheme="majorBidi"/>
          <w:b/>
          <w:bCs/>
          <w:sz w:val="18"/>
          <w:szCs w:val="18"/>
        </w:rPr>
      </w:pPr>
      <w:r w:rsidRPr="007F02A4">
        <w:rPr>
          <w:rFonts w:asciiTheme="majorBidi" w:hAnsiTheme="majorBidi" w:cstheme="majorBidi"/>
          <w:b/>
          <w:bCs/>
          <w:sz w:val="18"/>
          <w:szCs w:val="18"/>
          <w:rtl/>
        </w:rPr>
        <w:t xml:space="preserve">كما أن عليه ألا يجعل حظَّه من الولاية بيت القضاء، كما يحدث من بعض القضاة من المباهاة بالرياسة وإنفاذ الأمر، والانغماس في الترف, والتنعم بالمطاعم والمساكن والمراكب والمناكح؛ لأنه إذا شُغل بهذا وانغمس فيه؛ فسد حاله -والعياذ بالله- بل يسير في حياته وتطلعاته إلى ما كان يسير عليه قبل أن يتولى هذا المنصب؛ فعليه أن يستمر في إخلاصه وفي رغبته في إصلاح ما فسد في مجتمعه، وأن يكون متوسطًا، كما هو حال عباد الرحمن: </w:t>
      </w:r>
      <w:r w:rsidRPr="007F02A4">
        <w:rPr>
          <w:rFonts w:cs="DecoType Thuluth" w:hint="cs"/>
          <w:color w:val="008000"/>
          <w:sz w:val="18"/>
          <w:szCs w:val="18"/>
          <w:rtl/>
        </w:rPr>
        <w:t>{</w:t>
      </w:r>
      <w:r w:rsidRPr="007F02A4">
        <w:rPr>
          <w:rFonts w:ascii="QCF_P365" w:hAnsi="QCF_P365" w:cs="QCF_P365"/>
          <w:color w:val="008000"/>
          <w:sz w:val="18"/>
          <w:szCs w:val="18"/>
          <w:rtl/>
        </w:rPr>
        <w:t>ﯷ ﯸ ﯹ ﯺ ﯻ ﯼ ﯽ ﯾ ﯿ ﰀ ﰁ</w:t>
      </w:r>
      <w:r w:rsidRPr="007F02A4">
        <w:rPr>
          <w:rFonts w:ascii="QCF_P365" w:hAnsi="QCF_P365" w:cs="DecoType Thuluth"/>
          <w:color w:val="008000"/>
          <w:sz w:val="18"/>
          <w:szCs w:val="18"/>
          <w:rtl/>
        </w:rPr>
        <w:t>}</w:t>
      </w:r>
      <w:r w:rsidRPr="007F02A4">
        <w:rPr>
          <w:rFonts w:cs="AL-Hotham" w:hint="cs"/>
          <w:color w:val="008000"/>
          <w:sz w:val="18"/>
          <w:szCs w:val="18"/>
          <w:rtl/>
        </w:rPr>
        <w:t xml:space="preserve"> </w:t>
      </w:r>
      <w:r w:rsidRPr="007F02A4">
        <w:rPr>
          <w:rFonts w:asciiTheme="majorBidi" w:hAnsiTheme="majorBidi" w:cstheme="majorBidi"/>
          <w:b/>
          <w:bCs/>
          <w:sz w:val="18"/>
          <w:szCs w:val="18"/>
          <w:rtl/>
        </w:rPr>
        <w:t>[الفرقان: 67].</w:t>
      </w:r>
    </w:p>
    <w:p w:rsidR="007F02A4" w:rsidRPr="007F02A4" w:rsidRDefault="007F02A4" w:rsidP="007F02A4">
      <w:pPr>
        <w:pStyle w:val="a3"/>
        <w:bidi/>
        <w:spacing w:before="0" w:beforeAutospacing="0" w:after="120" w:afterAutospacing="0"/>
        <w:jc w:val="lowKashida"/>
        <w:rPr>
          <w:rFonts w:asciiTheme="majorBidi" w:hAnsiTheme="majorBidi" w:cstheme="majorBidi"/>
          <w:b/>
          <w:bCs/>
          <w:sz w:val="18"/>
          <w:szCs w:val="18"/>
        </w:rPr>
      </w:pPr>
      <w:r w:rsidRPr="007F02A4">
        <w:rPr>
          <w:rFonts w:asciiTheme="majorBidi" w:hAnsiTheme="majorBidi" w:cstheme="majorBidi"/>
          <w:b/>
          <w:bCs/>
          <w:sz w:val="18"/>
          <w:szCs w:val="18"/>
          <w:rtl/>
        </w:rPr>
        <w:t>إذا كان ما سبق في الأمور الباطنة، فما يأتي هو ما ينبغي أن يكون عليه مظهر القاضي:</w:t>
      </w:r>
    </w:p>
    <w:p w:rsidR="007F02A4" w:rsidRPr="007F02A4" w:rsidRDefault="007F02A4" w:rsidP="00880AB6">
      <w:pPr>
        <w:pStyle w:val="a3"/>
        <w:bidi/>
        <w:spacing w:before="0" w:beforeAutospacing="0" w:after="120" w:afterAutospacing="0"/>
        <w:jc w:val="lowKashida"/>
        <w:rPr>
          <w:rFonts w:asciiTheme="majorBidi" w:hAnsiTheme="majorBidi" w:cstheme="majorBidi"/>
          <w:b/>
          <w:bCs/>
          <w:sz w:val="18"/>
          <w:szCs w:val="18"/>
        </w:rPr>
      </w:pPr>
      <w:r w:rsidRPr="007F02A4">
        <w:rPr>
          <w:rFonts w:asciiTheme="majorBidi" w:hAnsiTheme="majorBidi" w:cstheme="majorBidi"/>
          <w:b/>
          <w:bCs/>
          <w:sz w:val="18"/>
          <w:szCs w:val="18"/>
          <w:rtl/>
        </w:rPr>
        <w:t xml:space="preserve">فعليه أن يبذل قُصارى جهده، ويجتهد في أن يكون جميل الهيئة, ظاهر الأُبَّهة، وقور المشية والجلسة، حسن المنطق والصمت، أي: يحاول أن يكون بقدر المستطاع مظهره مطابقًا لمخبره، فيلتزم حسن المنطق مع التفكير والنطق والصمت أيضًا، ويحترز أو يمتنع في كلامه عن الفضول، أي: ما لا فائدة فيه من الكلام؛ من المزاح والنكات، وما إلى ذلك مما يضيّع هيبة القاضي، فيلتزم بما فيه حاجة من كلامه، وإلا صمت؛ انطلاقًا من قول </w:t>
      </w:r>
      <w:proofErr w:type="spellStart"/>
      <w:r w:rsidRPr="007F02A4">
        <w:rPr>
          <w:rFonts w:asciiTheme="majorBidi" w:hAnsiTheme="majorBidi" w:cstheme="majorBidi"/>
          <w:b/>
          <w:bCs/>
          <w:sz w:val="18"/>
          <w:szCs w:val="18"/>
          <w:rtl/>
        </w:rPr>
        <w:t>النبي:</w:t>
      </w:r>
      <w:proofErr w:type="spellEnd"/>
      <w:r w:rsidRPr="007F02A4">
        <w:rPr>
          <w:rFonts w:asciiTheme="majorBidi" w:hAnsiTheme="majorBidi" w:cstheme="majorBidi"/>
          <w:b/>
          <w:bCs/>
          <w:sz w:val="18"/>
          <w:szCs w:val="18"/>
          <w:rtl/>
        </w:rPr>
        <w:t xml:space="preserve"> </w:t>
      </w:r>
      <w:proofErr w:type="spellStart"/>
      <w:r w:rsidRPr="007F02A4">
        <w:rPr>
          <w:rFonts w:asciiTheme="majorBidi" w:hAnsiTheme="majorBidi" w:cstheme="majorBidi"/>
          <w:b/>
          <w:bCs/>
          <w:color w:val="0000FF"/>
          <w:sz w:val="18"/>
          <w:szCs w:val="18"/>
          <w:rtl/>
        </w:rPr>
        <w:t>(</w:t>
      </w:r>
      <w:proofErr w:type="spellEnd"/>
      <w:r w:rsidRPr="007F02A4">
        <w:rPr>
          <w:rFonts w:asciiTheme="majorBidi" w:hAnsiTheme="majorBidi" w:cstheme="majorBidi"/>
          <w:b/>
          <w:bCs/>
          <w:color w:val="0000FF"/>
          <w:sz w:val="18"/>
          <w:szCs w:val="18"/>
          <w:rtl/>
        </w:rPr>
        <w:t>(من كان يؤمن بالله واليوم الآخر, فليقل خيرًا أو ليصمت))</w:t>
      </w:r>
      <w:r w:rsidRPr="007F02A4">
        <w:rPr>
          <w:rFonts w:asciiTheme="majorBidi" w:hAnsiTheme="majorBidi" w:cstheme="majorBidi"/>
          <w:b/>
          <w:bCs/>
          <w:sz w:val="18"/>
          <w:szCs w:val="18"/>
          <w:rtl/>
        </w:rPr>
        <w:t>.</w:t>
      </w:r>
    </w:p>
    <w:p w:rsidR="007F02A4" w:rsidRPr="007F02A4" w:rsidRDefault="007F02A4" w:rsidP="007F02A4">
      <w:pPr>
        <w:pStyle w:val="a3"/>
        <w:bidi/>
        <w:spacing w:before="0" w:beforeAutospacing="0" w:after="120" w:afterAutospacing="0"/>
        <w:jc w:val="lowKashida"/>
        <w:rPr>
          <w:rFonts w:asciiTheme="majorBidi" w:hAnsiTheme="majorBidi" w:cstheme="majorBidi"/>
          <w:b/>
          <w:bCs/>
          <w:sz w:val="18"/>
          <w:szCs w:val="18"/>
          <w:rtl/>
        </w:rPr>
      </w:pPr>
      <w:r w:rsidRPr="007F02A4">
        <w:rPr>
          <w:rFonts w:asciiTheme="majorBidi" w:hAnsiTheme="majorBidi" w:cstheme="majorBidi"/>
          <w:b/>
          <w:bCs/>
          <w:sz w:val="18"/>
          <w:szCs w:val="18"/>
          <w:rtl/>
        </w:rPr>
        <w:lastRenderedPageBreak/>
        <w:t>كما أوصى العلماء القاضي بألا يستعمل الإشارة بيده عند التكلم؛ لأن استعمال الإشارة بيده هو شأن المتكلفين، وأن يكون ضحكه تبس</w:t>
      </w:r>
      <w:r w:rsidRPr="007F02A4">
        <w:rPr>
          <w:rFonts w:asciiTheme="majorBidi" w:hAnsiTheme="majorBidi" w:cstheme="majorBidi"/>
          <w:b/>
          <w:bCs/>
          <w:sz w:val="18"/>
          <w:szCs w:val="18"/>
          <w:rtl/>
          <w:lang w:bidi="ar-EG"/>
        </w:rPr>
        <w:t>م</w:t>
      </w:r>
      <w:r w:rsidRPr="007F02A4">
        <w:rPr>
          <w:rFonts w:asciiTheme="majorBidi" w:hAnsiTheme="majorBidi" w:cstheme="majorBidi"/>
          <w:b/>
          <w:bCs/>
          <w:sz w:val="18"/>
          <w:szCs w:val="18"/>
          <w:rtl/>
        </w:rPr>
        <w:t xml:space="preserve">ًا كما كان النبي </w:t>
      </w:r>
      <w:r w:rsidRPr="007F02A4">
        <w:rPr>
          <w:rFonts w:asciiTheme="majorBidi" w:hAnsiTheme="majorBidi" w:cstheme="majorBidi"/>
          <w:b/>
          <w:bCs/>
          <w:position w:val="-4"/>
          <w:sz w:val="18"/>
          <w:szCs w:val="18"/>
        </w:rPr>
        <w:t></w:t>
      </w:r>
      <w:r w:rsidRPr="007F02A4">
        <w:rPr>
          <w:rFonts w:asciiTheme="majorBidi" w:hAnsiTheme="majorBidi" w:cstheme="majorBidi"/>
          <w:b/>
          <w:bCs/>
          <w:sz w:val="18"/>
          <w:szCs w:val="18"/>
          <w:rtl/>
        </w:rPr>
        <w:t>, وأن يكون تفكيره في التدبر، تدبر القضايا التي تعرض عليه، وتدبر أحوال الناس أيضًا. كما أنه ينبغي أن يكون دائمًا حسن الزي، وليلبس ما يليق به من الثياب، وليلزم من السمت الحسن والسكينة والوقار، والبعد عما يشينه؛ حتى تميل الهمم إليه، ويكبر في نفوس الخصوم الجرأة عليه، وهذا كله من غير كبر يظهره ولا إعجاب يستشعره، أي: يكون إنسانًا متواضعًا، لكن مع الوقار والسكينة؛ بحيث إن الخصوم لا يطمعون فيه، ولا يستهترون به، ولا يتجرءون عليه؛ فيكون عاليًا وقريبًا في نفس الوقت، كما قال الشاعر -كأنه يمدح القاضي المثالي-:</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1"/>
        <w:gridCol w:w="566"/>
        <w:gridCol w:w="2117"/>
      </w:tblGrid>
      <w:tr w:rsidR="007F02A4" w:rsidRPr="007F02A4" w:rsidTr="009802E0">
        <w:trPr>
          <w:trHeight w:hRule="exact" w:val="510"/>
          <w:jc w:val="center"/>
        </w:trPr>
        <w:tc>
          <w:tcPr>
            <w:tcW w:w="2909" w:type="dxa"/>
            <w:shd w:val="clear" w:color="auto" w:fill="auto"/>
            <w:vAlign w:val="center"/>
          </w:tcPr>
          <w:p w:rsidR="007F02A4" w:rsidRPr="007F02A4" w:rsidRDefault="007F02A4" w:rsidP="007F02A4">
            <w:pPr>
              <w:spacing w:after="120"/>
              <w:jc w:val="both"/>
              <w:rPr>
                <w:rFonts w:asciiTheme="majorBidi" w:hAnsiTheme="majorBidi" w:cstheme="majorBidi"/>
                <w:b/>
                <w:bCs/>
                <w:sz w:val="18"/>
                <w:szCs w:val="18"/>
                <w:rtl/>
                <w:lang w:bidi="ar-EG"/>
              </w:rPr>
            </w:pPr>
            <w:r w:rsidRPr="007F02A4">
              <w:rPr>
                <w:rFonts w:asciiTheme="majorBidi" w:hAnsiTheme="majorBidi" w:cstheme="majorBidi"/>
                <w:b/>
                <w:bCs/>
                <w:sz w:val="18"/>
                <w:szCs w:val="18"/>
                <w:rtl/>
              </w:rPr>
              <w:t>دانٍ على أيدي العفاة وبعيد</w:t>
            </w:r>
            <w:r w:rsidRPr="007F02A4">
              <w:rPr>
                <w:rFonts w:asciiTheme="majorBidi" w:hAnsiTheme="majorBidi" w:cstheme="majorBidi"/>
                <w:b/>
                <w:bCs/>
                <w:sz w:val="18"/>
                <w:szCs w:val="18"/>
                <w:rtl/>
                <w:lang w:bidi="ar-EG"/>
              </w:rPr>
              <w:br/>
            </w:r>
          </w:p>
        </w:tc>
        <w:tc>
          <w:tcPr>
            <w:tcW w:w="709" w:type="dxa"/>
            <w:shd w:val="clear" w:color="auto" w:fill="auto"/>
            <w:vAlign w:val="center"/>
          </w:tcPr>
          <w:p w:rsidR="007F02A4" w:rsidRPr="007F02A4" w:rsidRDefault="007F02A4" w:rsidP="007F02A4">
            <w:pPr>
              <w:spacing w:after="120"/>
              <w:jc w:val="center"/>
              <w:rPr>
                <w:rFonts w:asciiTheme="majorBidi" w:hAnsiTheme="majorBidi" w:cstheme="majorBidi"/>
                <w:b/>
                <w:bCs/>
                <w:sz w:val="18"/>
                <w:szCs w:val="18"/>
                <w:rtl/>
              </w:rPr>
            </w:pPr>
            <w:r w:rsidRPr="007F02A4">
              <w:rPr>
                <w:rFonts w:asciiTheme="majorBidi" w:hAnsiTheme="majorBidi" w:cstheme="majorBidi"/>
                <w:b/>
                <w:bCs/>
                <w:sz w:val="18"/>
                <w:szCs w:val="18"/>
                <w:rtl/>
              </w:rPr>
              <w:t>*</w:t>
            </w:r>
          </w:p>
        </w:tc>
        <w:tc>
          <w:tcPr>
            <w:tcW w:w="2909" w:type="dxa"/>
            <w:shd w:val="clear" w:color="auto" w:fill="auto"/>
            <w:vAlign w:val="center"/>
          </w:tcPr>
          <w:p w:rsidR="007F02A4" w:rsidRPr="007F02A4" w:rsidRDefault="007F02A4" w:rsidP="007F02A4">
            <w:pPr>
              <w:spacing w:after="120"/>
              <w:jc w:val="both"/>
              <w:rPr>
                <w:rFonts w:asciiTheme="majorBidi" w:hAnsiTheme="majorBidi" w:cstheme="majorBidi"/>
                <w:b/>
                <w:bCs/>
                <w:sz w:val="18"/>
                <w:szCs w:val="18"/>
                <w:rtl/>
              </w:rPr>
            </w:pPr>
            <w:r w:rsidRPr="007F02A4">
              <w:rPr>
                <w:rFonts w:asciiTheme="majorBidi" w:hAnsiTheme="majorBidi" w:cstheme="majorBidi"/>
                <w:b/>
                <w:bCs/>
                <w:sz w:val="18"/>
                <w:szCs w:val="18"/>
                <w:rtl/>
              </w:rPr>
              <w:t>عن كل ندٍّ في الندى وضريب</w:t>
            </w:r>
            <w:r w:rsidRPr="007F02A4">
              <w:rPr>
                <w:rFonts w:asciiTheme="majorBidi" w:hAnsiTheme="majorBidi" w:cstheme="majorBidi"/>
                <w:b/>
                <w:bCs/>
                <w:sz w:val="18"/>
                <w:szCs w:val="18"/>
                <w:rtl/>
              </w:rPr>
              <w:br/>
            </w:r>
          </w:p>
        </w:tc>
      </w:tr>
      <w:tr w:rsidR="007F02A4" w:rsidRPr="007F02A4" w:rsidTr="009802E0">
        <w:trPr>
          <w:trHeight w:hRule="exact" w:val="510"/>
          <w:jc w:val="center"/>
        </w:trPr>
        <w:tc>
          <w:tcPr>
            <w:tcW w:w="2909" w:type="dxa"/>
            <w:shd w:val="clear" w:color="auto" w:fill="auto"/>
            <w:vAlign w:val="center"/>
          </w:tcPr>
          <w:p w:rsidR="007F02A4" w:rsidRPr="007F02A4" w:rsidRDefault="007F02A4" w:rsidP="007F02A4">
            <w:pPr>
              <w:spacing w:after="120"/>
              <w:jc w:val="both"/>
              <w:rPr>
                <w:rFonts w:asciiTheme="majorBidi" w:hAnsiTheme="majorBidi" w:cstheme="majorBidi"/>
                <w:b/>
                <w:bCs/>
                <w:sz w:val="18"/>
                <w:szCs w:val="18"/>
                <w:rtl/>
              </w:rPr>
            </w:pPr>
            <w:r w:rsidRPr="007F02A4">
              <w:rPr>
                <w:rFonts w:asciiTheme="majorBidi" w:hAnsiTheme="majorBidi" w:cstheme="majorBidi"/>
                <w:b/>
                <w:bCs/>
                <w:sz w:val="18"/>
                <w:szCs w:val="18"/>
                <w:rtl/>
              </w:rPr>
              <w:t>كالبدر أفرط في العلو وضو</w:t>
            </w:r>
            <w:r w:rsidRPr="007F02A4">
              <w:rPr>
                <w:rFonts w:asciiTheme="majorBidi" w:hAnsiTheme="majorBidi" w:cstheme="majorBidi"/>
                <w:b/>
                <w:bCs/>
                <w:sz w:val="18"/>
                <w:szCs w:val="18"/>
                <w:rtl/>
                <w:lang w:bidi="ar-EG"/>
              </w:rPr>
              <w:t>ء</w:t>
            </w:r>
            <w:r w:rsidRPr="007F02A4">
              <w:rPr>
                <w:rFonts w:asciiTheme="majorBidi" w:hAnsiTheme="majorBidi" w:cstheme="majorBidi"/>
                <w:b/>
                <w:bCs/>
                <w:sz w:val="18"/>
                <w:szCs w:val="18"/>
                <w:rtl/>
              </w:rPr>
              <w:t>ه</w:t>
            </w:r>
            <w:r w:rsidRPr="007F02A4">
              <w:rPr>
                <w:rFonts w:asciiTheme="majorBidi" w:hAnsiTheme="majorBidi" w:cstheme="majorBidi"/>
                <w:b/>
                <w:bCs/>
                <w:sz w:val="18"/>
                <w:szCs w:val="18"/>
                <w:rtl/>
              </w:rPr>
              <w:br/>
            </w:r>
          </w:p>
        </w:tc>
        <w:tc>
          <w:tcPr>
            <w:tcW w:w="709" w:type="dxa"/>
            <w:shd w:val="clear" w:color="auto" w:fill="auto"/>
            <w:vAlign w:val="center"/>
          </w:tcPr>
          <w:p w:rsidR="007F02A4" w:rsidRPr="007F02A4" w:rsidRDefault="007F02A4" w:rsidP="007F02A4">
            <w:pPr>
              <w:spacing w:after="120"/>
              <w:jc w:val="center"/>
              <w:rPr>
                <w:rFonts w:asciiTheme="majorBidi" w:hAnsiTheme="majorBidi" w:cstheme="majorBidi"/>
                <w:b/>
                <w:bCs/>
                <w:sz w:val="18"/>
                <w:szCs w:val="18"/>
                <w:rtl/>
              </w:rPr>
            </w:pPr>
            <w:r w:rsidRPr="007F02A4">
              <w:rPr>
                <w:rFonts w:asciiTheme="majorBidi" w:hAnsiTheme="majorBidi" w:cstheme="majorBidi"/>
                <w:b/>
                <w:bCs/>
                <w:sz w:val="18"/>
                <w:szCs w:val="18"/>
                <w:rtl/>
              </w:rPr>
              <w:t>*</w:t>
            </w:r>
          </w:p>
        </w:tc>
        <w:tc>
          <w:tcPr>
            <w:tcW w:w="2909" w:type="dxa"/>
            <w:shd w:val="clear" w:color="auto" w:fill="auto"/>
            <w:vAlign w:val="center"/>
          </w:tcPr>
          <w:p w:rsidR="007F02A4" w:rsidRPr="007F02A4" w:rsidRDefault="007F02A4" w:rsidP="007F02A4">
            <w:pPr>
              <w:spacing w:after="120"/>
              <w:jc w:val="both"/>
              <w:rPr>
                <w:rFonts w:asciiTheme="majorBidi" w:hAnsiTheme="majorBidi" w:cstheme="majorBidi"/>
                <w:b/>
                <w:bCs/>
                <w:sz w:val="18"/>
                <w:szCs w:val="18"/>
                <w:rtl/>
              </w:rPr>
            </w:pPr>
            <w:r w:rsidRPr="007F02A4">
              <w:rPr>
                <w:rFonts w:asciiTheme="majorBidi" w:hAnsiTheme="majorBidi" w:cstheme="majorBidi"/>
                <w:b/>
                <w:bCs/>
                <w:sz w:val="18"/>
                <w:szCs w:val="18"/>
                <w:rtl/>
              </w:rPr>
              <w:t xml:space="preserve">إلى العصبة </w:t>
            </w:r>
            <w:proofErr w:type="gramStart"/>
            <w:r w:rsidRPr="007F02A4">
              <w:rPr>
                <w:rFonts w:asciiTheme="majorBidi" w:hAnsiTheme="majorBidi" w:cstheme="majorBidi"/>
                <w:b/>
                <w:bCs/>
                <w:sz w:val="18"/>
                <w:szCs w:val="18"/>
                <w:rtl/>
              </w:rPr>
              <w:t>السارين</w:t>
            </w:r>
            <w:proofErr w:type="gramEnd"/>
            <w:r w:rsidRPr="007F02A4">
              <w:rPr>
                <w:rFonts w:asciiTheme="majorBidi" w:hAnsiTheme="majorBidi" w:cstheme="majorBidi"/>
                <w:b/>
                <w:bCs/>
                <w:sz w:val="18"/>
                <w:szCs w:val="18"/>
                <w:rtl/>
              </w:rPr>
              <w:t xml:space="preserve"> جدّ قريب</w:t>
            </w:r>
            <w:r w:rsidRPr="007F02A4">
              <w:rPr>
                <w:rFonts w:asciiTheme="majorBidi" w:hAnsiTheme="majorBidi" w:cstheme="majorBidi"/>
                <w:b/>
                <w:bCs/>
                <w:sz w:val="18"/>
                <w:szCs w:val="18"/>
                <w:rtl/>
              </w:rPr>
              <w:br/>
            </w:r>
          </w:p>
        </w:tc>
      </w:tr>
    </w:tbl>
    <w:p w:rsidR="007F02A4" w:rsidRPr="007F02A4" w:rsidRDefault="007F02A4" w:rsidP="007F02A4">
      <w:pPr>
        <w:pStyle w:val="a3"/>
        <w:bidi/>
        <w:spacing w:before="0" w:beforeAutospacing="0" w:after="120" w:afterAutospacing="0"/>
        <w:jc w:val="lowKashida"/>
        <w:rPr>
          <w:rFonts w:asciiTheme="majorBidi" w:hAnsiTheme="majorBidi" w:cstheme="majorBidi"/>
          <w:b/>
          <w:bCs/>
          <w:sz w:val="18"/>
          <w:szCs w:val="18"/>
        </w:rPr>
      </w:pPr>
      <w:proofErr w:type="gramStart"/>
      <w:r w:rsidRPr="007F02A4">
        <w:rPr>
          <w:rFonts w:asciiTheme="majorBidi" w:hAnsiTheme="majorBidi" w:cstheme="majorBidi"/>
          <w:b/>
          <w:bCs/>
          <w:sz w:val="18"/>
          <w:szCs w:val="18"/>
          <w:rtl/>
        </w:rPr>
        <w:t>أي</w:t>
      </w:r>
      <w:proofErr w:type="gramEnd"/>
      <w:r w:rsidRPr="007F02A4">
        <w:rPr>
          <w:rFonts w:asciiTheme="majorBidi" w:hAnsiTheme="majorBidi" w:cstheme="majorBidi"/>
          <w:b/>
          <w:bCs/>
          <w:sz w:val="18"/>
          <w:szCs w:val="18"/>
          <w:rtl/>
        </w:rPr>
        <w:t>: يكون بعيد الهمة؛ لكن مع التواضع وعدم العجب والفخر في نفسه والكبر، فإن الكبر ليس من أخلاق العلماء.</w:t>
      </w:r>
    </w:p>
    <w:p w:rsidR="007F02A4" w:rsidRPr="007F02A4" w:rsidRDefault="007F02A4" w:rsidP="00880AB6">
      <w:pPr>
        <w:pStyle w:val="a3"/>
        <w:bidi/>
        <w:spacing w:before="0" w:beforeAutospacing="0" w:after="120" w:afterAutospacing="0"/>
        <w:jc w:val="lowKashida"/>
        <w:rPr>
          <w:rFonts w:asciiTheme="majorBidi" w:hAnsiTheme="majorBidi" w:cstheme="majorBidi"/>
          <w:b/>
          <w:bCs/>
          <w:sz w:val="18"/>
          <w:szCs w:val="18"/>
        </w:rPr>
      </w:pPr>
      <w:r w:rsidRPr="007F02A4">
        <w:rPr>
          <w:rFonts w:asciiTheme="majorBidi" w:hAnsiTheme="majorBidi" w:cstheme="majorBidi"/>
          <w:b/>
          <w:bCs/>
          <w:sz w:val="18"/>
          <w:szCs w:val="18"/>
          <w:rtl/>
        </w:rPr>
        <w:t>ويلزمه أيضًا ألا يقبل الهدية حتى وإن كافأ عليها أضعافها، إلا من خواص قرابته؛ لأن الهدية تُطفئ نور الحكمة، وهي ذريعة الرشوة، أي: في البداية تكون الأمور هدية، ثم تتحول إلى رشوة؛ ولذلك بعض الناس يُحاولون الوصول إلى ذلك، فيُزيّنون للقضاة ولغيرهم فيقولون: إن النبي  قَبِل الهدية.</w:t>
      </w:r>
    </w:p>
    <w:p w:rsidR="007F02A4" w:rsidRPr="007F02A4" w:rsidRDefault="007F02A4" w:rsidP="00880AB6">
      <w:pPr>
        <w:pStyle w:val="a3"/>
        <w:bidi/>
        <w:spacing w:before="0" w:beforeAutospacing="0" w:after="120" w:afterAutospacing="0"/>
        <w:jc w:val="lowKashida"/>
        <w:rPr>
          <w:rFonts w:asciiTheme="majorBidi" w:hAnsiTheme="majorBidi" w:cstheme="majorBidi"/>
          <w:b/>
          <w:bCs/>
          <w:sz w:val="18"/>
          <w:szCs w:val="18"/>
        </w:rPr>
      </w:pPr>
      <w:r w:rsidRPr="007F02A4">
        <w:rPr>
          <w:rFonts w:asciiTheme="majorBidi" w:hAnsiTheme="majorBidi" w:cstheme="majorBidi"/>
          <w:b/>
          <w:bCs/>
          <w:sz w:val="18"/>
          <w:szCs w:val="18"/>
          <w:rtl/>
        </w:rPr>
        <w:t xml:space="preserve">وللردّ عليهم نقول: إنها كانت </w:t>
      </w:r>
      <w:proofErr w:type="gramStart"/>
      <w:r w:rsidRPr="007F02A4">
        <w:rPr>
          <w:rFonts w:asciiTheme="majorBidi" w:hAnsiTheme="majorBidi" w:cstheme="majorBidi"/>
          <w:b/>
          <w:bCs/>
          <w:sz w:val="18"/>
          <w:szCs w:val="18"/>
          <w:rtl/>
        </w:rPr>
        <w:t>للنبي  هدية</w:t>
      </w:r>
      <w:proofErr w:type="gramEnd"/>
      <w:r w:rsidRPr="007F02A4">
        <w:rPr>
          <w:rFonts w:asciiTheme="majorBidi" w:hAnsiTheme="majorBidi" w:cstheme="majorBidi"/>
          <w:b/>
          <w:bCs/>
          <w:sz w:val="18"/>
          <w:szCs w:val="18"/>
          <w:rtl/>
        </w:rPr>
        <w:t xml:space="preserve">؛ تقربًا إلى الله </w:t>
      </w:r>
      <w:proofErr w:type="spellStart"/>
      <w:r w:rsidRPr="007F02A4">
        <w:rPr>
          <w:rFonts w:asciiTheme="majorBidi" w:hAnsiTheme="majorBidi" w:cstheme="majorBidi"/>
          <w:b/>
          <w:bCs/>
          <w:sz w:val="18"/>
          <w:szCs w:val="18"/>
          <w:rtl/>
        </w:rPr>
        <w:t>،</w:t>
      </w:r>
      <w:proofErr w:type="spellEnd"/>
      <w:r w:rsidRPr="007F02A4">
        <w:rPr>
          <w:rFonts w:asciiTheme="majorBidi" w:hAnsiTheme="majorBidi" w:cstheme="majorBidi"/>
          <w:b/>
          <w:bCs/>
          <w:sz w:val="18"/>
          <w:szCs w:val="18"/>
          <w:rtl/>
        </w:rPr>
        <w:t xml:space="preserve"> وكانت </w:t>
      </w:r>
      <w:proofErr w:type="spellStart"/>
      <w:r w:rsidRPr="007F02A4">
        <w:rPr>
          <w:rFonts w:asciiTheme="majorBidi" w:hAnsiTheme="majorBidi" w:cstheme="majorBidi"/>
          <w:b/>
          <w:bCs/>
          <w:sz w:val="18"/>
          <w:szCs w:val="18"/>
          <w:rtl/>
        </w:rPr>
        <w:t>عبادة؛</w:t>
      </w:r>
      <w:proofErr w:type="spellEnd"/>
      <w:r w:rsidRPr="007F02A4">
        <w:rPr>
          <w:rFonts w:asciiTheme="majorBidi" w:hAnsiTheme="majorBidi" w:cstheme="majorBidi"/>
          <w:b/>
          <w:bCs/>
          <w:sz w:val="18"/>
          <w:szCs w:val="18"/>
          <w:rtl/>
        </w:rPr>
        <w:t xml:space="preserve"> لأن الدافع لها هو حبّ رسول الله. </w:t>
      </w:r>
      <w:proofErr w:type="gramStart"/>
      <w:r w:rsidRPr="007F02A4">
        <w:rPr>
          <w:rFonts w:asciiTheme="majorBidi" w:hAnsiTheme="majorBidi" w:cstheme="majorBidi"/>
          <w:b/>
          <w:bCs/>
          <w:sz w:val="18"/>
          <w:szCs w:val="18"/>
          <w:rtl/>
        </w:rPr>
        <w:t>أما</w:t>
      </w:r>
      <w:proofErr w:type="gramEnd"/>
      <w:r w:rsidRPr="007F02A4">
        <w:rPr>
          <w:rFonts w:asciiTheme="majorBidi" w:hAnsiTheme="majorBidi" w:cstheme="majorBidi"/>
          <w:b/>
          <w:bCs/>
          <w:sz w:val="18"/>
          <w:szCs w:val="18"/>
          <w:rtl/>
        </w:rPr>
        <w:t xml:space="preserve"> الهدايا إلى غيره، خصوصًا القضاة ومن يشبههم من السلاطين، وجباة الأموال، وعمال الدولة فليست هدية؛ إنما هي رشوة أو ذريعة إلى رشوة.</w:t>
      </w:r>
    </w:p>
    <w:p w:rsidR="007F02A4" w:rsidRPr="007F02A4" w:rsidRDefault="007F02A4" w:rsidP="007F02A4">
      <w:pPr>
        <w:pStyle w:val="a3"/>
        <w:bidi/>
        <w:spacing w:before="0" w:beforeAutospacing="0" w:after="120" w:afterAutospacing="0"/>
        <w:jc w:val="lowKashida"/>
        <w:rPr>
          <w:rFonts w:asciiTheme="majorBidi" w:hAnsiTheme="majorBidi" w:cstheme="majorBidi"/>
          <w:b/>
          <w:bCs/>
          <w:sz w:val="18"/>
          <w:szCs w:val="18"/>
        </w:rPr>
      </w:pPr>
      <w:r w:rsidRPr="007F02A4">
        <w:rPr>
          <w:rFonts w:asciiTheme="majorBidi" w:hAnsiTheme="majorBidi" w:cstheme="majorBidi"/>
          <w:b/>
          <w:bCs/>
          <w:sz w:val="18"/>
          <w:szCs w:val="18"/>
          <w:rtl/>
        </w:rPr>
        <w:t>فالقاضي لا يقبل الهدية من أحد، إلا من خواص قرابته, أي: من الأقارب جدًّا كابنه، أو أبيه، أو من المقربين إليه من أهله وذوي رحمه، وقال بعض الفقهاء في هذا الصدد: ينبغي ألا يقبل الهدية إلا من الصديق الذي كانت بينه وبين القاضي مجاملات قبل تولِّي هذا المنصب، ولا مصلحة لهذا القريب، ولا خصومة بينه وبين أحد؛ حتى لا يكون توليه للمنصب سببًا لانقطاعه عن أصدقائه الأخيار، وأصحابه الأبرار.</w:t>
      </w:r>
    </w:p>
    <w:p w:rsidR="007F02A4" w:rsidRPr="007F02A4" w:rsidRDefault="007F02A4" w:rsidP="007F02A4">
      <w:pPr>
        <w:pStyle w:val="a3"/>
        <w:bidi/>
        <w:spacing w:before="0" w:beforeAutospacing="0" w:after="120" w:afterAutospacing="0"/>
        <w:jc w:val="lowKashida"/>
        <w:rPr>
          <w:rFonts w:asciiTheme="majorBidi" w:hAnsiTheme="majorBidi" w:cstheme="majorBidi"/>
          <w:b/>
          <w:bCs/>
          <w:sz w:val="18"/>
          <w:szCs w:val="18"/>
        </w:rPr>
      </w:pPr>
      <w:r w:rsidRPr="007F02A4">
        <w:rPr>
          <w:rFonts w:asciiTheme="majorBidi" w:hAnsiTheme="majorBidi" w:cstheme="majorBidi"/>
          <w:b/>
          <w:bCs/>
          <w:sz w:val="18"/>
          <w:szCs w:val="18"/>
          <w:rtl/>
        </w:rPr>
        <w:t>فإذا كان الأمر كذلك, يرى بعض فقهاء المالكية أن له أن يقبلها وأن يثيب عليها، وقال بعضهم: يقبلها من الصديق الذي لا خصومة له ويكافئه عليها؛ لكن لم يختلف العلماء في كراهية الهدية إلى السلطان، وإلى القضاة، والعمال، أي: موظفي الدولة، وجباة الأموال، أي: مأموري الضرائب، فهؤلاء كره العلماء لهم أن يقبلوا الهدية، وكرهوا أيضًا تقديم الهدية إليهم.</w:t>
      </w:r>
    </w:p>
    <w:p w:rsidR="007F02A4" w:rsidRPr="007F02A4" w:rsidRDefault="007F02A4" w:rsidP="00880AB6">
      <w:pPr>
        <w:pStyle w:val="a3"/>
        <w:bidi/>
        <w:spacing w:before="0" w:beforeAutospacing="0" w:after="120" w:afterAutospacing="0"/>
        <w:jc w:val="lowKashida"/>
        <w:rPr>
          <w:rFonts w:asciiTheme="majorBidi" w:hAnsiTheme="majorBidi" w:cstheme="majorBidi"/>
          <w:b/>
          <w:bCs/>
          <w:sz w:val="18"/>
          <w:szCs w:val="18"/>
        </w:rPr>
      </w:pPr>
      <w:r w:rsidRPr="007F02A4">
        <w:rPr>
          <w:rFonts w:asciiTheme="majorBidi" w:hAnsiTheme="majorBidi" w:cstheme="majorBidi"/>
          <w:b/>
          <w:bCs/>
          <w:sz w:val="18"/>
          <w:szCs w:val="18"/>
          <w:rtl/>
        </w:rPr>
        <w:t>كما يلزمه في ذلك ألا يحضر الولائم إلا وليمة العرس</w:t>
      </w:r>
      <w:r w:rsidRPr="007F02A4">
        <w:rPr>
          <w:rFonts w:asciiTheme="majorBidi" w:hAnsiTheme="majorBidi" w:cstheme="majorBidi"/>
          <w:b/>
          <w:bCs/>
          <w:sz w:val="18"/>
          <w:szCs w:val="18"/>
          <w:rtl/>
          <w:lang w:bidi="ar-EG"/>
        </w:rPr>
        <w:t>؛</w:t>
      </w:r>
      <w:r w:rsidRPr="007F02A4">
        <w:rPr>
          <w:rFonts w:asciiTheme="majorBidi" w:hAnsiTheme="majorBidi" w:cstheme="majorBidi"/>
          <w:b/>
          <w:bCs/>
          <w:sz w:val="18"/>
          <w:szCs w:val="18"/>
          <w:rtl/>
        </w:rPr>
        <w:t xml:space="preserve"> لأن </w:t>
      </w:r>
      <w:proofErr w:type="gramStart"/>
      <w:r w:rsidRPr="007F02A4">
        <w:rPr>
          <w:rFonts w:asciiTheme="majorBidi" w:hAnsiTheme="majorBidi" w:cstheme="majorBidi"/>
          <w:b/>
          <w:bCs/>
          <w:sz w:val="18"/>
          <w:szCs w:val="18"/>
          <w:rtl/>
        </w:rPr>
        <w:t>النبي  قال</w:t>
      </w:r>
      <w:proofErr w:type="gramEnd"/>
      <w:r w:rsidRPr="007F02A4">
        <w:rPr>
          <w:rFonts w:asciiTheme="majorBidi" w:hAnsiTheme="majorBidi" w:cstheme="majorBidi"/>
          <w:b/>
          <w:bCs/>
          <w:sz w:val="18"/>
          <w:szCs w:val="18"/>
          <w:rtl/>
        </w:rPr>
        <w:t xml:space="preserve"> عن وليمة العرس: </w:t>
      </w:r>
      <w:r w:rsidRPr="007F02A4">
        <w:rPr>
          <w:rFonts w:asciiTheme="majorBidi" w:hAnsiTheme="majorBidi" w:cstheme="majorBidi"/>
          <w:b/>
          <w:bCs/>
          <w:color w:val="0000FF"/>
          <w:sz w:val="18"/>
          <w:szCs w:val="18"/>
          <w:rtl/>
        </w:rPr>
        <w:t>((إذا دعاك أخوك فأجبه))</w:t>
      </w:r>
      <w:r w:rsidRPr="007F02A4">
        <w:rPr>
          <w:rFonts w:asciiTheme="majorBidi" w:hAnsiTheme="majorBidi" w:cstheme="majorBidi"/>
          <w:b/>
          <w:bCs/>
          <w:sz w:val="18"/>
          <w:szCs w:val="18"/>
          <w:rtl/>
        </w:rPr>
        <w:t>، فيحضر وليمة العرس، ويستحب ألا يأكل من طعامها شيئًا. وقال بعض فقهاء المالكية: يحضر ويقبل الولائم العامة، لا الخاصة, أي: الولائم والدعوات التي توجَّه إلى جمهور الناس، أو جمهور أهل البلد، أو المنطقة، فله أن يقبل ذلك؛ لكن إذا كانت الدعوة من أجله خصيصًا، أو شعر بذلك؛ فعليه أن يرفضها تمامًا؛ لأنها في هذه الحالة لن تكون إلا ذريعة لأمر يُراد انزلاق القاضي إليه.</w:t>
      </w:r>
    </w:p>
    <w:p w:rsidR="007F02A4" w:rsidRPr="007F02A4" w:rsidRDefault="007F02A4" w:rsidP="007F02A4">
      <w:pPr>
        <w:pStyle w:val="a3"/>
        <w:bidi/>
        <w:spacing w:before="0" w:beforeAutospacing="0" w:after="120" w:afterAutospacing="0"/>
        <w:jc w:val="lowKashida"/>
        <w:rPr>
          <w:rFonts w:asciiTheme="majorBidi" w:hAnsiTheme="majorBidi" w:cstheme="majorBidi"/>
          <w:b/>
          <w:bCs/>
          <w:sz w:val="18"/>
          <w:szCs w:val="18"/>
        </w:rPr>
      </w:pPr>
      <w:r w:rsidRPr="007F02A4">
        <w:rPr>
          <w:rFonts w:asciiTheme="majorBidi" w:hAnsiTheme="majorBidi" w:cstheme="majorBidi"/>
          <w:b/>
          <w:bCs/>
          <w:sz w:val="18"/>
          <w:szCs w:val="18"/>
          <w:rtl/>
        </w:rPr>
        <w:t>كما أن عليه أن يكون عفيفًا مكتفيًا بما عنده، ويتنزَّه عن طلب الحوائج من غيره؛ من معونة، أو دابة، أو سيارة، أو عارية، أو يشارك في بعض الأعمال التجارية كالقراض، فإن هذه الأمور كلها تُقلِّل من هيبته، وتؤثر على قضائه، وقد تكون سُبُلًا لوصول بعض أصحاب الأغراض إليه.</w:t>
      </w:r>
    </w:p>
    <w:p w:rsidR="007F02A4" w:rsidRPr="007F02A4" w:rsidRDefault="007F02A4" w:rsidP="007F02A4">
      <w:pPr>
        <w:pStyle w:val="a3"/>
        <w:bidi/>
        <w:spacing w:before="0" w:beforeAutospacing="0" w:after="120" w:afterAutospacing="0"/>
        <w:jc w:val="lowKashida"/>
        <w:rPr>
          <w:rFonts w:asciiTheme="majorBidi" w:hAnsiTheme="majorBidi" w:cstheme="majorBidi"/>
          <w:b/>
          <w:bCs/>
          <w:sz w:val="18"/>
          <w:szCs w:val="18"/>
        </w:rPr>
      </w:pPr>
      <w:r w:rsidRPr="007F02A4">
        <w:rPr>
          <w:rFonts w:asciiTheme="majorBidi" w:hAnsiTheme="majorBidi" w:cstheme="majorBidi"/>
          <w:b/>
          <w:bCs/>
          <w:sz w:val="18"/>
          <w:szCs w:val="18"/>
          <w:rtl/>
        </w:rPr>
        <w:t>كما أن العلماء كرهوا للقاضي البيع والابتياع, أي: لا يبيع شيئًا ولا يشتري شيئًا لنفسه، وإذا اشترى شيئًا لا يردُّه، أو باع شيئًا لا يستردّه؛ بل أوصوا أن يكون للقاضي وكيلٌ في ذلك يقوم نيابة عنه بشراء ما يحتاج إليه القاضي، على أن يكون هذا الوكيل غير معروف للناس حتى لا يُجامله الناس؛ لأنه وكيل للقاضي، فكأنهم في الواقع إنما يُجاملون القاضي.</w:t>
      </w:r>
    </w:p>
    <w:p w:rsidR="007F02A4" w:rsidRPr="007F02A4" w:rsidRDefault="007F02A4" w:rsidP="007F02A4">
      <w:pPr>
        <w:pStyle w:val="a3"/>
        <w:bidi/>
        <w:spacing w:before="0" w:beforeAutospacing="0" w:after="120" w:afterAutospacing="0"/>
        <w:jc w:val="lowKashida"/>
        <w:rPr>
          <w:rFonts w:asciiTheme="majorBidi" w:hAnsiTheme="majorBidi" w:cstheme="majorBidi"/>
          <w:b/>
          <w:bCs/>
          <w:sz w:val="18"/>
          <w:szCs w:val="18"/>
          <w:rtl/>
        </w:rPr>
      </w:pPr>
      <w:proofErr w:type="gramStart"/>
      <w:r w:rsidRPr="007F02A4">
        <w:rPr>
          <w:rFonts w:asciiTheme="majorBidi" w:hAnsiTheme="majorBidi" w:cstheme="majorBidi"/>
          <w:b/>
          <w:bCs/>
          <w:sz w:val="18"/>
          <w:szCs w:val="18"/>
          <w:rtl/>
        </w:rPr>
        <w:lastRenderedPageBreak/>
        <w:t>لكن</w:t>
      </w:r>
      <w:proofErr w:type="gramEnd"/>
      <w:r w:rsidRPr="007F02A4">
        <w:rPr>
          <w:rFonts w:asciiTheme="majorBidi" w:hAnsiTheme="majorBidi" w:cstheme="majorBidi"/>
          <w:b/>
          <w:bCs/>
          <w:sz w:val="18"/>
          <w:szCs w:val="18"/>
          <w:rtl/>
        </w:rPr>
        <w:t xml:space="preserve"> له حضور الجنازات؛ لأن حضور الجنازات حق من حقوق الميت المسلم، فيحضر الجنازات ويمشي فيها، ويعود المرضى في بيوتهم أو في أماكن تمريضهم كالعيادات، والمستشفيات، وما إلى ذلك، ويزور أقاربه من ذوي الأرحام, فلا بأس بذلك كله.</w:t>
      </w:r>
    </w:p>
    <w:p w:rsidR="007F02A4" w:rsidRPr="007F02A4" w:rsidRDefault="007F02A4" w:rsidP="007F02A4">
      <w:pPr>
        <w:pStyle w:val="a3"/>
        <w:bidi/>
        <w:spacing w:before="0" w:beforeAutospacing="0" w:after="120" w:afterAutospacing="0"/>
        <w:jc w:val="lowKashida"/>
        <w:rPr>
          <w:rFonts w:asciiTheme="majorBidi" w:hAnsiTheme="majorBidi" w:cstheme="majorBidi"/>
          <w:b/>
          <w:bCs/>
          <w:sz w:val="18"/>
          <w:szCs w:val="18"/>
          <w:rtl/>
        </w:rPr>
      </w:pPr>
      <w:r w:rsidRPr="007F02A4">
        <w:rPr>
          <w:rFonts w:asciiTheme="majorBidi" w:hAnsiTheme="majorBidi" w:cstheme="majorBidi"/>
          <w:b/>
          <w:bCs/>
          <w:sz w:val="18"/>
          <w:szCs w:val="18"/>
          <w:rtl/>
        </w:rPr>
        <w:t>إذًا: القاضي له آداب في نفسه -أي: آداب باطنة بينه وبين الله- قد لا يطلع عليها أحد كالإخلاص، وتوجيه النية للإصلاح، وله آداب في ذاته؛ في شكله</w:t>
      </w:r>
      <w:r w:rsidRPr="007F02A4">
        <w:rPr>
          <w:rFonts w:asciiTheme="majorBidi" w:hAnsiTheme="majorBidi" w:cstheme="majorBidi"/>
          <w:b/>
          <w:bCs/>
          <w:sz w:val="18"/>
          <w:szCs w:val="18"/>
          <w:rtl/>
          <w:lang w:bidi="ar-EG"/>
        </w:rPr>
        <w:t>،</w:t>
      </w:r>
      <w:r w:rsidRPr="007F02A4">
        <w:rPr>
          <w:rFonts w:asciiTheme="majorBidi" w:hAnsiTheme="majorBidi" w:cstheme="majorBidi"/>
          <w:b/>
          <w:bCs/>
          <w:sz w:val="18"/>
          <w:szCs w:val="18"/>
          <w:rtl/>
        </w:rPr>
        <w:t xml:space="preserve"> في ملابسه، في زيّه، في معاملاته.... هذه كلها بعض الآداب, التي ينبغي أن يتأدَّب بها </w:t>
      </w:r>
      <w:proofErr w:type="gramStart"/>
      <w:r w:rsidRPr="007F02A4">
        <w:rPr>
          <w:rFonts w:asciiTheme="majorBidi" w:hAnsiTheme="majorBidi" w:cstheme="majorBidi"/>
          <w:b/>
          <w:bCs/>
          <w:sz w:val="18"/>
          <w:szCs w:val="18"/>
          <w:rtl/>
        </w:rPr>
        <w:t>القاضي</w:t>
      </w:r>
      <w:proofErr w:type="gramEnd"/>
      <w:r w:rsidRPr="007F02A4">
        <w:rPr>
          <w:rFonts w:asciiTheme="majorBidi" w:hAnsiTheme="majorBidi" w:cstheme="majorBidi"/>
          <w:b/>
          <w:bCs/>
          <w:sz w:val="18"/>
          <w:szCs w:val="18"/>
          <w:rtl/>
        </w:rPr>
        <w:t xml:space="preserve"> في نفسه.</w:t>
      </w:r>
    </w:p>
    <w:p w:rsidR="007F02A4" w:rsidRPr="007F02A4" w:rsidRDefault="007F02A4" w:rsidP="007F02A4">
      <w:pPr>
        <w:spacing w:line="240" w:lineRule="auto"/>
        <w:jc w:val="center"/>
        <w:rPr>
          <w:rFonts w:asciiTheme="majorBidi" w:hAnsiTheme="majorBidi" w:cstheme="majorBidi"/>
          <w:b/>
          <w:bCs/>
          <w:sz w:val="18"/>
          <w:szCs w:val="18"/>
          <w:rtl/>
          <w:lang w:bidi="ar-EG"/>
        </w:rPr>
      </w:pPr>
      <w:proofErr w:type="gramStart"/>
      <w:r w:rsidRPr="007F02A4">
        <w:rPr>
          <w:rFonts w:asciiTheme="majorBidi" w:hAnsiTheme="majorBidi" w:cstheme="majorBidi"/>
          <w:b/>
          <w:bCs/>
          <w:sz w:val="18"/>
          <w:szCs w:val="18"/>
          <w:rtl/>
          <w:lang w:bidi="ar-EG"/>
        </w:rPr>
        <w:t>المراجع</w:t>
      </w:r>
      <w:proofErr w:type="gramEnd"/>
      <w:r w:rsidRPr="007F02A4">
        <w:rPr>
          <w:rFonts w:asciiTheme="majorBidi" w:hAnsiTheme="majorBidi" w:cstheme="majorBidi"/>
          <w:b/>
          <w:bCs/>
          <w:sz w:val="18"/>
          <w:szCs w:val="18"/>
          <w:rtl/>
          <w:lang w:bidi="ar-EG"/>
        </w:rPr>
        <w:t xml:space="preserve"> والمصادر</w:t>
      </w:r>
    </w:p>
    <w:p w:rsidR="007F02A4" w:rsidRPr="007F02A4" w:rsidRDefault="007F02A4" w:rsidP="007F02A4">
      <w:pPr>
        <w:numPr>
          <w:ilvl w:val="0"/>
          <w:numId w:val="2"/>
        </w:numPr>
        <w:spacing w:after="120" w:line="240" w:lineRule="auto"/>
        <w:jc w:val="lowKashida"/>
        <w:rPr>
          <w:rFonts w:asciiTheme="majorBidi" w:hAnsiTheme="majorBidi" w:cstheme="majorBidi"/>
          <w:b/>
          <w:bCs/>
          <w:sz w:val="18"/>
          <w:szCs w:val="18"/>
          <w:rtl/>
        </w:rPr>
      </w:pPr>
      <w:r w:rsidRPr="007F02A4">
        <w:rPr>
          <w:rFonts w:asciiTheme="majorBidi" w:hAnsiTheme="majorBidi" w:cstheme="majorBidi"/>
          <w:b/>
          <w:bCs/>
          <w:sz w:val="18"/>
          <w:szCs w:val="18"/>
          <w:rtl/>
        </w:rPr>
        <w:t>واصل، نصر فريد واصل،  (السلطة القضائية ونظام القضاء في الإسلام) ، المكتبة التوفيقية، 1987م.</w:t>
      </w:r>
    </w:p>
    <w:p w:rsidR="007F02A4" w:rsidRPr="007F02A4" w:rsidRDefault="007F02A4" w:rsidP="007F02A4">
      <w:pPr>
        <w:numPr>
          <w:ilvl w:val="0"/>
          <w:numId w:val="2"/>
        </w:numPr>
        <w:spacing w:after="120" w:line="240" w:lineRule="auto"/>
        <w:jc w:val="lowKashida"/>
        <w:rPr>
          <w:rFonts w:asciiTheme="majorBidi" w:hAnsiTheme="majorBidi" w:cstheme="majorBidi"/>
          <w:b/>
          <w:bCs/>
          <w:sz w:val="18"/>
          <w:szCs w:val="18"/>
          <w:rtl/>
        </w:rPr>
      </w:pPr>
      <w:r w:rsidRPr="007F02A4">
        <w:rPr>
          <w:rFonts w:asciiTheme="majorBidi" w:hAnsiTheme="majorBidi" w:cstheme="majorBidi"/>
          <w:b/>
          <w:bCs/>
          <w:sz w:val="18"/>
          <w:szCs w:val="18"/>
          <w:rtl/>
        </w:rPr>
        <w:t xml:space="preserve">عثمان، محمد رأفت عثمان،  (النظام القضائي في الفقه </w:t>
      </w:r>
      <w:proofErr w:type="gramStart"/>
      <w:r w:rsidRPr="007F02A4">
        <w:rPr>
          <w:rFonts w:asciiTheme="majorBidi" w:hAnsiTheme="majorBidi" w:cstheme="majorBidi"/>
          <w:b/>
          <w:bCs/>
          <w:sz w:val="18"/>
          <w:szCs w:val="18"/>
          <w:rtl/>
        </w:rPr>
        <w:t>الإسلامي) ،</w:t>
      </w:r>
      <w:proofErr w:type="gramEnd"/>
      <w:r w:rsidRPr="007F02A4">
        <w:rPr>
          <w:rFonts w:asciiTheme="majorBidi" w:hAnsiTheme="majorBidi" w:cstheme="majorBidi"/>
          <w:b/>
          <w:bCs/>
          <w:sz w:val="18"/>
          <w:szCs w:val="18"/>
          <w:rtl/>
        </w:rPr>
        <w:t xml:space="preserve"> القاهرة، دار البيان، 1994م.</w:t>
      </w:r>
    </w:p>
    <w:p w:rsidR="007F02A4" w:rsidRPr="007F02A4" w:rsidRDefault="007F02A4" w:rsidP="007F02A4">
      <w:pPr>
        <w:numPr>
          <w:ilvl w:val="0"/>
          <w:numId w:val="2"/>
        </w:numPr>
        <w:spacing w:after="120" w:line="240" w:lineRule="auto"/>
        <w:jc w:val="lowKashida"/>
        <w:rPr>
          <w:rFonts w:asciiTheme="majorBidi" w:hAnsiTheme="majorBidi" w:cstheme="majorBidi"/>
          <w:b/>
          <w:bCs/>
          <w:sz w:val="18"/>
          <w:szCs w:val="18"/>
          <w:rtl/>
        </w:rPr>
      </w:pPr>
      <w:r w:rsidRPr="007F02A4">
        <w:rPr>
          <w:rFonts w:asciiTheme="majorBidi" w:hAnsiTheme="majorBidi" w:cstheme="majorBidi"/>
          <w:b/>
          <w:bCs/>
          <w:sz w:val="18"/>
          <w:szCs w:val="18"/>
          <w:rtl/>
          <w:lang w:bidi="ar-EG"/>
        </w:rPr>
        <w:t xml:space="preserve">عزام، عبد العزيز عزام،  </w:t>
      </w:r>
      <w:r w:rsidRPr="007F02A4">
        <w:rPr>
          <w:rFonts w:asciiTheme="majorBidi" w:hAnsiTheme="majorBidi" w:cstheme="majorBidi"/>
          <w:b/>
          <w:bCs/>
          <w:sz w:val="18"/>
          <w:szCs w:val="18"/>
          <w:rtl/>
        </w:rPr>
        <w:t xml:space="preserve">(القضاء في </w:t>
      </w:r>
      <w:proofErr w:type="gramStart"/>
      <w:r w:rsidRPr="007F02A4">
        <w:rPr>
          <w:rFonts w:asciiTheme="majorBidi" w:hAnsiTheme="majorBidi" w:cstheme="majorBidi"/>
          <w:b/>
          <w:bCs/>
          <w:sz w:val="18"/>
          <w:szCs w:val="18"/>
          <w:rtl/>
        </w:rPr>
        <w:t xml:space="preserve">الإسلام) </w:t>
      </w:r>
      <w:r w:rsidRPr="007F02A4">
        <w:rPr>
          <w:rFonts w:asciiTheme="majorBidi" w:hAnsiTheme="majorBidi" w:cstheme="majorBidi"/>
          <w:b/>
          <w:bCs/>
          <w:sz w:val="18"/>
          <w:szCs w:val="18"/>
          <w:rtl/>
          <w:lang w:bidi="ar-EG"/>
        </w:rPr>
        <w:t>،</w:t>
      </w:r>
      <w:proofErr w:type="gramEnd"/>
      <w:r w:rsidRPr="007F02A4">
        <w:rPr>
          <w:rFonts w:asciiTheme="majorBidi" w:hAnsiTheme="majorBidi" w:cstheme="majorBidi"/>
          <w:b/>
          <w:bCs/>
          <w:sz w:val="18"/>
          <w:szCs w:val="18"/>
          <w:rtl/>
          <w:lang w:bidi="ar-EG"/>
        </w:rPr>
        <w:t xml:space="preserve"> دار الكتاب الجامعي، 1977م.</w:t>
      </w:r>
    </w:p>
    <w:p w:rsidR="007F02A4" w:rsidRPr="007F02A4" w:rsidRDefault="007F02A4" w:rsidP="00880AB6">
      <w:pPr>
        <w:numPr>
          <w:ilvl w:val="0"/>
          <w:numId w:val="2"/>
        </w:numPr>
        <w:spacing w:after="120" w:line="240" w:lineRule="auto"/>
        <w:jc w:val="lowKashida"/>
        <w:rPr>
          <w:rFonts w:asciiTheme="majorBidi" w:hAnsiTheme="majorBidi" w:cstheme="majorBidi"/>
          <w:b/>
          <w:bCs/>
          <w:sz w:val="18"/>
          <w:szCs w:val="18"/>
          <w:rtl/>
        </w:rPr>
      </w:pPr>
      <w:r w:rsidRPr="007F02A4">
        <w:rPr>
          <w:rFonts w:asciiTheme="majorBidi" w:hAnsiTheme="majorBidi" w:cstheme="majorBidi"/>
          <w:b/>
          <w:bCs/>
          <w:sz w:val="18"/>
          <w:szCs w:val="18"/>
          <w:rtl/>
          <w:lang w:bidi="ar-EG"/>
        </w:rPr>
        <w:t xml:space="preserve">المالكي، عبد الله محمد بن فرج المالكي، تحقيق وتعليق: قاسم الشماعي،  </w:t>
      </w:r>
      <w:r w:rsidRPr="007F02A4">
        <w:rPr>
          <w:rFonts w:asciiTheme="majorBidi" w:hAnsiTheme="majorBidi" w:cstheme="majorBidi"/>
          <w:b/>
          <w:bCs/>
          <w:sz w:val="18"/>
          <w:szCs w:val="18"/>
          <w:rtl/>
        </w:rPr>
        <w:t xml:space="preserve">(أقضية رسول الله) </w:t>
      </w:r>
      <w:r w:rsidRPr="007F02A4">
        <w:rPr>
          <w:rFonts w:asciiTheme="majorBidi" w:hAnsiTheme="majorBidi" w:cstheme="majorBidi"/>
          <w:b/>
          <w:bCs/>
          <w:sz w:val="18"/>
          <w:szCs w:val="18"/>
          <w:rtl/>
          <w:lang w:bidi="ar-EG"/>
        </w:rPr>
        <w:t>، بيروت، دار القلم، 1987م.</w:t>
      </w:r>
    </w:p>
    <w:p w:rsidR="007F02A4" w:rsidRPr="007F02A4" w:rsidRDefault="007F02A4" w:rsidP="007F02A4">
      <w:pPr>
        <w:numPr>
          <w:ilvl w:val="0"/>
          <w:numId w:val="2"/>
        </w:numPr>
        <w:spacing w:after="120" w:line="240" w:lineRule="auto"/>
        <w:jc w:val="lowKashida"/>
        <w:rPr>
          <w:rFonts w:asciiTheme="majorBidi" w:hAnsiTheme="majorBidi" w:cstheme="majorBidi"/>
          <w:b/>
          <w:bCs/>
          <w:sz w:val="18"/>
          <w:szCs w:val="18"/>
          <w:rtl/>
        </w:rPr>
      </w:pPr>
      <w:r w:rsidRPr="007F02A4">
        <w:rPr>
          <w:rFonts w:asciiTheme="majorBidi" w:hAnsiTheme="majorBidi" w:cstheme="majorBidi"/>
          <w:b/>
          <w:bCs/>
          <w:sz w:val="18"/>
          <w:szCs w:val="18"/>
          <w:rtl/>
          <w:lang w:bidi="ar-EG"/>
        </w:rPr>
        <w:t xml:space="preserve">اليعمري، ابن فرحون برهان الدين اليعمري،  </w:t>
      </w:r>
      <w:r w:rsidRPr="007F02A4">
        <w:rPr>
          <w:rFonts w:asciiTheme="majorBidi" w:hAnsiTheme="majorBidi" w:cstheme="majorBidi"/>
          <w:b/>
          <w:bCs/>
          <w:sz w:val="18"/>
          <w:szCs w:val="18"/>
          <w:rtl/>
        </w:rPr>
        <w:t>(تبصرة الحكام في أصول الأ</w:t>
      </w:r>
      <w:r w:rsidRPr="007F02A4">
        <w:rPr>
          <w:rFonts w:asciiTheme="majorBidi" w:hAnsiTheme="majorBidi" w:cstheme="majorBidi"/>
          <w:b/>
          <w:bCs/>
          <w:sz w:val="18"/>
          <w:szCs w:val="18"/>
          <w:rtl/>
          <w:lang w:bidi="ar-EG"/>
        </w:rPr>
        <w:t>ق</w:t>
      </w:r>
      <w:r w:rsidRPr="007F02A4">
        <w:rPr>
          <w:rFonts w:asciiTheme="majorBidi" w:hAnsiTheme="majorBidi" w:cstheme="majorBidi"/>
          <w:b/>
          <w:bCs/>
          <w:sz w:val="18"/>
          <w:szCs w:val="18"/>
          <w:rtl/>
        </w:rPr>
        <w:t xml:space="preserve">ضية ومناهج الأحكام) </w:t>
      </w:r>
      <w:r w:rsidRPr="007F02A4">
        <w:rPr>
          <w:rFonts w:asciiTheme="majorBidi" w:hAnsiTheme="majorBidi" w:cstheme="majorBidi"/>
          <w:b/>
          <w:bCs/>
          <w:sz w:val="18"/>
          <w:szCs w:val="18"/>
          <w:rtl/>
          <w:lang w:bidi="ar-EG"/>
        </w:rPr>
        <w:t>، طبعة دار الكتب العلمية، 2003م.</w:t>
      </w:r>
    </w:p>
    <w:p w:rsidR="007F02A4" w:rsidRPr="007F02A4" w:rsidRDefault="007F02A4" w:rsidP="007F02A4">
      <w:pPr>
        <w:numPr>
          <w:ilvl w:val="0"/>
          <w:numId w:val="2"/>
        </w:numPr>
        <w:spacing w:after="120" w:line="240" w:lineRule="auto"/>
        <w:jc w:val="lowKashida"/>
        <w:rPr>
          <w:rFonts w:asciiTheme="majorBidi" w:hAnsiTheme="majorBidi" w:cstheme="majorBidi"/>
          <w:b/>
          <w:bCs/>
          <w:sz w:val="18"/>
          <w:szCs w:val="18"/>
          <w:rtl/>
        </w:rPr>
      </w:pPr>
      <w:r w:rsidRPr="007F02A4">
        <w:rPr>
          <w:rFonts w:asciiTheme="majorBidi" w:hAnsiTheme="majorBidi" w:cstheme="majorBidi"/>
          <w:b/>
          <w:bCs/>
          <w:sz w:val="18"/>
          <w:szCs w:val="18"/>
          <w:rtl/>
          <w:lang w:bidi="ar-EG"/>
        </w:rPr>
        <w:lastRenderedPageBreak/>
        <w:t>العريفي</w:t>
      </w:r>
      <w:r w:rsidRPr="007F02A4">
        <w:rPr>
          <w:rFonts w:asciiTheme="majorBidi" w:hAnsiTheme="majorBidi" w:cstheme="majorBidi"/>
          <w:b/>
          <w:bCs/>
          <w:sz w:val="18"/>
          <w:szCs w:val="18"/>
          <w:rtl/>
        </w:rPr>
        <w:t xml:space="preserve"> </w:t>
      </w:r>
      <w:r w:rsidRPr="007F02A4">
        <w:rPr>
          <w:rFonts w:asciiTheme="majorBidi" w:hAnsiTheme="majorBidi" w:cstheme="majorBidi"/>
          <w:b/>
          <w:bCs/>
          <w:sz w:val="18"/>
          <w:szCs w:val="18"/>
          <w:rtl/>
          <w:lang w:bidi="ar-EG"/>
        </w:rPr>
        <w:t xml:space="preserve">، سعد بن عبد الله العريفي، </w:t>
      </w:r>
      <w:r w:rsidRPr="007F02A4">
        <w:rPr>
          <w:rFonts w:asciiTheme="majorBidi" w:hAnsiTheme="majorBidi" w:cstheme="majorBidi"/>
          <w:b/>
          <w:bCs/>
          <w:sz w:val="18"/>
          <w:szCs w:val="18"/>
          <w:rtl/>
        </w:rPr>
        <w:t xml:space="preserve"> (الحسبة والسياسة الجنائية في المملكة العربية السعودية) </w:t>
      </w:r>
      <w:r w:rsidRPr="007F02A4">
        <w:rPr>
          <w:rFonts w:asciiTheme="majorBidi" w:hAnsiTheme="majorBidi" w:cstheme="majorBidi"/>
          <w:b/>
          <w:bCs/>
          <w:sz w:val="18"/>
          <w:szCs w:val="18"/>
          <w:rtl/>
          <w:lang w:bidi="ar-EG"/>
        </w:rPr>
        <w:t>، الرياض، مكتبة الرشد، 2002م.</w:t>
      </w:r>
    </w:p>
    <w:p w:rsidR="007F02A4" w:rsidRPr="007F02A4" w:rsidRDefault="007F02A4" w:rsidP="007F02A4">
      <w:pPr>
        <w:numPr>
          <w:ilvl w:val="0"/>
          <w:numId w:val="2"/>
        </w:numPr>
        <w:spacing w:after="120" w:line="240" w:lineRule="auto"/>
        <w:jc w:val="lowKashida"/>
        <w:rPr>
          <w:rFonts w:asciiTheme="majorBidi" w:hAnsiTheme="majorBidi" w:cstheme="majorBidi"/>
          <w:b/>
          <w:bCs/>
          <w:sz w:val="18"/>
          <w:szCs w:val="18"/>
          <w:rtl/>
        </w:rPr>
      </w:pPr>
      <w:r w:rsidRPr="007F02A4">
        <w:rPr>
          <w:rFonts w:asciiTheme="majorBidi" w:hAnsiTheme="majorBidi" w:cstheme="majorBidi"/>
          <w:b/>
          <w:bCs/>
          <w:sz w:val="18"/>
          <w:szCs w:val="18"/>
          <w:rtl/>
          <w:lang w:bidi="ar-EG"/>
        </w:rPr>
        <w:t xml:space="preserve">الزحيلي، وهبة الزحيلي،  </w:t>
      </w:r>
      <w:r w:rsidRPr="007F02A4">
        <w:rPr>
          <w:rFonts w:asciiTheme="majorBidi" w:hAnsiTheme="majorBidi" w:cstheme="majorBidi"/>
          <w:b/>
          <w:bCs/>
          <w:sz w:val="18"/>
          <w:szCs w:val="18"/>
          <w:rtl/>
        </w:rPr>
        <w:t xml:space="preserve">(الفقه الإسلامي وأدلته) </w:t>
      </w:r>
      <w:r w:rsidRPr="007F02A4">
        <w:rPr>
          <w:rFonts w:asciiTheme="majorBidi" w:hAnsiTheme="majorBidi" w:cstheme="majorBidi"/>
          <w:b/>
          <w:bCs/>
          <w:sz w:val="18"/>
          <w:szCs w:val="18"/>
          <w:rtl/>
          <w:lang w:bidi="ar-EG"/>
        </w:rPr>
        <w:t>، دار الفكر، 1989م.</w:t>
      </w:r>
    </w:p>
    <w:p w:rsidR="007F02A4" w:rsidRPr="007F02A4" w:rsidRDefault="007F02A4" w:rsidP="007F02A4">
      <w:pPr>
        <w:numPr>
          <w:ilvl w:val="0"/>
          <w:numId w:val="2"/>
        </w:numPr>
        <w:spacing w:after="120" w:line="240" w:lineRule="auto"/>
        <w:jc w:val="lowKashida"/>
        <w:rPr>
          <w:rFonts w:asciiTheme="majorBidi" w:hAnsiTheme="majorBidi" w:cstheme="majorBidi"/>
          <w:b/>
          <w:bCs/>
          <w:sz w:val="18"/>
          <w:szCs w:val="18"/>
          <w:rtl/>
        </w:rPr>
      </w:pPr>
      <w:r w:rsidRPr="007F02A4">
        <w:rPr>
          <w:rFonts w:asciiTheme="majorBidi" w:hAnsiTheme="majorBidi" w:cstheme="majorBidi"/>
          <w:b/>
          <w:bCs/>
          <w:sz w:val="18"/>
          <w:szCs w:val="18"/>
          <w:rtl/>
          <w:lang w:bidi="ar-EG"/>
        </w:rPr>
        <w:t xml:space="preserve">مصطفى الزحيلي، محمد مصطفى الزحيلي،  </w:t>
      </w:r>
      <w:r w:rsidRPr="007F02A4">
        <w:rPr>
          <w:rFonts w:asciiTheme="majorBidi" w:hAnsiTheme="majorBidi" w:cstheme="majorBidi"/>
          <w:b/>
          <w:bCs/>
          <w:sz w:val="18"/>
          <w:szCs w:val="18"/>
          <w:rtl/>
        </w:rPr>
        <w:t xml:space="preserve">(التنظيم القضائي في الفقه الإسلامي) </w:t>
      </w:r>
      <w:r w:rsidRPr="007F02A4">
        <w:rPr>
          <w:rFonts w:asciiTheme="majorBidi" w:hAnsiTheme="majorBidi" w:cstheme="majorBidi"/>
          <w:b/>
          <w:bCs/>
          <w:sz w:val="18"/>
          <w:szCs w:val="18"/>
          <w:rtl/>
          <w:lang w:bidi="ar-EG"/>
        </w:rPr>
        <w:t>، دار الفكر، 1982م.</w:t>
      </w:r>
    </w:p>
    <w:p w:rsidR="007F02A4" w:rsidRPr="007F02A4" w:rsidRDefault="007F02A4" w:rsidP="007F02A4">
      <w:pPr>
        <w:numPr>
          <w:ilvl w:val="0"/>
          <w:numId w:val="2"/>
        </w:numPr>
        <w:spacing w:after="120" w:line="240" w:lineRule="auto"/>
        <w:jc w:val="lowKashida"/>
        <w:rPr>
          <w:rFonts w:asciiTheme="majorBidi" w:hAnsiTheme="majorBidi" w:cstheme="majorBidi"/>
          <w:b/>
          <w:bCs/>
          <w:sz w:val="18"/>
          <w:szCs w:val="18"/>
          <w:rtl/>
        </w:rPr>
      </w:pPr>
      <w:r w:rsidRPr="007F02A4">
        <w:rPr>
          <w:rFonts w:asciiTheme="majorBidi" w:hAnsiTheme="majorBidi" w:cstheme="majorBidi"/>
          <w:b/>
          <w:bCs/>
          <w:sz w:val="18"/>
          <w:szCs w:val="18"/>
          <w:rtl/>
          <w:lang w:bidi="ar-EG"/>
        </w:rPr>
        <w:t xml:space="preserve">الطريفي، ناصر بن عقيل الطريفي،  </w:t>
      </w:r>
      <w:r w:rsidRPr="007F02A4">
        <w:rPr>
          <w:rFonts w:asciiTheme="majorBidi" w:hAnsiTheme="majorBidi" w:cstheme="majorBidi"/>
          <w:b/>
          <w:bCs/>
          <w:sz w:val="18"/>
          <w:szCs w:val="18"/>
          <w:rtl/>
        </w:rPr>
        <w:t xml:space="preserve">(القضاء في عهد عمر بن الخطاب) </w:t>
      </w:r>
      <w:r w:rsidRPr="007F02A4">
        <w:rPr>
          <w:rFonts w:asciiTheme="majorBidi" w:hAnsiTheme="majorBidi" w:cstheme="majorBidi"/>
          <w:b/>
          <w:bCs/>
          <w:sz w:val="18"/>
          <w:szCs w:val="18"/>
          <w:rtl/>
          <w:lang w:bidi="ar-EG"/>
        </w:rPr>
        <w:t>، الرياض، نشر مكتبة التوبة، 1994م.</w:t>
      </w:r>
    </w:p>
    <w:p w:rsidR="007F02A4" w:rsidRPr="007F02A4" w:rsidRDefault="007F02A4" w:rsidP="007F02A4">
      <w:pPr>
        <w:numPr>
          <w:ilvl w:val="0"/>
          <w:numId w:val="2"/>
        </w:numPr>
        <w:spacing w:after="120" w:line="240" w:lineRule="auto"/>
        <w:jc w:val="lowKashida"/>
        <w:rPr>
          <w:rFonts w:asciiTheme="majorBidi" w:hAnsiTheme="majorBidi" w:cstheme="majorBidi"/>
          <w:b/>
          <w:bCs/>
          <w:sz w:val="18"/>
          <w:szCs w:val="18"/>
          <w:rtl/>
        </w:rPr>
      </w:pPr>
      <w:r w:rsidRPr="007F02A4">
        <w:rPr>
          <w:rFonts w:asciiTheme="majorBidi" w:hAnsiTheme="majorBidi" w:cstheme="majorBidi"/>
          <w:b/>
          <w:bCs/>
          <w:sz w:val="18"/>
          <w:szCs w:val="18"/>
          <w:rtl/>
          <w:lang w:bidi="ar-EG"/>
        </w:rPr>
        <w:t xml:space="preserve">الحميضي، عبد الرحمن عبد العزيز الحميضي،  </w:t>
      </w:r>
      <w:r w:rsidRPr="007F02A4">
        <w:rPr>
          <w:rFonts w:asciiTheme="majorBidi" w:hAnsiTheme="majorBidi" w:cstheme="majorBidi"/>
          <w:b/>
          <w:bCs/>
          <w:sz w:val="18"/>
          <w:szCs w:val="18"/>
          <w:rtl/>
        </w:rPr>
        <w:t xml:space="preserve">(القضاء ونظامه في الكتاب والسنة) </w:t>
      </w:r>
      <w:r w:rsidRPr="007F02A4">
        <w:rPr>
          <w:rFonts w:asciiTheme="majorBidi" w:hAnsiTheme="majorBidi" w:cstheme="majorBidi"/>
          <w:b/>
          <w:bCs/>
          <w:sz w:val="18"/>
          <w:szCs w:val="18"/>
          <w:rtl/>
          <w:lang w:bidi="ar-EG"/>
        </w:rPr>
        <w:t>، جامعة أم القرى، 1989م.</w:t>
      </w:r>
    </w:p>
    <w:p w:rsidR="007F02A4" w:rsidRPr="007F02A4" w:rsidRDefault="007F02A4" w:rsidP="007F02A4">
      <w:pPr>
        <w:numPr>
          <w:ilvl w:val="0"/>
          <w:numId w:val="2"/>
        </w:numPr>
        <w:spacing w:after="120" w:line="240" w:lineRule="auto"/>
        <w:jc w:val="lowKashida"/>
        <w:rPr>
          <w:rFonts w:asciiTheme="majorBidi" w:hAnsiTheme="majorBidi" w:cstheme="majorBidi"/>
          <w:b/>
          <w:bCs/>
          <w:sz w:val="18"/>
          <w:szCs w:val="18"/>
          <w:rtl/>
          <w:lang w:bidi="ar-EG"/>
        </w:rPr>
      </w:pPr>
      <w:r w:rsidRPr="007F02A4">
        <w:rPr>
          <w:rFonts w:asciiTheme="majorBidi" w:hAnsiTheme="majorBidi" w:cstheme="majorBidi"/>
          <w:b/>
          <w:bCs/>
          <w:sz w:val="18"/>
          <w:szCs w:val="18"/>
          <w:rtl/>
          <w:lang w:bidi="ar-EG"/>
        </w:rPr>
        <w:t xml:space="preserve">الكويتية، وزارة الأوقاف الكويتية،  </w:t>
      </w:r>
      <w:r w:rsidRPr="007F02A4">
        <w:rPr>
          <w:rFonts w:asciiTheme="majorBidi" w:hAnsiTheme="majorBidi" w:cstheme="majorBidi"/>
          <w:b/>
          <w:bCs/>
          <w:sz w:val="18"/>
          <w:szCs w:val="18"/>
          <w:rtl/>
        </w:rPr>
        <w:t xml:space="preserve">(الموسوعة الفقهية </w:t>
      </w:r>
      <w:proofErr w:type="gramStart"/>
      <w:r w:rsidRPr="007F02A4">
        <w:rPr>
          <w:rFonts w:asciiTheme="majorBidi" w:hAnsiTheme="majorBidi" w:cstheme="majorBidi"/>
          <w:b/>
          <w:bCs/>
          <w:sz w:val="18"/>
          <w:szCs w:val="18"/>
          <w:rtl/>
        </w:rPr>
        <w:t xml:space="preserve">الكويتية) </w:t>
      </w:r>
      <w:r w:rsidRPr="007F02A4">
        <w:rPr>
          <w:rFonts w:asciiTheme="majorBidi" w:hAnsiTheme="majorBidi" w:cstheme="majorBidi"/>
          <w:b/>
          <w:bCs/>
          <w:sz w:val="18"/>
          <w:szCs w:val="18"/>
          <w:rtl/>
          <w:lang w:bidi="ar-EG"/>
        </w:rPr>
        <w:t>،</w:t>
      </w:r>
      <w:proofErr w:type="gramEnd"/>
      <w:r w:rsidRPr="007F02A4">
        <w:rPr>
          <w:rFonts w:asciiTheme="majorBidi" w:hAnsiTheme="majorBidi" w:cstheme="majorBidi"/>
          <w:b/>
          <w:bCs/>
          <w:sz w:val="18"/>
          <w:szCs w:val="18"/>
          <w:rtl/>
          <w:lang w:bidi="ar-EG"/>
        </w:rPr>
        <w:t xml:space="preserve"> الكويت، طبعة ذات السلاسل، 1995م </w:t>
      </w:r>
    </w:p>
    <w:p w:rsidR="007F02A4" w:rsidRPr="007F02A4" w:rsidRDefault="007F02A4" w:rsidP="007F02A4">
      <w:pPr>
        <w:numPr>
          <w:ilvl w:val="0"/>
          <w:numId w:val="2"/>
        </w:numPr>
        <w:spacing w:after="120" w:line="240" w:lineRule="auto"/>
        <w:jc w:val="lowKashida"/>
        <w:rPr>
          <w:rFonts w:asciiTheme="majorBidi" w:hAnsiTheme="majorBidi" w:cstheme="majorBidi"/>
          <w:b/>
          <w:bCs/>
          <w:sz w:val="18"/>
          <w:szCs w:val="18"/>
          <w:rtl/>
        </w:rPr>
      </w:pPr>
      <w:r w:rsidRPr="007F02A4">
        <w:rPr>
          <w:rFonts w:asciiTheme="majorBidi" w:hAnsiTheme="majorBidi" w:cstheme="majorBidi"/>
          <w:b/>
          <w:bCs/>
          <w:sz w:val="18"/>
          <w:szCs w:val="18"/>
          <w:rtl/>
          <w:lang w:bidi="ar-EG"/>
        </w:rPr>
        <w:t xml:space="preserve">مليجي، أحمد محمد مليجي،  </w:t>
      </w:r>
      <w:r w:rsidRPr="007F02A4">
        <w:rPr>
          <w:rFonts w:asciiTheme="majorBidi" w:hAnsiTheme="majorBidi" w:cstheme="majorBidi"/>
          <w:b/>
          <w:bCs/>
          <w:sz w:val="18"/>
          <w:szCs w:val="18"/>
          <w:rtl/>
        </w:rPr>
        <w:t>(النظام القضائي الإسلامي)</w:t>
      </w:r>
      <w:r w:rsidRPr="007F02A4">
        <w:rPr>
          <w:rFonts w:asciiTheme="majorBidi" w:hAnsiTheme="majorBidi" w:cstheme="majorBidi"/>
          <w:b/>
          <w:bCs/>
          <w:sz w:val="18"/>
          <w:szCs w:val="18"/>
          <w:rtl/>
          <w:lang w:bidi="ar-EG"/>
        </w:rPr>
        <w:t>، القاهرة، مكتبة وهبة، 1984م.</w:t>
      </w:r>
    </w:p>
    <w:p w:rsidR="007F02A4" w:rsidRPr="007F02A4" w:rsidRDefault="007F02A4" w:rsidP="007F02A4">
      <w:pPr>
        <w:numPr>
          <w:ilvl w:val="0"/>
          <w:numId w:val="2"/>
        </w:numPr>
        <w:spacing w:after="120" w:line="240" w:lineRule="auto"/>
        <w:jc w:val="lowKashida"/>
        <w:rPr>
          <w:rFonts w:asciiTheme="majorBidi" w:hAnsiTheme="majorBidi" w:cstheme="majorBidi"/>
          <w:b/>
          <w:bCs/>
          <w:sz w:val="18"/>
          <w:szCs w:val="18"/>
          <w:rtl/>
        </w:rPr>
      </w:pPr>
      <w:r w:rsidRPr="007F02A4">
        <w:rPr>
          <w:rFonts w:asciiTheme="majorBidi" w:hAnsiTheme="majorBidi" w:cstheme="majorBidi"/>
          <w:b/>
          <w:bCs/>
          <w:sz w:val="18"/>
          <w:szCs w:val="18"/>
          <w:rtl/>
          <w:lang w:bidi="ar-EG"/>
        </w:rPr>
        <w:t xml:space="preserve">الماوردي، علي بن محمد الماوردي،  </w:t>
      </w:r>
      <w:r w:rsidRPr="007F02A4">
        <w:rPr>
          <w:rFonts w:asciiTheme="majorBidi" w:hAnsiTheme="majorBidi" w:cstheme="majorBidi"/>
          <w:b/>
          <w:bCs/>
          <w:sz w:val="18"/>
          <w:szCs w:val="18"/>
          <w:rtl/>
        </w:rPr>
        <w:t xml:space="preserve">(الأحكام السلطانية والولايات الدينية) </w:t>
      </w:r>
      <w:r w:rsidRPr="007F02A4">
        <w:rPr>
          <w:rFonts w:asciiTheme="majorBidi" w:hAnsiTheme="majorBidi" w:cstheme="majorBidi"/>
          <w:b/>
          <w:bCs/>
          <w:sz w:val="18"/>
          <w:szCs w:val="18"/>
          <w:rtl/>
          <w:lang w:bidi="ar-EG"/>
        </w:rPr>
        <w:t>عالم الكتب، 2007م.</w:t>
      </w:r>
    </w:p>
    <w:p w:rsidR="007F02A4" w:rsidRPr="007F02A4" w:rsidRDefault="007F02A4" w:rsidP="007F02A4">
      <w:pPr>
        <w:numPr>
          <w:ilvl w:val="0"/>
          <w:numId w:val="2"/>
        </w:numPr>
        <w:spacing w:after="120" w:line="240" w:lineRule="auto"/>
        <w:jc w:val="lowKashida"/>
        <w:rPr>
          <w:rFonts w:asciiTheme="majorBidi" w:hAnsiTheme="majorBidi" w:cstheme="majorBidi"/>
          <w:b/>
          <w:bCs/>
          <w:sz w:val="18"/>
          <w:szCs w:val="18"/>
          <w:rtl/>
        </w:rPr>
      </w:pPr>
      <w:r w:rsidRPr="007F02A4">
        <w:rPr>
          <w:rFonts w:asciiTheme="majorBidi" w:hAnsiTheme="majorBidi" w:cstheme="majorBidi"/>
          <w:b/>
          <w:bCs/>
          <w:sz w:val="18"/>
          <w:szCs w:val="18"/>
          <w:rtl/>
          <w:lang w:bidi="ar-EG"/>
        </w:rPr>
        <w:t xml:space="preserve">أبو العنين، عبد الفتاح أبو العنين،  </w:t>
      </w:r>
      <w:r w:rsidRPr="007F02A4">
        <w:rPr>
          <w:rFonts w:asciiTheme="majorBidi" w:hAnsiTheme="majorBidi" w:cstheme="majorBidi"/>
          <w:b/>
          <w:bCs/>
          <w:sz w:val="18"/>
          <w:szCs w:val="18"/>
          <w:rtl/>
        </w:rPr>
        <w:t xml:space="preserve">(القضاء والإثبات في الفقه </w:t>
      </w:r>
      <w:proofErr w:type="gramStart"/>
      <w:r w:rsidRPr="007F02A4">
        <w:rPr>
          <w:rFonts w:asciiTheme="majorBidi" w:hAnsiTheme="majorBidi" w:cstheme="majorBidi"/>
          <w:b/>
          <w:bCs/>
          <w:sz w:val="18"/>
          <w:szCs w:val="18"/>
          <w:rtl/>
        </w:rPr>
        <w:t xml:space="preserve">الإسلامي) </w:t>
      </w:r>
      <w:r w:rsidRPr="007F02A4">
        <w:rPr>
          <w:rFonts w:asciiTheme="majorBidi" w:hAnsiTheme="majorBidi" w:cstheme="majorBidi"/>
          <w:b/>
          <w:bCs/>
          <w:sz w:val="18"/>
          <w:szCs w:val="18"/>
          <w:rtl/>
          <w:lang w:bidi="ar-EG"/>
        </w:rPr>
        <w:t>،</w:t>
      </w:r>
      <w:proofErr w:type="gramEnd"/>
      <w:r w:rsidRPr="007F02A4">
        <w:rPr>
          <w:rFonts w:asciiTheme="majorBidi" w:hAnsiTheme="majorBidi" w:cstheme="majorBidi"/>
          <w:b/>
          <w:bCs/>
          <w:sz w:val="18"/>
          <w:szCs w:val="18"/>
          <w:rtl/>
          <w:lang w:bidi="ar-EG"/>
        </w:rPr>
        <w:t>مطبعة الأمانة، 1983م.</w:t>
      </w:r>
    </w:p>
    <w:p w:rsidR="007F02A4" w:rsidRPr="007F02A4" w:rsidRDefault="007F02A4" w:rsidP="007F02A4">
      <w:pPr>
        <w:numPr>
          <w:ilvl w:val="0"/>
          <w:numId w:val="2"/>
        </w:numPr>
        <w:spacing w:after="120" w:line="240" w:lineRule="auto"/>
        <w:jc w:val="lowKashida"/>
        <w:rPr>
          <w:rFonts w:asciiTheme="majorBidi" w:hAnsiTheme="majorBidi" w:cstheme="majorBidi"/>
          <w:b/>
          <w:bCs/>
          <w:sz w:val="18"/>
          <w:szCs w:val="18"/>
        </w:rPr>
      </w:pPr>
      <w:r w:rsidRPr="007F02A4">
        <w:rPr>
          <w:rFonts w:asciiTheme="majorBidi" w:hAnsiTheme="majorBidi" w:cstheme="majorBidi"/>
          <w:b/>
          <w:bCs/>
          <w:sz w:val="18"/>
          <w:szCs w:val="18"/>
          <w:rtl/>
          <w:lang w:bidi="ar-EG"/>
        </w:rPr>
        <w:t xml:space="preserve">إبراهيم، محمود علي أحمد إبراهيم،  </w:t>
      </w:r>
      <w:r w:rsidRPr="007F02A4">
        <w:rPr>
          <w:rFonts w:asciiTheme="majorBidi" w:hAnsiTheme="majorBidi" w:cstheme="majorBidi"/>
          <w:b/>
          <w:bCs/>
          <w:sz w:val="18"/>
          <w:szCs w:val="18"/>
          <w:rtl/>
        </w:rPr>
        <w:t xml:space="preserve">(الحجج القضائية في الشريعة </w:t>
      </w:r>
      <w:proofErr w:type="gramStart"/>
      <w:r w:rsidRPr="007F02A4">
        <w:rPr>
          <w:rFonts w:asciiTheme="majorBidi" w:hAnsiTheme="majorBidi" w:cstheme="majorBidi"/>
          <w:b/>
          <w:bCs/>
          <w:sz w:val="18"/>
          <w:szCs w:val="18"/>
          <w:rtl/>
        </w:rPr>
        <w:t>الإسلامية) ،</w:t>
      </w:r>
      <w:proofErr w:type="gramEnd"/>
      <w:r w:rsidRPr="007F02A4">
        <w:rPr>
          <w:rFonts w:asciiTheme="majorBidi" w:hAnsiTheme="majorBidi" w:cstheme="majorBidi"/>
          <w:b/>
          <w:bCs/>
          <w:sz w:val="18"/>
          <w:szCs w:val="18"/>
          <w:rtl/>
          <w:lang w:bidi="ar-EG"/>
        </w:rPr>
        <w:t>دار الهدى، 1983م.</w:t>
      </w:r>
    </w:p>
    <w:p w:rsidR="007F02A4" w:rsidRDefault="007F02A4" w:rsidP="007F02A4">
      <w:pPr>
        <w:pStyle w:val="a3"/>
        <w:bidi/>
        <w:spacing w:before="0" w:beforeAutospacing="0" w:after="120" w:afterAutospacing="0" w:line="500" w:lineRule="exact"/>
        <w:jc w:val="lowKashida"/>
        <w:rPr>
          <w:rFonts w:asciiTheme="majorBidi" w:hAnsiTheme="majorBidi" w:cstheme="majorBidi"/>
          <w:sz w:val="32"/>
          <w:szCs w:val="32"/>
          <w:rtl/>
        </w:rPr>
        <w:sectPr w:rsidR="007F02A4" w:rsidSect="007F02A4">
          <w:type w:val="continuous"/>
          <w:pgSz w:w="11906" w:h="16838"/>
          <w:pgMar w:top="964" w:right="1021" w:bottom="964" w:left="1021" w:header="709" w:footer="709" w:gutter="0"/>
          <w:cols w:num="2" w:space="708"/>
          <w:bidi/>
          <w:rtlGutter/>
          <w:docGrid w:linePitch="360"/>
        </w:sectPr>
      </w:pPr>
    </w:p>
    <w:p w:rsidR="007F02A4" w:rsidRPr="007F02A4" w:rsidRDefault="007F02A4" w:rsidP="007F02A4">
      <w:pPr>
        <w:pStyle w:val="a3"/>
        <w:bidi/>
        <w:spacing w:before="0" w:beforeAutospacing="0" w:after="120" w:afterAutospacing="0" w:line="500" w:lineRule="exact"/>
        <w:jc w:val="lowKashida"/>
        <w:rPr>
          <w:rFonts w:asciiTheme="majorBidi" w:hAnsiTheme="majorBidi" w:cstheme="majorBidi"/>
          <w:sz w:val="32"/>
          <w:szCs w:val="32"/>
          <w:rtl/>
        </w:rPr>
      </w:pPr>
    </w:p>
    <w:p w:rsidR="007F02A4" w:rsidRPr="00C048F2" w:rsidRDefault="007F02A4" w:rsidP="007F02A4">
      <w:pPr>
        <w:spacing w:after="120" w:line="520" w:lineRule="exact"/>
        <w:jc w:val="lowKashida"/>
        <w:rPr>
          <w:rFonts w:asciiTheme="majorBidi" w:hAnsiTheme="majorBidi" w:cstheme="majorBidi"/>
          <w:sz w:val="32"/>
          <w:szCs w:val="32"/>
          <w:rtl/>
        </w:rPr>
      </w:pPr>
    </w:p>
    <w:p w:rsidR="007F02A4" w:rsidRPr="00C048F2" w:rsidRDefault="007F02A4" w:rsidP="007F02A4">
      <w:pPr>
        <w:spacing w:after="120" w:line="520" w:lineRule="exact"/>
        <w:jc w:val="lowKashida"/>
        <w:rPr>
          <w:rFonts w:asciiTheme="majorBidi" w:hAnsiTheme="majorBidi" w:cstheme="majorBidi"/>
          <w:sz w:val="32"/>
          <w:szCs w:val="32"/>
          <w:rtl/>
          <w:lang w:bidi="ar-EG"/>
        </w:rPr>
      </w:pPr>
    </w:p>
    <w:p w:rsidR="007F02A4" w:rsidRPr="007F02A4" w:rsidRDefault="007F02A4" w:rsidP="007F02A4">
      <w:pPr>
        <w:rPr>
          <w:i/>
          <w:iCs/>
          <w:lang w:bidi="ar-EG"/>
        </w:rPr>
      </w:pPr>
    </w:p>
    <w:sectPr w:rsidR="007F02A4" w:rsidRPr="007F02A4" w:rsidSect="007F02A4">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ecoType Thuluth">
    <w:panose1 w:val="02010000000000000000"/>
    <w:charset w:val="B2"/>
    <w:family w:val="auto"/>
    <w:pitch w:val="variable"/>
    <w:sig w:usb0="00002001" w:usb1="80000000" w:usb2="00000008" w:usb3="00000000" w:csb0="00000040" w:csb1="00000000"/>
  </w:font>
  <w:font w:name="QCF_P365">
    <w:altName w:val="Times New Roman"/>
    <w:charset w:val="00"/>
    <w:family w:val="auto"/>
    <w:pitch w:val="variable"/>
    <w:sig w:usb0="00000000" w:usb1="90000000" w:usb2="00000008" w:usb3="00000000" w:csb0="80000041" w:csb1="00000000"/>
  </w:font>
  <w:font w:name="AL-Hotham">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C1A"/>
    <w:multiLevelType w:val="hybridMultilevel"/>
    <w:tmpl w:val="090A3EE4"/>
    <w:lvl w:ilvl="0" w:tplc="0C187336">
      <w:start w:val="1"/>
      <w:numFmt w:val="decimal"/>
      <w:lvlText w:val="%1."/>
      <w:lvlJc w:val="left"/>
      <w:pPr>
        <w:tabs>
          <w:tab w:val="num" w:pos="720"/>
        </w:tabs>
        <w:ind w:left="720" w:hanging="360"/>
      </w:pPr>
      <w:rPr>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CA7A34BE"/>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7F02A4"/>
    <w:rsid w:val="00514443"/>
    <w:rsid w:val="006C2839"/>
    <w:rsid w:val="006D1974"/>
    <w:rsid w:val="0078678A"/>
    <w:rsid w:val="007F02A4"/>
    <w:rsid w:val="00880AB6"/>
    <w:rsid w:val="009528CE"/>
    <w:rsid w:val="009556CB"/>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7F02A4"/>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7F02A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F02A4"/>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rsid w:val="007F02A4"/>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1192</Words>
  <Characters>6795</Characters>
  <Application>Microsoft Office Word</Application>
  <DocSecurity>0</DocSecurity>
  <Lines>56</Lines>
  <Paragraphs>15</Paragraphs>
  <ScaleCrop>false</ScaleCrop>
  <Company/>
  <LinksUpToDate>false</LinksUpToDate>
  <CharactersWithSpaces>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hala</cp:lastModifiedBy>
  <cp:revision>4</cp:revision>
  <dcterms:created xsi:type="dcterms:W3CDTF">2013-06-15T13:11:00Z</dcterms:created>
  <dcterms:modified xsi:type="dcterms:W3CDTF">2013-06-15T20:20:00Z</dcterms:modified>
</cp:coreProperties>
</file>