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F3" w:rsidRDefault="00C849F3" w:rsidP="00C849F3">
      <w:pPr>
        <w:spacing w:line="240" w:lineRule="auto"/>
        <w:jc w:val="center"/>
        <w:rPr>
          <w:i/>
          <w:iCs/>
          <w:rtl/>
        </w:rPr>
      </w:pPr>
      <w:r w:rsidRPr="00303897">
        <w:rPr>
          <w:rFonts w:asciiTheme="majorBidi" w:eastAsia="Calibri" w:hAnsiTheme="majorBidi" w:cstheme="majorBidi"/>
          <w:i/>
          <w:iCs/>
          <w:sz w:val="48"/>
          <w:szCs w:val="48"/>
          <w:rtl/>
        </w:rPr>
        <w:t>أهمية القضاء للمجتمعات البشرية</w:t>
      </w:r>
    </w:p>
    <w:p w:rsidR="002C49BE" w:rsidRDefault="002C49BE" w:rsidP="002C49BE">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2C49BE" w:rsidRDefault="002C49BE" w:rsidP="002C49BE">
      <w:pPr>
        <w:pStyle w:val="papersubtitle"/>
        <w:bidi/>
        <w:rPr>
          <w:i/>
          <w:iCs/>
          <w:sz w:val="24"/>
          <w:szCs w:val="24"/>
        </w:rPr>
      </w:pPr>
      <w:r>
        <w:rPr>
          <w:rFonts w:hint="cs"/>
          <w:i/>
          <w:iCs/>
          <w:sz w:val="24"/>
          <w:szCs w:val="24"/>
          <w:rtl/>
        </w:rPr>
        <w:t>قسم الفقه وأصوله</w:t>
      </w:r>
    </w:p>
    <w:p w:rsidR="002C49BE" w:rsidRDefault="002C49BE" w:rsidP="002C49BE">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2C49BE" w:rsidRDefault="002C49BE" w:rsidP="002C49BE">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2C49BE" w:rsidRDefault="002C49BE" w:rsidP="002C49BE">
      <w:pPr>
        <w:pStyle w:val="papersubtitle"/>
        <w:bidi/>
        <w:rPr>
          <w:i/>
          <w:iCs/>
          <w:sz w:val="24"/>
          <w:szCs w:val="24"/>
          <w:rtl/>
        </w:rPr>
      </w:pPr>
      <w:r>
        <w:rPr>
          <w:i/>
          <w:iCs/>
          <w:sz w:val="24"/>
          <w:szCs w:val="24"/>
        </w:rPr>
        <w:t>Hala.ahmed@mediu.ws</w:t>
      </w:r>
    </w:p>
    <w:p w:rsidR="00C849F3" w:rsidRDefault="00C849F3" w:rsidP="00C849F3">
      <w:pPr>
        <w:spacing w:after="120" w:line="240" w:lineRule="auto"/>
        <w:jc w:val="lowKashida"/>
        <w:rPr>
          <w:rFonts w:asciiTheme="majorBidi" w:hAnsiTheme="majorBidi" w:cstheme="majorBidi"/>
          <w:b/>
          <w:bCs/>
          <w:sz w:val="18"/>
          <w:szCs w:val="18"/>
          <w:rtl/>
        </w:rPr>
        <w:sectPr w:rsidR="00C849F3" w:rsidSect="00BF7572">
          <w:pgSz w:w="11906" w:h="16838"/>
          <w:pgMar w:top="964" w:right="1021" w:bottom="964" w:left="1021" w:header="709" w:footer="709" w:gutter="0"/>
          <w:cols w:space="708"/>
          <w:bidi/>
          <w:rtlGutter/>
          <w:docGrid w:linePitch="360"/>
        </w:sectPr>
      </w:pPr>
    </w:p>
    <w:p w:rsidR="00C849F3" w:rsidRPr="00303897" w:rsidRDefault="00C849F3" w:rsidP="00C849F3">
      <w:p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rPr>
        <w:lastRenderedPageBreak/>
        <w:t xml:space="preserve">خلاصة ـــ هذا البحث يبحث في </w:t>
      </w:r>
      <w:r w:rsidRPr="00303897">
        <w:rPr>
          <w:rFonts w:asciiTheme="majorBidi" w:eastAsia="Calibri" w:hAnsiTheme="majorBidi" w:cstheme="majorBidi"/>
          <w:b/>
          <w:bCs/>
          <w:sz w:val="18"/>
          <w:szCs w:val="18"/>
          <w:rtl/>
        </w:rPr>
        <w:t>أهمية القضاء للمجتمعات البشرية</w:t>
      </w:r>
    </w:p>
    <w:p w:rsidR="00C849F3" w:rsidRPr="00303897" w:rsidRDefault="00C849F3" w:rsidP="00C849F3">
      <w:pPr>
        <w:spacing w:after="120" w:line="240" w:lineRule="auto"/>
        <w:jc w:val="lowKashida"/>
        <w:rPr>
          <w:rFonts w:asciiTheme="majorBidi" w:hAnsiTheme="majorBidi" w:cstheme="majorBidi"/>
          <w:b/>
          <w:bCs/>
          <w:spacing w:val="-4"/>
          <w:sz w:val="18"/>
          <w:szCs w:val="18"/>
          <w:rtl/>
        </w:rPr>
      </w:pPr>
      <w:r w:rsidRPr="00303897">
        <w:rPr>
          <w:rFonts w:asciiTheme="majorBidi" w:hAnsiTheme="majorBidi" w:cstheme="majorBidi"/>
          <w:b/>
          <w:bCs/>
          <w:sz w:val="18"/>
          <w:szCs w:val="18"/>
          <w:rtl/>
        </w:rPr>
        <w:t>الكلمات المفتاحية :</w:t>
      </w:r>
      <w:r w:rsidRPr="00303897">
        <w:rPr>
          <w:rFonts w:asciiTheme="majorBidi" w:hAnsiTheme="majorBidi" w:cstheme="majorBidi"/>
          <w:b/>
          <w:bCs/>
          <w:spacing w:val="-4"/>
          <w:sz w:val="18"/>
          <w:szCs w:val="18"/>
          <w:rtl/>
        </w:rPr>
        <w:t xml:space="preserve"> الأمم</w:t>
      </w:r>
      <w:r w:rsidRPr="00303897">
        <w:rPr>
          <w:rFonts w:asciiTheme="majorBidi" w:hAnsiTheme="majorBidi" w:cstheme="majorBidi"/>
          <w:b/>
          <w:bCs/>
          <w:sz w:val="18"/>
          <w:szCs w:val="18"/>
          <w:rtl/>
        </w:rPr>
        <w:t xml:space="preserve"> ،</w:t>
      </w:r>
      <w:r w:rsidRPr="00303897">
        <w:rPr>
          <w:rFonts w:asciiTheme="majorBidi" w:hAnsiTheme="majorBidi" w:cstheme="majorBidi"/>
          <w:b/>
          <w:bCs/>
          <w:spacing w:val="-4"/>
          <w:sz w:val="18"/>
          <w:szCs w:val="18"/>
          <w:rtl/>
        </w:rPr>
        <w:t xml:space="preserve"> الشريعة الإسلامية</w:t>
      </w:r>
      <w:r w:rsidRPr="00303897">
        <w:rPr>
          <w:rFonts w:asciiTheme="majorBidi" w:hAnsiTheme="majorBidi" w:cstheme="majorBidi"/>
          <w:b/>
          <w:bCs/>
          <w:sz w:val="18"/>
          <w:szCs w:val="18"/>
          <w:rtl/>
        </w:rPr>
        <w:t xml:space="preserve"> ، </w:t>
      </w:r>
      <w:r w:rsidRPr="00303897">
        <w:rPr>
          <w:rFonts w:asciiTheme="majorBidi" w:hAnsiTheme="majorBidi" w:cstheme="majorBidi"/>
          <w:b/>
          <w:bCs/>
          <w:spacing w:val="-4"/>
          <w:sz w:val="18"/>
          <w:szCs w:val="18"/>
          <w:rtl/>
        </w:rPr>
        <w:t>المجتمعات</w:t>
      </w:r>
    </w:p>
    <w:p w:rsidR="00C849F3" w:rsidRPr="00303897" w:rsidRDefault="00C849F3" w:rsidP="00C849F3">
      <w:pPr>
        <w:pStyle w:val="a4"/>
        <w:numPr>
          <w:ilvl w:val="0"/>
          <w:numId w:val="1"/>
        </w:numPr>
        <w:spacing w:after="120"/>
        <w:jc w:val="center"/>
        <w:rPr>
          <w:rFonts w:asciiTheme="majorBidi" w:hAnsiTheme="majorBidi" w:cstheme="majorBidi"/>
          <w:b/>
          <w:bCs/>
          <w:sz w:val="18"/>
          <w:szCs w:val="18"/>
          <w:rtl/>
        </w:rPr>
      </w:pPr>
      <w:r w:rsidRPr="00303897">
        <w:rPr>
          <w:rFonts w:asciiTheme="majorBidi" w:hAnsiTheme="majorBidi" w:cstheme="majorBidi"/>
          <w:b/>
          <w:bCs/>
          <w:sz w:val="18"/>
          <w:szCs w:val="18"/>
          <w:rtl/>
        </w:rPr>
        <w:t>المقدمة</w:t>
      </w:r>
    </w:p>
    <w:p w:rsidR="00C849F3" w:rsidRPr="00303897" w:rsidRDefault="00C849F3" w:rsidP="00C849F3">
      <w:pPr>
        <w:pStyle w:val="a3"/>
        <w:bidi/>
        <w:spacing w:before="0" w:beforeAutospacing="0" w:after="120" w:afterAutospacing="0"/>
        <w:jc w:val="lowKashida"/>
        <w:rPr>
          <w:rFonts w:asciiTheme="majorBidi" w:hAnsiTheme="majorBidi" w:cstheme="majorBidi"/>
          <w:b/>
          <w:bCs/>
          <w:sz w:val="18"/>
          <w:szCs w:val="18"/>
          <w:rtl/>
        </w:rPr>
      </w:pPr>
      <w:r w:rsidRPr="00303897">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303897">
        <w:rPr>
          <w:rFonts w:asciiTheme="majorBidi" w:eastAsia="Calibri" w:hAnsiTheme="majorBidi" w:cstheme="majorBidi"/>
          <w:b/>
          <w:bCs/>
          <w:sz w:val="18"/>
          <w:szCs w:val="18"/>
          <w:rtl/>
        </w:rPr>
        <w:t>أهمية القضاء للمجتمعات البشرية</w:t>
      </w:r>
    </w:p>
    <w:p w:rsidR="00C849F3" w:rsidRPr="00303897" w:rsidRDefault="00C849F3" w:rsidP="00C849F3">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303897">
        <w:rPr>
          <w:rFonts w:asciiTheme="majorBidi" w:hAnsiTheme="majorBidi" w:cstheme="majorBidi"/>
          <w:b/>
          <w:bCs/>
          <w:sz w:val="18"/>
          <w:szCs w:val="18"/>
          <w:rtl/>
        </w:rPr>
        <w:t>عنوان المقال</w:t>
      </w:r>
    </w:p>
    <w:p w:rsidR="00C849F3" w:rsidRPr="00303897" w:rsidRDefault="00C849F3" w:rsidP="00C849F3">
      <w:pPr>
        <w:pStyle w:val="a3"/>
        <w:bidi/>
        <w:spacing w:before="0" w:beforeAutospacing="0" w:after="120" w:afterAutospacing="0"/>
        <w:jc w:val="lowKashida"/>
        <w:rPr>
          <w:rFonts w:asciiTheme="majorBidi" w:hAnsiTheme="majorBidi" w:cstheme="majorBidi"/>
          <w:b/>
          <w:bCs/>
          <w:spacing w:val="-4"/>
          <w:sz w:val="18"/>
          <w:szCs w:val="18"/>
          <w:rtl/>
        </w:rPr>
      </w:pPr>
      <w:r w:rsidRPr="00303897">
        <w:rPr>
          <w:rFonts w:asciiTheme="majorBidi" w:hAnsiTheme="majorBidi" w:cstheme="majorBidi"/>
          <w:b/>
          <w:bCs/>
          <w:spacing w:val="-4"/>
          <w:sz w:val="18"/>
          <w:szCs w:val="18"/>
          <w:rtl/>
        </w:rPr>
        <w:t xml:space="preserve">القضاء مهم جدًّا لجميع الأمم، وليس لأمة دون أمة؛ فالمتتبع لتاريخ الأمم والشعوب على اختلافها في درجات التقدم والرقيّ، يلاحظ وجود عادات وتقاليد وأعراف تسود تلك المجتمعات، هذه التقاليد والأعراف السائدة في تلك المجتمعات هي بمثابة النظم أو القوانين، ولا بد من تحكيمها لتحقيق مصالح الناس، فالواقع أنَّ ربنا </w:t>
      </w:r>
      <w:r w:rsidRPr="00303897">
        <w:rPr>
          <w:b/>
          <w:bCs/>
          <w:spacing w:val="-4"/>
          <w:position w:val="-4"/>
          <w:sz w:val="18"/>
          <w:szCs w:val="18"/>
        </w:rPr>
        <w:t></w:t>
      </w:r>
      <w:r w:rsidRPr="00303897">
        <w:rPr>
          <w:rFonts w:asciiTheme="majorBidi" w:hAnsiTheme="majorBidi" w:cstheme="majorBidi"/>
          <w:b/>
          <w:bCs/>
          <w:spacing w:val="-4"/>
          <w:sz w:val="18"/>
          <w:szCs w:val="18"/>
          <w:rtl/>
        </w:rPr>
        <w:t xml:space="preserve"> والشريعة الإسلامية شرعا القضاء؛ لأن له أهميات كثيرة جدًّا، فهو يحقق الاستقرار في الأمة.</w:t>
      </w:r>
    </w:p>
    <w:p w:rsidR="00C849F3" w:rsidRPr="00303897" w:rsidRDefault="00C849F3" w:rsidP="00C849F3">
      <w:pPr>
        <w:pStyle w:val="a3"/>
        <w:bidi/>
        <w:spacing w:before="0" w:beforeAutospacing="0" w:after="120" w:afterAutospacing="0"/>
        <w:jc w:val="lowKashida"/>
        <w:rPr>
          <w:rFonts w:asciiTheme="majorBidi" w:hAnsiTheme="majorBidi" w:cstheme="majorBidi"/>
          <w:b/>
          <w:bCs/>
          <w:spacing w:val="-4"/>
          <w:sz w:val="18"/>
          <w:szCs w:val="18"/>
        </w:rPr>
      </w:pPr>
      <w:r w:rsidRPr="00303897">
        <w:rPr>
          <w:rFonts w:asciiTheme="majorBidi" w:hAnsiTheme="majorBidi" w:cstheme="majorBidi"/>
          <w:b/>
          <w:bCs/>
          <w:spacing w:val="-4"/>
          <w:sz w:val="18"/>
          <w:szCs w:val="18"/>
          <w:rtl/>
        </w:rPr>
        <w:t xml:space="preserve">وفي الواقع أننا إذا تأملنا الأمم والشعوب قديمًا وحديثًا، فإننا نجد رقي هذه الأمم واستقرارها يرجع إلى وجود القضاء العادل، فإذا كان القضاء عادلًا استقرّت أحوال الناس، خاصةً إذا كان هذا القضاء سيكون مرجعه كتاب الله وسنة رسول الله </w:t>
      </w:r>
      <w:r w:rsidRPr="00303897">
        <w:rPr>
          <w:b/>
          <w:bCs/>
          <w:spacing w:val="-4"/>
          <w:position w:val="-4"/>
          <w:sz w:val="18"/>
          <w:szCs w:val="18"/>
        </w:rPr>
        <w:t></w:t>
      </w:r>
      <w:r w:rsidRPr="00303897">
        <w:rPr>
          <w:rFonts w:asciiTheme="majorBidi" w:hAnsiTheme="majorBidi" w:cstheme="majorBidi"/>
          <w:b/>
          <w:bCs/>
          <w:spacing w:val="-4"/>
          <w:sz w:val="18"/>
          <w:szCs w:val="18"/>
          <w:rtl/>
        </w:rPr>
        <w:t>, والتجارب السابقة لساداتنا من الفقهاء الذين بذلوا أعمارهم, وضحّوا بأوقاتهم من أجل النماذج والأمثلة العليا، من أجل الاجتهاد في زمانهم وفي عصرهم، وفي هذه التجارب التي سبقنا إليها علماؤنا الأجلاء, ما يفيدنا نحن عندما نجتهد فيما يستجد من حوادث وقضايا.</w:t>
      </w:r>
    </w:p>
    <w:p w:rsidR="00C849F3" w:rsidRPr="00303897" w:rsidRDefault="00C849F3" w:rsidP="00C849F3">
      <w:pPr>
        <w:pStyle w:val="a3"/>
        <w:bidi/>
        <w:spacing w:before="0" w:beforeAutospacing="0" w:after="120" w:afterAutospacing="0"/>
        <w:jc w:val="lowKashida"/>
        <w:rPr>
          <w:rFonts w:asciiTheme="majorBidi" w:hAnsiTheme="majorBidi" w:cstheme="majorBidi"/>
          <w:b/>
          <w:bCs/>
          <w:spacing w:val="-8"/>
          <w:sz w:val="18"/>
          <w:szCs w:val="18"/>
        </w:rPr>
      </w:pPr>
      <w:r w:rsidRPr="00303897">
        <w:rPr>
          <w:rFonts w:asciiTheme="majorBidi" w:hAnsiTheme="majorBidi" w:cstheme="majorBidi"/>
          <w:b/>
          <w:bCs/>
          <w:spacing w:val="-8"/>
          <w:sz w:val="18"/>
          <w:szCs w:val="18"/>
          <w:rtl/>
        </w:rPr>
        <w:t xml:space="preserve">لا يمكن لمجتمع من المجتمعات، أو لأمة من الأمم أن تستغني عن القضاء أبدًا، فلنا أن نتصور أمة بدون قضاء كيف تعيش؟ إنما تعيش في فوضى، وفي نزاع، تتحول إلى غابة من الغابات، يأكل القوي فيها الضعيف، ويعتدي فيها الصحيح على المريض، وهكذا تصير الأمور فوضى، إذًا: القضاء أمر حتمي؛ لأنه عن طريق القضاء يقوم القاضي بالحكم، فينهي النزاع ويعطي صاحب الحق حقه، وينصف المظلوم من الظالم. </w:t>
      </w:r>
    </w:p>
    <w:p w:rsidR="00C849F3" w:rsidRPr="00303897" w:rsidRDefault="00C849F3" w:rsidP="00C849F3">
      <w:pPr>
        <w:pStyle w:val="a3"/>
        <w:bidi/>
        <w:spacing w:before="0" w:beforeAutospacing="0" w:after="120" w:afterAutospacing="0"/>
        <w:jc w:val="both"/>
        <w:rPr>
          <w:rFonts w:asciiTheme="majorBidi" w:hAnsiTheme="majorBidi" w:cstheme="majorBidi"/>
          <w:b/>
          <w:bCs/>
          <w:spacing w:val="-4"/>
          <w:sz w:val="18"/>
          <w:szCs w:val="18"/>
        </w:rPr>
      </w:pPr>
      <w:r w:rsidRPr="00303897">
        <w:rPr>
          <w:rFonts w:asciiTheme="majorBidi" w:hAnsiTheme="majorBidi" w:cstheme="majorBidi"/>
          <w:b/>
          <w:bCs/>
          <w:sz w:val="18"/>
          <w:szCs w:val="18"/>
          <w:rtl/>
        </w:rPr>
        <w:t xml:space="preserve">ولذلك فإن نظام القضاء موجود في كل أمة من الأمم بقدر رقيها وتقدُّمها، ولذلك فإنّ القضاء في الواقع نعمة عظيمة من النعم، خاصة إذا كان قضاء عادلًا؛ ولذلك اعتبره النبي </w:t>
      </w:r>
      <w:r w:rsidRPr="00303897">
        <w:rPr>
          <w:b/>
          <w:bCs/>
          <w:position w:val="-4"/>
          <w:sz w:val="18"/>
          <w:szCs w:val="18"/>
        </w:rPr>
        <w:t></w:t>
      </w:r>
      <w:r w:rsidRPr="00303897">
        <w:rPr>
          <w:rFonts w:asciiTheme="majorBidi" w:hAnsiTheme="majorBidi" w:cstheme="majorBidi"/>
          <w:b/>
          <w:bCs/>
          <w:sz w:val="18"/>
          <w:szCs w:val="18"/>
          <w:rtl/>
        </w:rPr>
        <w:t xml:space="preserve"> أمرًا يُباح فيه الحسد, يباح فيه الاغتباط أن نتمنى أن نكون مثل هذه الأمة، أو أن نكون مثل هذا القاضي، أو أن يتحقق في أمتنا ما يتحقق في غيرها من العدل، ووجود القضاء العادل والقضاة العادلين يحقق هذه الغاية، يقول النبي </w:t>
      </w:r>
      <w:r w:rsidRPr="00303897">
        <w:rPr>
          <w:b/>
          <w:bCs/>
          <w:position w:val="-4"/>
          <w:sz w:val="18"/>
          <w:szCs w:val="18"/>
        </w:rPr>
        <w:t></w:t>
      </w:r>
      <w:r w:rsidRPr="00303897">
        <w:rPr>
          <w:rFonts w:asciiTheme="majorBidi" w:hAnsiTheme="majorBidi" w:cstheme="majorBidi"/>
          <w:b/>
          <w:bCs/>
          <w:sz w:val="18"/>
          <w:szCs w:val="18"/>
          <w:rtl/>
        </w:rPr>
        <w:t xml:space="preserve">: </w:t>
      </w:r>
      <w:r w:rsidRPr="00303897">
        <w:rPr>
          <w:rFonts w:asciiTheme="majorBidi" w:hAnsiTheme="majorBidi" w:cstheme="majorBidi"/>
          <w:b/>
          <w:bCs/>
          <w:color w:val="0000FF"/>
          <w:sz w:val="18"/>
          <w:szCs w:val="18"/>
          <w:rtl/>
        </w:rPr>
        <w:t>((لا حسد إلا في اثنتين؛ رجل آتاه الله مالًا فسلطه على هلكته في الحق، ورجل آتاه الله الحكمة فهو يقضي بها ويعمل بها))</w:t>
      </w:r>
      <w:r w:rsidRPr="00303897">
        <w:rPr>
          <w:rFonts w:asciiTheme="majorBidi" w:hAnsiTheme="majorBidi" w:cstheme="majorBidi"/>
          <w:b/>
          <w:bCs/>
          <w:sz w:val="18"/>
          <w:szCs w:val="18"/>
          <w:rtl/>
        </w:rPr>
        <w:t xml:space="preserve"> ويشاع من الحكم أنّ العدل هو أساس الملك، والعدل إنما يتحقق عن طريق القانون أو الشرع أو الشريعة, </w:t>
      </w:r>
      <w:r w:rsidRPr="00303897">
        <w:rPr>
          <w:rFonts w:asciiTheme="majorBidi" w:hAnsiTheme="majorBidi" w:cstheme="majorBidi"/>
          <w:b/>
          <w:bCs/>
          <w:spacing w:val="-4"/>
          <w:sz w:val="18"/>
          <w:szCs w:val="18"/>
          <w:rtl/>
        </w:rPr>
        <w:t xml:space="preserve">ويتحقق أيضًا عن طريق القضاة العادلين الذين يحكّمون هذه الشريعة؛ لذلك كان العدل بين الناس من أفضل أعمال البر، </w:t>
      </w:r>
      <w:r w:rsidRPr="00303897">
        <w:rPr>
          <w:rFonts w:asciiTheme="majorBidi" w:hAnsiTheme="majorBidi" w:cstheme="majorBidi"/>
          <w:b/>
          <w:bCs/>
          <w:spacing w:val="-4"/>
          <w:sz w:val="18"/>
          <w:szCs w:val="18"/>
          <w:rtl/>
          <w:lang w:bidi="ar-EG"/>
        </w:rPr>
        <w:t>و</w:t>
      </w:r>
      <w:r w:rsidRPr="00303897">
        <w:rPr>
          <w:rFonts w:asciiTheme="majorBidi" w:hAnsiTheme="majorBidi" w:cstheme="majorBidi"/>
          <w:b/>
          <w:bCs/>
          <w:spacing w:val="-4"/>
          <w:sz w:val="18"/>
          <w:szCs w:val="18"/>
          <w:rtl/>
        </w:rPr>
        <w:t xml:space="preserve">أعلى درجات الأجر والثواب، قال تعالى: </w:t>
      </w:r>
      <w:r w:rsidRPr="00303897">
        <w:rPr>
          <w:rFonts w:ascii="Tahoma" w:hAnsi="Tahoma" w:cs="DecoType Thuluth" w:hint="cs"/>
          <w:color w:val="008000"/>
          <w:spacing w:val="-4"/>
          <w:sz w:val="18"/>
          <w:szCs w:val="18"/>
          <w:rtl/>
        </w:rPr>
        <w:t>{</w:t>
      </w:r>
      <w:r w:rsidRPr="00303897">
        <w:rPr>
          <w:rFonts w:ascii="QCF_P115" w:hAnsi="QCF_P115" w:cs="QCF_P115"/>
          <w:color w:val="008000"/>
          <w:spacing w:val="-4"/>
          <w:sz w:val="18"/>
          <w:szCs w:val="18"/>
          <w:rtl/>
        </w:rPr>
        <w:t>ﭥ ﭦ ﭧ ﭨ ﭩ ﭪ ﭫ ﭬ ﭭ ﭮ</w:t>
      </w:r>
      <w:r w:rsidRPr="00303897">
        <w:rPr>
          <w:rFonts w:ascii="QCF_P115" w:hAnsi="QCF_P115" w:cs="DecoType Thuluth"/>
          <w:color w:val="008000"/>
          <w:spacing w:val="-4"/>
          <w:sz w:val="18"/>
          <w:szCs w:val="18"/>
          <w:rtl/>
        </w:rPr>
        <w:t>}</w:t>
      </w:r>
      <w:r w:rsidRPr="00303897">
        <w:rPr>
          <w:rFonts w:ascii="Tahoma" w:hAnsi="Tahoma" w:cs="AL-Hotham" w:hint="cs"/>
          <w:color w:val="008000"/>
          <w:spacing w:val="-4"/>
          <w:sz w:val="18"/>
          <w:szCs w:val="18"/>
          <w:rtl/>
        </w:rPr>
        <w:t xml:space="preserve"> </w:t>
      </w:r>
      <w:r w:rsidRPr="00303897">
        <w:rPr>
          <w:rFonts w:asciiTheme="majorBidi" w:hAnsiTheme="majorBidi" w:cstheme="majorBidi"/>
          <w:b/>
          <w:bCs/>
          <w:spacing w:val="-4"/>
          <w:sz w:val="18"/>
          <w:szCs w:val="18"/>
          <w:rtl/>
        </w:rPr>
        <w:t xml:space="preserve">[المائدة: 42], فأي شرف أعظم من شرف محبة الله تعالى؟ بل إن الله </w:t>
      </w:r>
      <w:r w:rsidRPr="00303897">
        <w:rPr>
          <w:b/>
          <w:bCs/>
          <w:spacing w:val="-4"/>
          <w:position w:val="-4"/>
          <w:sz w:val="18"/>
          <w:szCs w:val="18"/>
        </w:rPr>
        <w:t></w:t>
      </w:r>
      <w:r w:rsidRPr="00303897">
        <w:rPr>
          <w:rFonts w:asciiTheme="majorBidi" w:hAnsiTheme="majorBidi" w:cstheme="majorBidi"/>
          <w:b/>
          <w:bCs/>
          <w:spacing w:val="-4"/>
          <w:sz w:val="18"/>
          <w:szCs w:val="18"/>
          <w:rtl/>
        </w:rPr>
        <w:t xml:space="preserve"> حكم على من لا يقبل حكم رسول الله </w:t>
      </w:r>
      <w:r w:rsidRPr="00303897">
        <w:rPr>
          <w:b/>
          <w:bCs/>
          <w:spacing w:val="-4"/>
          <w:position w:val="-4"/>
          <w:sz w:val="18"/>
          <w:szCs w:val="18"/>
        </w:rPr>
        <w:t></w:t>
      </w:r>
      <w:r w:rsidRPr="00303897">
        <w:rPr>
          <w:rFonts w:asciiTheme="majorBidi" w:hAnsiTheme="majorBidi" w:cstheme="majorBidi"/>
          <w:b/>
          <w:bCs/>
          <w:spacing w:val="-4"/>
          <w:sz w:val="18"/>
          <w:szCs w:val="18"/>
          <w:rtl/>
        </w:rPr>
        <w:t xml:space="preserve"> بأنه ناقص الإيمان، فيقول: </w:t>
      </w:r>
      <w:r w:rsidRPr="00303897">
        <w:rPr>
          <w:rFonts w:ascii="Tahoma" w:hAnsi="Tahoma" w:cs="DecoType Thuluth" w:hint="cs"/>
          <w:color w:val="008000"/>
          <w:spacing w:val="-4"/>
          <w:sz w:val="18"/>
          <w:szCs w:val="18"/>
          <w:rtl/>
        </w:rPr>
        <w:t>{</w:t>
      </w:r>
      <w:r w:rsidRPr="00303897">
        <w:rPr>
          <w:rFonts w:ascii="QCF_P088" w:hAnsi="QCF_P088" w:cs="QCF_P088"/>
          <w:color w:val="008000"/>
          <w:spacing w:val="-4"/>
          <w:sz w:val="18"/>
          <w:szCs w:val="18"/>
          <w:rtl/>
        </w:rPr>
        <w:t>ﯜ ﯝ ﯞ ﯟ ﯠ ﯡ ﯢ ﯣ ﯤ ﯥ ﯦ ﯧ ﯨ ﯩ ﯪ ﯫ ﯬ ﯭ ﯮ</w:t>
      </w:r>
      <w:r w:rsidRPr="00303897">
        <w:rPr>
          <w:rFonts w:ascii="QCF_P088" w:hAnsi="QCF_P088" w:cs="DecoType Thuluth"/>
          <w:color w:val="008000"/>
          <w:spacing w:val="-4"/>
          <w:sz w:val="18"/>
          <w:szCs w:val="18"/>
          <w:rtl/>
        </w:rPr>
        <w:t>}</w:t>
      </w:r>
      <w:r w:rsidRPr="00303897">
        <w:rPr>
          <w:rFonts w:ascii="Tahoma" w:hAnsi="Tahoma" w:cs="AL-Hotham" w:hint="cs"/>
          <w:color w:val="008000"/>
          <w:spacing w:val="-4"/>
          <w:sz w:val="18"/>
          <w:szCs w:val="18"/>
          <w:rtl/>
        </w:rPr>
        <w:t xml:space="preserve"> </w:t>
      </w:r>
      <w:r w:rsidRPr="00303897">
        <w:rPr>
          <w:rFonts w:asciiTheme="majorBidi" w:hAnsiTheme="majorBidi" w:cstheme="majorBidi"/>
          <w:b/>
          <w:bCs/>
          <w:spacing w:val="-4"/>
          <w:sz w:val="18"/>
          <w:szCs w:val="18"/>
          <w:rtl/>
        </w:rPr>
        <w:t xml:space="preserve">[النساء: 65]، إما أنه إذا رفض هذا الحكم فهذا غير مؤمن، إذا كان يرفضه مع التسليم بأنه حكم الله، فهذا على الأقل ضعيف الإيمان، فأقوياء الإيمان والمؤمنون إنما يحتكمون إلى شرع الله؛ لأنه شرع عادل. والحمد لله شرع الله موجود، موجود في كتاب الله، وفي سنة رسول الله التي بينت ما جاء في كتاب الله، وعندنا ثروةٌ أيضًا تركها لنا القضاة؛ القضاة الذين حكّموا كتاب الله وحكّموا سنة رسول الله </w:t>
      </w:r>
      <w:r w:rsidRPr="00303897">
        <w:rPr>
          <w:b/>
          <w:bCs/>
          <w:spacing w:val="-4"/>
          <w:position w:val="-4"/>
          <w:sz w:val="18"/>
          <w:szCs w:val="18"/>
        </w:rPr>
        <w:t></w:t>
      </w:r>
      <w:r w:rsidRPr="00303897">
        <w:rPr>
          <w:rFonts w:asciiTheme="majorBidi" w:hAnsiTheme="majorBidi" w:cstheme="majorBidi"/>
          <w:b/>
          <w:bCs/>
          <w:spacing w:val="-4"/>
          <w:sz w:val="18"/>
          <w:szCs w:val="18"/>
          <w:rtl/>
        </w:rPr>
        <w:t>.</w:t>
      </w:r>
    </w:p>
    <w:p w:rsidR="00C849F3" w:rsidRPr="00303897" w:rsidRDefault="00C849F3" w:rsidP="00C849F3">
      <w:pPr>
        <w:pStyle w:val="a3"/>
        <w:bidi/>
        <w:spacing w:before="0" w:beforeAutospacing="0" w:after="120" w:afterAutospacing="0"/>
        <w:jc w:val="lowKashida"/>
        <w:rPr>
          <w:rFonts w:asciiTheme="majorBidi" w:hAnsiTheme="majorBidi" w:cstheme="majorBidi"/>
          <w:b/>
          <w:bCs/>
          <w:spacing w:val="-6"/>
          <w:sz w:val="18"/>
          <w:szCs w:val="18"/>
        </w:rPr>
      </w:pPr>
      <w:r w:rsidRPr="00303897">
        <w:rPr>
          <w:rFonts w:asciiTheme="majorBidi" w:hAnsiTheme="majorBidi" w:cstheme="majorBidi"/>
          <w:b/>
          <w:bCs/>
          <w:spacing w:val="-6"/>
          <w:sz w:val="18"/>
          <w:szCs w:val="18"/>
          <w:rtl/>
        </w:rPr>
        <w:t xml:space="preserve">إذًا: القضاء مهم جدًّا لحياة الناس؛ لما فيه من إنهاء النزاعات والخصومات، </w:t>
      </w:r>
      <w:r w:rsidRPr="00303897">
        <w:rPr>
          <w:rFonts w:asciiTheme="majorBidi" w:hAnsiTheme="majorBidi" w:cstheme="majorBidi"/>
          <w:b/>
          <w:bCs/>
          <w:spacing w:val="-6"/>
          <w:sz w:val="18"/>
          <w:szCs w:val="18"/>
          <w:rtl/>
          <w:lang w:bidi="ar-EG"/>
        </w:rPr>
        <w:t>و</w:t>
      </w:r>
      <w:r w:rsidRPr="00303897">
        <w:rPr>
          <w:rFonts w:asciiTheme="majorBidi" w:hAnsiTheme="majorBidi" w:cstheme="majorBidi"/>
          <w:b/>
          <w:bCs/>
          <w:spacing w:val="-6"/>
          <w:sz w:val="18"/>
          <w:szCs w:val="18"/>
          <w:rtl/>
        </w:rPr>
        <w:t>الإحساس بالراحة والاستقرار، والتفرغ ل</w:t>
      </w:r>
      <w:r w:rsidRPr="00303897">
        <w:rPr>
          <w:rFonts w:asciiTheme="majorBidi" w:hAnsiTheme="majorBidi" w:cstheme="majorBidi"/>
          <w:b/>
          <w:bCs/>
          <w:spacing w:val="-6"/>
          <w:sz w:val="18"/>
          <w:szCs w:val="18"/>
          <w:rtl/>
          <w:lang w:bidi="ar-EG"/>
        </w:rPr>
        <w:t>ل</w:t>
      </w:r>
      <w:r w:rsidRPr="00303897">
        <w:rPr>
          <w:rFonts w:asciiTheme="majorBidi" w:hAnsiTheme="majorBidi" w:cstheme="majorBidi"/>
          <w:b/>
          <w:bCs/>
          <w:spacing w:val="-6"/>
          <w:sz w:val="18"/>
          <w:szCs w:val="18"/>
          <w:rtl/>
        </w:rPr>
        <w:t>عمل الذي يقوم به</w:t>
      </w:r>
      <w:r w:rsidRPr="00303897">
        <w:rPr>
          <w:rFonts w:asciiTheme="majorBidi" w:hAnsiTheme="majorBidi" w:cstheme="majorBidi"/>
          <w:b/>
          <w:bCs/>
          <w:spacing w:val="-6"/>
          <w:sz w:val="18"/>
          <w:szCs w:val="18"/>
          <w:rtl/>
          <w:lang w:bidi="ar-EG"/>
        </w:rPr>
        <w:t xml:space="preserve"> الإنسان</w:t>
      </w:r>
      <w:r w:rsidRPr="00303897">
        <w:rPr>
          <w:rFonts w:asciiTheme="majorBidi" w:hAnsiTheme="majorBidi" w:cstheme="majorBidi"/>
          <w:b/>
          <w:bCs/>
          <w:spacing w:val="-6"/>
          <w:sz w:val="18"/>
          <w:szCs w:val="18"/>
          <w:rtl/>
        </w:rPr>
        <w:t xml:space="preserve"> زارعًا أو صانعًا أو معلمًا أو مربيًا، فيتفرغ لعمله وهو على ثقة من أنه إذا ظلم فهناك القضاء العادل الذي ينصفه.</w:t>
      </w:r>
    </w:p>
    <w:p w:rsidR="00C849F3" w:rsidRPr="00303897" w:rsidRDefault="00C849F3" w:rsidP="00C849F3">
      <w:pPr>
        <w:spacing w:line="240" w:lineRule="auto"/>
        <w:jc w:val="center"/>
        <w:rPr>
          <w:rFonts w:asciiTheme="majorBidi" w:hAnsiTheme="majorBidi" w:cstheme="majorBidi"/>
          <w:b/>
          <w:bCs/>
          <w:sz w:val="18"/>
          <w:szCs w:val="18"/>
          <w:rtl/>
          <w:lang w:bidi="ar-EG"/>
        </w:rPr>
      </w:pPr>
      <w:r w:rsidRPr="00303897">
        <w:rPr>
          <w:rFonts w:asciiTheme="majorBidi" w:hAnsiTheme="majorBidi" w:cstheme="majorBidi"/>
          <w:b/>
          <w:bCs/>
          <w:sz w:val="18"/>
          <w:szCs w:val="18"/>
          <w:rtl/>
          <w:lang w:bidi="ar-EG"/>
        </w:rPr>
        <w:t>المراجع والمصادر</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rPr>
        <w:lastRenderedPageBreak/>
        <w:t>عثمان، محمد رأفت عثمان،  (النظام القضائي في الفقه الإسلامي) ، القاهرة، دار البيان، 1994م.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عزام، عبد العزيز عزام،  </w:t>
      </w:r>
      <w:r w:rsidRPr="00303897">
        <w:rPr>
          <w:rFonts w:asciiTheme="majorBidi" w:hAnsiTheme="majorBidi" w:cstheme="majorBidi"/>
          <w:b/>
          <w:bCs/>
          <w:sz w:val="18"/>
          <w:szCs w:val="18"/>
          <w:rtl/>
        </w:rPr>
        <w:t xml:space="preserve">(القضاء في الإسلام) </w:t>
      </w:r>
      <w:r w:rsidRPr="00303897">
        <w:rPr>
          <w:rFonts w:asciiTheme="majorBidi" w:hAnsiTheme="majorBidi" w:cstheme="majorBidi"/>
          <w:b/>
          <w:bCs/>
          <w:sz w:val="18"/>
          <w:szCs w:val="18"/>
          <w:rtl/>
          <w:lang w:bidi="ar-EG"/>
        </w:rPr>
        <w:t>، دار الكتاب الجامعي، 1977م.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303897">
        <w:rPr>
          <w:rFonts w:asciiTheme="majorBidi" w:hAnsiTheme="majorBidi" w:cstheme="majorBidi"/>
          <w:b/>
          <w:bCs/>
          <w:sz w:val="18"/>
          <w:szCs w:val="18"/>
          <w:rtl/>
        </w:rPr>
        <w:t xml:space="preserve">(أقضية رسول الله </w:t>
      </w:r>
      <w:r w:rsidRPr="00303897">
        <w:rPr>
          <w:rFonts w:ascii="Times New Roman" w:hAnsi="Times New Roman" w:cs="Times New Roman"/>
          <w:b/>
          <w:bCs/>
          <w:position w:val="-4"/>
          <w:sz w:val="18"/>
          <w:szCs w:val="18"/>
        </w:rPr>
        <w:t></w:t>
      </w:r>
      <w:r w:rsidRPr="00303897">
        <w:rPr>
          <w:rFonts w:asciiTheme="majorBidi" w:hAnsiTheme="majorBidi" w:cstheme="majorBidi"/>
          <w:b/>
          <w:bCs/>
          <w:sz w:val="18"/>
          <w:szCs w:val="18"/>
          <w:rtl/>
        </w:rPr>
        <w:t xml:space="preserve">) </w:t>
      </w:r>
      <w:r w:rsidRPr="00303897">
        <w:rPr>
          <w:rFonts w:asciiTheme="majorBidi" w:hAnsiTheme="majorBidi" w:cstheme="majorBidi"/>
          <w:b/>
          <w:bCs/>
          <w:sz w:val="18"/>
          <w:szCs w:val="18"/>
          <w:rtl/>
          <w:lang w:bidi="ar-EG"/>
        </w:rPr>
        <w:t>، بيروت، دار القلم، 1987م.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اليعمري، ابن فرحون برهان الدين اليعمري،  </w:t>
      </w:r>
      <w:r w:rsidRPr="00303897">
        <w:rPr>
          <w:rFonts w:asciiTheme="majorBidi" w:hAnsiTheme="majorBidi" w:cstheme="majorBidi"/>
          <w:b/>
          <w:bCs/>
          <w:sz w:val="18"/>
          <w:szCs w:val="18"/>
          <w:rtl/>
        </w:rPr>
        <w:t>(تبصرة الحكام في أصول الأ</w:t>
      </w:r>
      <w:r w:rsidRPr="00303897">
        <w:rPr>
          <w:rFonts w:asciiTheme="majorBidi" w:hAnsiTheme="majorBidi" w:cstheme="majorBidi"/>
          <w:b/>
          <w:bCs/>
          <w:sz w:val="18"/>
          <w:szCs w:val="18"/>
          <w:rtl/>
          <w:lang w:bidi="ar-EG"/>
        </w:rPr>
        <w:t>ق</w:t>
      </w:r>
      <w:r w:rsidRPr="00303897">
        <w:rPr>
          <w:rFonts w:asciiTheme="majorBidi" w:hAnsiTheme="majorBidi" w:cstheme="majorBidi"/>
          <w:b/>
          <w:bCs/>
          <w:sz w:val="18"/>
          <w:szCs w:val="18"/>
          <w:rtl/>
        </w:rPr>
        <w:t xml:space="preserve">ضية ومناهج الأحكام) </w:t>
      </w:r>
      <w:r w:rsidRPr="00303897">
        <w:rPr>
          <w:rFonts w:asciiTheme="majorBidi" w:hAnsiTheme="majorBidi" w:cstheme="majorBidi"/>
          <w:b/>
          <w:bCs/>
          <w:sz w:val="18"/>
          <w:szCs w:val="18"/>
          <w:rtl/>
          <w:lang w:bidi="ar-EG"/>
        </w:rPr>
        <w:t>، طبعة دار الكتب العلمية، 2003م.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العريفي</w:t>
      </w:r>
      <w:r w:rsidRPr="00303897">
        <w:rPr>
          <w:rFonts w:asciiTheme="majorBidi" w:hAnsiTheme="majorBidi" w:cstheme="majorBidi"/>
          <w:b/>
          <w:bCs/>
          <w:sz w:val="18"/>
          <w:szCs w:val="18"/>
          <w:rtl/>
        </w:rPr>
        <w:t xml:space="preserve"> </w:t>
      </w:r>
      <w:r w:rsidRPr="00303897">
        <w:rPr>
          <w:rFonts w:asciiTheme="majorBidi" w:hAnsiTheme="majorBidi" w:cstheme="majorBidi"/>
          <w:b/>
          <w:bCs/>
          <w:sz w:val="18"/>
          <w:szCs w:val="18"/>
          <w:rtl/>
          <w:lang w:bidi="ar-EG"/>
        </w:rPr>
        <w:t xml:space="preserve">، سعد بن عبد الله العريفي، </w:t>
      </w:r>
      <w:r w:rsidRPr="00303897">
        <w:rPr>
          <w:rFonts w:asciiTheme="majorBidi" w:hAnsiTheme="majorBidi" w:cstheme="majorBidi"/>
          <w:b/>
          <w:bCs/>
          <w:sz w:val="18"/>
          <w:szCs w:val="18"/>
          <w:rtl/>
        </w:rPr>
        <w:t xml:space="preserve"> (الحسبة والسياسة الجنائية في المملكة العربية السعودية) </w:t>
      </w:r>
      <w:r w:rsidRPr="00303897">
        <w:rPr>
          <w:rFonts w:asciiTheme="majorBidi" w:hAnsiTheme="majorBidi" w:cstheme="majorBidi"/>
          <w:b/>
          <w:bCs/>
          <w:sz w:val="18"/>
          <w:szCs w:val="18"/>
          <w:rtl/>
          <w:lang w:bidi="ar-EG"/>
        </w:rPr>
        <w:t>، الرياض، مكتبة الرشد، 2002م.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الزحيلي، وهبة الزحيلي،  </w:t>
      </w:r>
      <w:r w:rsidRPr="00303897">
        <w:rPr>
          <w:rFonts w:asciiTheme="majorBidi" w:hAnsiTheme="majorBidi" w:cstheme="majorBidi"/>
          <w:b/>
          <w:bCs/>
          <w:sz w:val="18"/>
          <w:szCs w:val="18"/>
          <w:rtl/>
        </w:rPr>
        <w:t xml:space="preserve">(الفقه الإسلامي وأدلته) </w:t>
      </w:r>
      <w:r w:rsidRPr="00303897">
        <w:rPr>
          <w:rFonts w:asciiTheme="majorBidi" w:hAnsiTheme="majorBidi" w:cstheme="majorBidi"/>
          <w:b/>
          <w:bCs/>
          <w:sz w:val="18"/>
          <w:szCs w:val="18"/>
          <w:rtl/>
          <w:lang w:bidi="ar-EG"/>
        </w:rPr>
        <w:t>، دار الفكر، 1989م.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مصطفى الزحيلي، محمد مصطفى الزحيلي،  </w:t>
      </w:r>
      <w:r w:rsidRPr="00303897">
        <w:rPr>
          <w:rFonts w:asciiTheme="majorBidi" w:hAnsiTheme="majorBidi" w:cstheme="majorBidi"/>
          <w:b/>
          <w:bCs/>
          <w:sz w:val="18"/>
          <w:szCs w:val="18"/>
          <w:rtl/>
        </w:rPr>
        <w:t xml:space="preserve">(التنظيم القضائي في الفقه الإسلامي) </w:t>
      </w:r>
      <w:r w:rsidRPr="00303897">
        <w:rPr>
          <w:rFonts w:asciiTheme="majorBidi" w:hAnsiTheme="majorBidi" w:cstheme="majorBidi"/>
          <w:b/>
          <w:bCs/>
          <w:sz w:val="18"/>
          <w:szCs w:val="18"/>
          <w:rtl/>
          <w:lang w:bidi="ar-EG"/>
        </w:rPr>
        <w:t>، دار الفكر، 1982م.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الطريفي، ناصر بن عقيل الطريفي،  </w:t>
      </w:r>
      <w:r w:rsidRPr="00303897">
        <w:rPr>
          <w:rFonts w:asciiTheme="majorBidi" w:hAnsiTheme="majorBidi" w:cstheme="majorBidi"/>
          <w:b/>
          <w:bCs/>
          <w:sz w:val="18"/>
          <w:szCs w:val="18"/>
          <w:rtl/>
        </w:rPr>
        <w:t xml:space="preserve">(القضاء في عهد عمر بن الخطاب) </w:t>
      </w:r>
      <w:r w:rsidRPr="00303897">
        <w:rPr>
          <w:rFonts w:asciiTheme="majorBidi" w:hAnsiTheme="majorBidi" w:cstheme="majorBidi"/>
          <w:b/>
          <w:bCs/>
          <w:sz w:val="18"/>
          <w:szCs w:val="18"/>
          <w:rtl/>
          <w:lang w:bidi="ar-EG"/>
        </w:rPr>
        <w:t>، الرياض، نشر مكتبة التوبة، 1994م.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الحميضي، عبد الرحمن عبد العزيز الحميضي،  </w:t>
      </w:r>
      <w:r w:rsidRPr="00303897">
        <w:rPr>
          <w:rFonts w:asciiTheme="majorBidi" w:hAnsiTheme="majorBidi" w:cstheme="majorBidi"/>
          <w:b/>
          <w:bCs/>
          <w:sz w:val="18"/>
          <w:szCs w:val="18"/>
          <w:rtl/>
        </w:rPr>
        <w:t xml:space="preserve">(القضاء ونظامه في الكتاب والسنة) </w:t>
      </w:r>
      <w:r w:rsidRPr="00303897">
        <w:rPr>
          <w:rFonts w:asciiTheme="majorBidi" w:hAnsiTheme="majorBidi" w:cstheme="majorBidi"/>
          <w:b/>
          <w:bCs/>
          <w:sz w:val="18"/>
          <w:szCs w:val="18"/>
          <w:rtl/>
          <w:lang w:bidi="ar-EG"/>
        </w:rPr>
        <w:t>، جامعة أم القرى، 1989م.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lang w:bidi="ar-EG"/>
        </w:rPr>
      </w:pPr>
      <w:r w:rsidRPr="00303897">
        <w:rPr>
          <w:rFonts w:asciiTheme="majorBidi" w:hAnsiTheme="majorBidi" w:cstheme="majorBidi"/>
          <w:b/>
          <w:bCs/>
          <w:sz w:val="18"/>
          <w:szCs w:val="18"/>
          <w:rtl/>
          <w:lang w:bidi="ar-EG"/>
        </w:rPr>
        <w:t xml:space="preserve">الكويتية، وزارة الأوقاف الكويتية،  </w:t>
      </w:r>
      <w:r w:rsidRPr="00303897">
        <w:rPr>
          <w:rFonts w:asciiTheme="majorBidi" w:hAnsiTheme="majorBidi" w:cstheme="majorBidi"/>
          <w:b/>
          <w:bCs/>
          <w:sz w:val="18"/>
          <w:szCs w:val="18"/>
          <w:rtl/>
        </w:rPr>
        <w:t xml:space="preserve">(الموسوعة الفقهية الكويتية) </w:t>
      </w:r>
      <w:r w:rsidRPr="00303897">
        <w:rPr>
          <w:rFonts w:asciiTheme="majorBidi" w:hAnsiTheme="majorBidi" w:cstheme="majorBidi"/>
          <w:b/>
          <w:bCs/>
          <w:sz w:val="18"/>
          <w:szCs w:val="18"/>
          <w:rtl/>
          <w:lang w:bidi="ar-EG"/>
        </w:rPr>
        <w:t xml:space="preserve">، الكويت، طبعة ذات السلاسل، 1995م </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مليجي، أحمد محمد مليجي،  </w:t>
      </w:r>
      <w:r w:rsidRPr="00303897">
        <w:rPr>
          <w:rFonts w:asciiTheme="majorBidi" w:hAnsiTheme="majorBidi" w:cstheme="majorBidi"/>
          <w:b/>
          <w:bCs/>
          <w:sz w:val="18"/>
          <w:szCs w:val="18"/>
          <w:rtl/>
        </w:rPr>
        <w:t>(النظام القضائي الإسلامي)</w:t>
      </w:r>
      <w:r w:rsidRPr="00303897">
        <w:rPr>
          <w:rFonts w:asciiTheme="majorBidi" w:hAnsiTheme="majorBidi" w:cstheme="majorBidi"/>
          <w:b/>
          <w:bCs/>
          <w:sz w:val="18"/>
          <w:szCs w:val="18"/>
          <w:rtl/>
          <w:lang w:bidi="ar-EG"/>
        </w:rPr>
        <w:t>، القاهرة، مكتبة وهبة، 1984م.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الماوردي، علي بن محمد الماوردي،  </w:t>
      </w:r>
      <w:r w:rsidRPr="00303897">
        <w:rPr>
          <w:rFonts w:asciiTheme="majorBidi" w:hAnsiTheme="majorBidi" w:cstheme="majorBidi"/>
          <w:b/>
          <w:bCs/>
          <w:sz w:val="18"/>
          <w:szCs w:val="18"/>
          <w:rtl/>
        </w:rPr>
        <w:t xml:space="preserve">(الأحكام السلطانية والولايات الدينية) </w:t>
      </w:r>
      <w:r w:rsidRPr="00303897">
        <w:rPr>
          <w:rFonts w:asciiTheme="majorBidi" w:hAnsiTheme="majorBidi" w:cstheme="majorBidi"/>
          <w:b/>
          <w:bCs/>
          <w:sz w:val="18"/>
          <w:szCs w:val="18"/>
          <w:rtl/>
          <w:lang w:bidi="ar-EG"/>
        </w:rPr>
        <w:t>عالم الكتب، 2007م.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tl/>
        </w:rPr>
      </w:pPr>
      <w:r w:rsidRPr="00303897">
        <w:rPr>
          <w:rFonts w:asciiTheme="majorBidi" w:hAnsiTheme="majorBidi" w:cstheme="majorBidi"/>
          <w:b/>
          <w:bCs/>
          <w:sz w:val="18"/>
          <w:szCs w:val="18"/>
          <w:rtl/>
          <w:lang w:bidi="ar-EG"/>
        </w:rPr>
        <w:t xml:space="preserve">أبو العنين، عبد الفتاح أبو العنين،  </w:t>
      </w:r>
      <w:r w:rsidRPr="00303897">
        <w:rPr>
          <w:rFonts w:asciiTheme="majorBidi" w:hAnsiTheme="majorBidi" w:cstheme="majorBidi"/>
          <w:b/>
          <w:bCs/>
          <w:sz w:val="18"/>
          <w:szCs w:val="18"/>
          <w:rtl/>
        </w:rPr>
        <w:t xml:space="preserve">(القضاء والإثبات في الفقه الإسلامي) </w:t>
      </w:r>
      <w:r w:rsidRPr="00303897">
        <w:rPr>
          <w:rFonts w:asciiTheme="majorBidi" w:hAnsiTheme="majorBidi" w:cstheme="majorBidi"/>
          <w:b/>
          <w:bCs/>
          <w:sz w:val="18"/>
          <w:szCs w:val="18"/>
          <w:rtl/>
          <w:lang w:bidi="ar-EG"/>
        </w:rPr>
        <w:t>،مطبعة الأمانة، 1983م.</w:t>
      </w:r>
    </w:p>
    <w:p w:rsidR="00C849F3" w:rsidRPr="00303897" w:rsidRDefault="00C849F3" w:rsidP="00C849F3">
      <w:pPr>
        <w:numPr>
          <w:ilvl w:val="0"/>
          <w:numId w:val="2"/>
        </w:numPr>
        <w:spacing w:after="120" w:line="240" w:lineRule="auto"/>
        <w:jc w:val="lowKashida"/>
        <w:rPr>
          <w:rFonts w:asciiTheme="majorBidi" w:hAnsiTheme="majorBidi" w:cstheme="majorBidi"/>
          <w:b/>
          <w:bCs/>
          <w:sz w:val="18"/>
          <w:szCs w:val="18"/>
        </w:rPr>
      </w:pPr>
      <w:r w:rsidRPr="00303897">
        <w:rPr>
          <w:rFonts w:asciiTheme="majorBidi" w:hAnsiTheme="majorBidi" w:cstheme="majorBidi"/>
          <w:b/>
          <w:bCs/>
          <w:sz w:val="18"/>
          <w:szCs w:val="18"/>
          <w:rtl/>
          <w:lang w:bidi="ar-EG"/>
        </w:rPr>
        <w:t xml:space="preserve">إبراهيم، محمود علي أحمد إبراهيم،  </w:t>
      </w:r>
      <w:r w:rsidRPr="00303897">
        <w:rPr>
          <w:rFonts w:asciiTheme="majorBidi" w:hAnsiTheme="majorBidi" w:cstheme="majorBidi"/>
          <w:b/>
          <w:bCs/>
          <w:sz w:val="18"/>
          <w:szCs w:val="18"/>
          <w:rtl/>
        </w:rPr>
        <w:t>(الحجج القضائية في الشريعة الإسلامية) ،</w:t>
      </w:r>
      <w:r w:rsidRPr="00303897">
        <w:rPr>
          <w:rFonts w:asciiTheme="majorBidi" w:hAnsiTheme="majorBidi" w:cstheme="majorBidi"/>
          <w:b/>
          <w:bCs/>
          <w:sz w:val="18"/>
          <w:szCs w:val="18"/>
          <w:rtl/>
          <w:lang w:bidi="ar-EG"/>
        </w:rPr>
        <w:t>دار الهدى، 1983م.</w:t>
      </w:r>
    </w:p>
    <w:p w:rsidR="00C849F3" w:rsidRDefault="00C849F3" w:rsidP="00C849F3">
      <w:pPr>
        <w:pStyle w:val="a3"/>
        <w:bidi/>
        <w:spacing w:before="0" w:beforeAutospacing="0" w:after="120" w:afterAutospacing="0" w:line="500" w:lineRule="exact"/>
        <w:jc w:val="lowKashida"/>
        <w:rPr>
          <w:rFonts w:asciiTheme="majorBidi" w:hAnsiTheme="majorBidi" w:cstheme="majorBidi"/>
          <w:sz w:val="32"/>
          <w:szCs w:val="32"/>
          <w:rtl/>
        </w:rPr>
        <w:sectPr w:rsidR="00C849F3" w:rsidSect="00C849F3">
          <w:type w:val="continuous"/>
          <w:pgSz w:w="11906" w:h="16838"/>
          <w:pgMar w:top="964" w:right="1021" w:bottom="964" w:left="1021" w:header="709" w:footer="709" w:gutter="0"/>
          <w:cols w:num="2" w:space="708"/>
          <w:bidi/>
          <w:rtlGutter/>
          <w:docGrid w:linePitch="360"/>
        </w:sectPr>
      </w:pPr>
    </w:p>
    <w:p w:rsidR="00C849F3" w:rsidRDefault="00C849F3" w:rsidP="00C849F3">
      <w:pPr>
        <w:pStyle w:val="a3"/>
        <w:bidi/>
        <w:spacing w:before="0" w:beforeAutospacing="0" w:after="120" w:afterAutospacing="0" w:line="500" w:lineRule="exact"/>
        <w:jc w:val="lowKashida"/>
        <w:rPr>
          <w:rFonts w:asciiTheme="majorBidi" w:hAnsiTheme="majorBidi" w:cstheme="majorBidi"/>
          <w:sz w:val="32"/>
          <w:szCs w:val="32"/>
          <w:rtl/>
        </w:rPr>
        <w:sectPr w:rsidR="00C849F3" w:rsidSect="00BF7572">
          <w:pgSz w:w="11906" w:h="16838"/>
          <w:pgMar w:top="964" w:right="1021" w:bottom="964" w:left="1021" w:header="709" w:footer="709" w:gutter="0"/>
          <w:cols w:space="708"/>
          <w:bidi/>
          <w:rtlGutter/>
          <w:docGrid w:linePitch="360"/>
        </w:sectPr>
      </w:pPr>
    </w:p>
    <w:p w:rsidR="00C849F3" w:rsidRPr="00303897" w:rsidRDefault="00C849F3" w:rsidP="00C849F3">
      <w:pPr>
        <w:pStyle w:val="a3"/>
        <w:bidi/>
        <w:spacing w:before="0" w:beforeAutospacing="0" w:after="120" w:afterAutospacing="0" w:line="500" w:lineRule="exact"/>
        <w:jc w:val="lowKashida"/>
        <w:rPr>
          <w:rFonts w:asciiTheme="majorBidi" w:hAnsiTheme="majorBidi" w:cstheme="majorBidi"/>
          <w:sz w:val="32"/>
          <w:szCs w:val="32"/>
          <w:rtl/>
        </w:rPr>
      </w:pPr>
    </w:p>
    <w:p w:rsidR="009556CB" w:rsidRDefault="009556CB"/>
    <w:sectPr w:rsidR="009556CB" w:rsidSect="00C849F3">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QCF_P115">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08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3940A1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C849F3"/>
    <w:rsid w:val="002C49BE"/>
    <w:rsid w:val="0030050A"/>
    <w:rsid w:val="00514443"/>
    <w:rsid w:val="00784BDF"/>
    <w:rsid w:val="009556CB"/>
    <w:rsid w:val="00BF7572"/>
    <w:rsid w:val="00C84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C849F3"/>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C849F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849F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2</cp:revision>
  <dcterms:created xsi:type="dcterms:W3CDTF">2013-06-15T17:11:00Z</dcterms:created>
  <dcterms:modified xsi:type="dcterms:W3CDTF">2013-06-16T09:14:00Z</dcterms:modified>
</cp:coreProperties>
</file>