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AC40A1" w:rsidP="00AC40A1">
      <w:pPr>
        <w:spacing w:line="240" w:lineRule="auto"/>
        <w:jc w:val="center"/>
        <w:rPr>
          <w:i/>
          <w:iCs/>
          <w:rtl/>
        </w:rPr>
      </w:pPr>
      <w:r w:rsidRPr="00AC40A1">
        <w:rPr>
          <w:rFonts w:asciiTheme="majorBidi" w:eastAsia="Calibri" w:hAnsiTheme="majorBidi" w:cstheme="majorBidi"/>
          <w:i/>
          <w:iCs/>
          <w:sz w:val="48"/>
          <w:szCs w:val="48"/>
          <w:rtl/>
        </w:rPr>
        <w:t>حكم القاضي ظاهرًا وباطنًا</w:t>
      </w:r>
    </w:p>
    <w:p w:rsidR="00AC40A1" w:rsidRPr="005B4E84" w:rsidRDefault="00AC40A1" w:rsidP="00AC40A1">
      <w:pPr>
        <w:pStyle w:val="papersubtitle"/>
        <w:bidi/>
        <w:rPr>
          <w:i/>
          <w:iCs/>
          <w:rtl/>
        </w:rPr>
      </w:pPr>
      <w:r w:rsidRPr="005B4E84">
        <w:rPr>
          <w:i/>
          <w:iCs/>
          <w:rtl/>
        </w:rPr>
        <w:t xml:space="preserve">بحث  فى </w:t>
      </w:r>
      <w:r w:rsidRPr="005B4E84">
        <w:rPr>
          <w:rFonts w:hint="cs"/>
          <w:i/>
          <w:iCs/>
          <w:rtl/>
        </w:rPr>
        <w:t>نظام القضاء</w:t>
      </w:r>
    </w:p>
    <w:p w:rsidR="00AC40A1" w:rsidRPr="00FC57AE" w:rsidRDefault="00553A40" w:rsidP="00AC40A1">
      <w:pPr>
        <w:pStyle w:val="papersubtitle"/>
        <w:bidi/>
        <w:rPr>
          <w:i/>
          <w:iCs/>
          <w:sz w:val="24"/>
          <w:szCs w:val="24"/>
        </w:rPr>
      </w:pPr>
      <w:r>
        <w:rPr>
          <w:i/>
          <w:iCs/>
          <w:sz w:val="24"/>
          <w:szCs w:val="24"/>
          <w:rtl/>
        </w:rPr>
        <w:t xml:space="preserve">إعداد </w:t>
      </w:r>
      <w:r>
        <w:rPr>
          <w:rFonts w:hint="cs"/>
          <w:i/>
          <w:iCs/>
          <w:sz w:val="24"/>
          <w:szCs w:val="24"/>
          <w:rtl/>
        </w:rPr>
        <w:t xml:space="preserve"> </w:t>
      </w:r>
      <w:proofErr w:type="spellStart"/>
      <w:r>
        <w:rPr>
          <w:rFonts w:hint="cs"/>
          <w:i/>
          <w:iCs/>
          <w:sz w:val="24"/>
          <w:szCs w:val="24"/>
          <w:rtl/>
        </w:rPr>
        <w:t>د/</w:t>
      </w:r>
      <w:proofErr w:type="spellEnd"/>
      <w:r>
        <w:rPr>
          <w:rFonts w:hint="cs"/>
          <w:i/>
          <w:iCs/>
          <w:sz w:val="24"/>
          <w:szCs w:val="24"/>
          <w:rtl/>
        </w:rPr>
        <w:t xml:space="preserve"> وليد على الطنطاوى</w:t>
      </w:r>
    </w:p>
    <w:p w:rsidR="00553A40" w:rsidRDefault="00AC40A1" w:rsidP="00553A40">
      <w:pPr>
        <w:pStyle w:val="papersubtitle"/>
        <w:bidi/>
        <w:rPr>
          <w:rFonts w:hint="cs"/>
          <w:i/>
          <w:iCs/>
          <w:sz w:val="24"/>
          <w:szCs w:val="24"/>
          <w:rtl/>
        </w:rPr>
      </w:pPr>
      <w:r w:rsidRPr="00FC57AE">
        <w:rPr>
          <w:i/>
          <w:iCs/>
          <w:sz w:val="24"/>
          <w:szCs w:val="24"/>
          <w:rtl/>
        </w:rPr>
        <w:t xml:space="preserve">قسم </w:t>
      </w:r>
      <w:r w:rsidR="00553A40">
        <w:rPr>
          <w:rFonts w:hint="cs"/>
          <w:i/>
          <w:iCs/>
          <w:sz w:val="24"/>
          <w:szCs w:val="24"/>
          <w:rtl/>
        </w:rPr>
        <w:t>الفقه وأصوله</w:t>
      </w:r>
    </w:p>
    <w:p w:rsidR="00AC40A1" w:rsidRPr="00FC57AE" w:rsidRDefault="00AC40A1" w:rsidP="00553A40">
      <w:pPr>
        <w:pStyle w:val="papersubtitle"/>
        <w:bidi/>
        <w:rPr>
          <w:i/>
          <w:iCs/>
          <w:sz w:val="24"/>
          <w:szCs w:val="24"/>
        </w:rPr>
      </w:pPr>
      <w:proofErr w:type="gramStart"/>
      <w:r w:rsidRPr="00FC57AE">
        <w:rPr>
          <w:i/>
          <w:iCs/>
          <w:sz w:val="24"/>
          <w:szCs w:val="24"/>
          <w:rtl/>
        </w:rPr>
        <w:t>كلية</w:t>
      </w:r>
      <w:proofErr w:type="gramEnd"/>
      <w:r w:rsidRPr="00FC57AE">
        <w:rPr>
          <w:i/>
          <w:iCs/>
          <w:sz w:val="24"/>
          <w:szCs w:val="24"/>
          <w:rtl/>
        </w:rPr>
        <w:t xml:space="preserve"> ال</w:t>
      </w:r>
      <w:r w:rsidRPr="00FC57AE">
        <w:rPr>
          <w:rFonts w:hint="cs"/>
          <w:i/>
          <w:iCs/>
          <w:sz w:val="24"/>
          <w:szCs w:val="24"/>
          <w:rtl/>
        </w:rPr>
        <w:t>علوم الإسلامية</w:t>
      </w:r>
      <w:r w:rsidRPr="00FC57AE">
        <w:rPr>
          <w:i/>
          <w:iCs/>
          <w:sz w:val="24"/>
          <w:szCs w:val="24"/>
          <w:rtl/>
        </w:rPr>
        <w:t xml:space="preserve"> </w:t>
      </w:r>
      <w:proofErr w:type="spellStart"/>
      <w:r w:rsidRPr="00FC57AE">
        <w:rPr>
          <w:i/>
          <w:iCs/>
          <w:sz w:val="24"/>
          <w:szCs w:val="24"/>
          <w:rtl/>
        </w:rPr>
        <w:t>–</w:t>
      </w:r>
      <w:proofErr w:type="spellEnd"/>
      <w:r w:rsidRPr="00FC57AE">
        <w:rPr>
          <w:i/>
          <w:iCs/>
          <w:sz w:val="24"/>
          <w:szCs w:val="24"/>
          <w:rtl/>
        </w:rPr>
        <w:t xml:space="preserve"> جامعة المدينة العالمية</w:t>
      </w:r>
    </w:p>
    <w:p w:rsidR="00AC40A1" w:rsidRPr="00FC57AE" w:rsidRDefault="00AC40A1" w:rsidP="00AC40A1">
      <w:pPr>
        <w:pStyle w:val="papersubtitle"/>
        <w:bidi/>
        <w:rPr>
          <w:i/>
          <w:iCs/>
          <w:sz w:val="24"/>
          <w:szCs w:val="24"/>
          <w:rtl/>
        </w:rPr>
      </w:pPr>
      <w:r w:rsidRPr="00FC57AE">
        <w:rPr>
          <w:i/>
          <w:iCs/>
          <w:sz w:val="24"/>
          <w:szCs w:val="24"/>
          <w:rtl/>
        </w:rPr>
        <w:t>شاه علم – ماليزيا</w:t>
      </w:r>
    </w:p>
    <w:p w:rsidR="00AC40A1" w:rsidRPr="00553A40" w:rsidRDefault="00553A40" w:rsidP="00553A40">
      <w:pPr>
        <w:jc w:val="center"/>
        <w:rPr>
          <w:b/>
          <w:bCs/>
          <w:sz w:val="18"/>
          <w:szCs w:val="18"/>
          <w:rtl/>
          <w:lang w:bidi="ar-EG"/>
        </w:rPr>
      </w:pPr>
      <w:r>
        <w:rPr>
          <w:b/>
          <w:bCs/>
          <w:sz w:val="18"/>
          <w:szCs w:val="18"/>
          <w:lang w:bidi="ar-EG"/>
        </w:rPr>
        <w:t>waleed.eltantawy@mediu.ws</w:t>
      </w:r>
    </w:p>
    <w:p w:rsidR="00AC40A1" w:rsidRDefault="00AC40A1" w:rsidP="00AC40A1">
      <w:pPr>
        <w:spacing w:after="120" w:line="240" w:lineRule="auto"/>
        <w:jc w:val="lowKashida"/>
        <w:rPr>
          <w:rFonts w:asciiTheme="majorBidi" w:hAnsiTheme="majorBidi" w:cstheme="majorBidi"/>
          <w:b/>
          <w:bCs/>
          <w:sz w:val="18"/>
          <w:szCs w:val="18"/>
          <w:rtl/>
        </w:rPr>
        <w:sectPr w:rsidR="00AC40A1" w:rsidSect="00BF7572">
          <w:pgSz w:w="11906" w:h="16838"/>
          <w:pgMar w:top="964" w:right="1021" w:bottom="964" w:left="1021" w:header="709" w:footer="709" w:gutter="0"/>
          <w:cols w:space="708"/>
          <w:bidi/>
          <w:rtlGutter/>
          <w:docGrid w:linePitch="360"/>
        </w:sectPr>
      </w:pPr>
    </w:p>
    <w:p w:rsidR="00AC40A1" w:rsidRPr="00AC40A1" w:rsidRDefault="00AC40A1" w:rsidP="00AC40A1">
      <w:pPr>
        <w:spacing w:after="120" w:line="240" w:lineRule="auto"/>
        <w:jc w:val="lowKashida"/>
        <w:rPr>
          <w:rFonts w:asciiTheme="majorBidi" w:eastAsia="Calibri" w:hAnsiTheme="majorBidi" w:cstheme="majorBidi"/>
          <w:b/>
          <w:bCs/>
          <w:sz w:val="18"/>
          <w:szCs w:val="18"/>
          <w:rtl/>
        </w:rPr>
      </w:pPr>
      <w:r w:rsidRPr="00AC40A1">
        <w:rPr>
          <w:rFonts w:asciiTheme="majorBidi" w:hAnsiTheme="majorBidi" w:cstheme="majorBidi"/>
          <w:b/>
          <w:bCs/>
          <w:sz w:val="18"/>
          <w:szCs w:val="18"/>
          <w:rtl/>
        </w:rPr>
        <w:lastRenderedPageBreak/>
        <w:t xml:space="preserve">خلاصة ـــ هذا البحث يبحث في </w:t>
      </w:r>
      <w:r w:rsidRPr="00AC40A1">
        <w:rPr>
          <w:rFonts w:asciiTheme="majorBidi" w:eastAsia="Calibri" w:hAnsiTheme="majorBidi" w:cstheme="majorBidi"/>
          <w:b/>
          <w:bCs/>
          <w:sz w:val="18"/>
          <w:szCs w:val="18"/>
          <w:rtl/>
        </w:rPr>
        <w:t>حكم القاضي ظاهرًا وباطنًا</w:t>
      </w:r>
    </w:p>
    <w:p w:rsidR="00AC40A1" w:rsidRPr="00AC40A1" w:rsidRDefault="00AC40A1" w:rsidP="00AC40A1">
      <w:pPr>
        <w:spacing w:after="120" w:line="240" w:lineRule="auto"/>
        <w:jc w:val="lowKashida"/>
        <w:rPr>
          <w:rFonts w:asciiTheme="majorBidi" w:hAnsiTheme="majorBidi" w:cstheme="majorBidi"/>
          <w:b/>
          <w:bCs/>
          <w:sz w:val="18"/>
          <w:szCs w:val="18"/>
          <w:rtl/>
        </w:rPr>
      </w:pPr>
      <w:r w:rsidRPr="00AC40A1">
        <w:rPr>
          <w:rFonts w:asciiTheme="majorBidi" w:hAnsiTheme="majorBidi" w:cstheme="majorBidi"/>
          <w:b/>
          <w:bCs/>
          <w:sz w:val="18"/>
          <w:szCs w:val="18"/>
          <w:rtl/>
        </w:rPr>
        <w:t>الكلمات المفتاحية : الحلال ، المحكوم ،الباطن</w:t>
      </w:r>
    </w:p>
    <w:p w:rsidR="00AC40A1" w:rsidRPr="00AC40A1" w:rsidRDefault="00AC40A1" w:rsidP="00AC40A1">
      <w:pPr>
        <w:pStyle w:val="a4"/>
        <w:numPr>
          <w:ilvl w:val="0"/>
          <w:numId w:val="1"/>
        </w:numPr>
        <w:spacing w:after="120"/>
        <w:jc w:val="center"/>
        <w:rPr>
          <w:rFonts w:asciiTheme="majorBidi" w:hAnsiTheme="majorBidi" w:cstheme="majorBidi"/>
          <w:b/>
          <w:bCs/>
          <w:sz w:val="18"/>
          <w:szCs w:val="18"/>
          <w:rtl/>
        </w:rPr>
      </w:pPr>
      <w:r w:rsidRPr="00AC40A1">
        <w:rPr>
          <w:rFonts w:asciiTheme="majorBidi" w:hAnsiTheme="majorBidi" w:cstheme="majorBidi"/>
          <w:b/>
          <w:bCs/>
          <w:sz w:val="18"/>
          <w:szCs w:val="18"/>
          <w:rtl/>
        </w:rPr>
        <w:t xml:space="preserve"> المقدمة</w:t>
      </w:r>
    </w:p>
    <w:p w:rsidR="00AC40A1" w:rsidRPr="00AC40A1" w:rsidRDefault="00AC40A1" w:rsidP="00AC40A1">
      <w:pPr>
        <w:pStyle w:val="a3"/>
        <w:bidi/>
        <w:spacing w:before="0" w:beforeAutospacing="0" w:after="120" w:afterAutospacing="0"/>
        <w:jc w:val="lowKashida"/>
        <w:rPr>
          <w:rFonts w:asciiTheme="majorBidi" w:hAnsiTheme="majorBidi" w:cstheme="majorBidi"/>
          <w:b/>
          <w:bCs/>
          <w:sz w:val="18"/>
          <w:szCs w:val="18"/>
          <w:rtl/>
        </w:rPr>
      </w:pPr>
      <w:r w:rsidRPr="00AC40A1">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AC40A1">
        <w:rPr>
          <w:rFonts w:asciiTheme="majorBidi" w:eastAsia="Calibri" w:hAnsiTheme="majorBidi" w:cstheme="majorBidi"/>
          <w:b/>
          <w:bCs/>
          <w:sz w:val="18"/>
          <w:szCs w:val="18"/>
          <w:rtl/>
        </w:rPr>
        <w:t>حكم القاضي ظاهرًا وباطنًا</w:t>
      </w:r>
    </w:p>
    <w:p w:rsidR="00AC40A1" w:rsidRPr="00AC40A1" w:rsidRDefault="00AC40A1" w:rsidP="00AC40A1">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AC40A1">
        <w:rPr>
          <w:rFonts w:asciiTheme="majorBidi" w:hAnsiTheme="majorBidi" w:cstheme="majorBidi"/>
          <w:b/>
          <w:bCs/>
          <w:sz w:val="18"/>
          <w:szCs w:val="18"/>
          <w:rtl/>
        </w:rPr>
        <w:t>عنوان المقال</w:t>
      </w:r>
    </w:p>
    <w:p w:rsidR="00AC40A1" w:rsidRPr="00AC40A1" w:rsidRDefault="00AC40A1" w:rsidP="00AC40A1">
      <w:pPr>
        <w:pStyle w:val="a3"/>
        <w:bidi/>
        <w:spacing w:before="0" w:beforeAutospacing="0" w:after="120" w:afterAutospacing="0"/>
        <w:jc w:val="lowKashida"/>
        <w:rPr>
          <w:rFonts w:asciiTheme="majorBidi" w:hAnsiTheme="majorBidi" w:cstheme="majorBidi"/>
          <w:b/>
          <w:bCs/>
          <w:sz w:val="18"/>
          <w:szCs w:val="18"/>
        </w:rPr>
      </w:pPr>
      <w:r w:rsidRPr="00AC40A1">
        <w:rPr>
          <w:rFonts w:asciiTheme="majorBidi" w:hAnsiTheme="majorBidi" w:cstheme="majorBidi"/>
          <w:b/>
          <w:bCs/>
          <w:sz w:val="18"/>
          <w:szCs w:val="18"/>
          <w:rtl/>
        </w:rPr>
        <w:t xml:space="preserve">حكم القاضي بعد أن يُعين؛ هل يحرم الحلال أو يحلل الحرامَ؟ بمعنى: أنه هل حُكْم القاضي يكون على الظاهر فقط؟ أم يكون على الظاهر والباطن؟ </w:t>
      </w:r>
    </w:p>
    <w:p w:rsidR="00AC40A1" w:rsidRPr="00AC40A1" w:rsidRDefault="00AC40A1" w:rsidP="00AC40A1">
      <w:pPr>
        <w:pStyle w:val="a3"/>
        <w:bidi/>
        <w:spacing w:before="0" w:beforeAutospacing="0" w:after="120" w:afterAutospacing="0"/>
        <w:jc w:val="lowKashida"/>
        <w:rPr>
          <w:rFonts w:asciiTheme="majorBidi" w:hAnsiTheme="majorBidi" w:cstheme="majorBidi"/>
          <w:b/>
          <w:bCs/>
          <w:sz w:val="18"/>
          <w:szCs w:val="18"/>
        </w:rPr>
      </w:pPr>
      <w:r w:rsidRPr="00AC40A1">
        <w:rPr>
          <w:rFonts w:asciiTheme="majorBidi" w:hAnsiTheme="majorBidi" w:cstheme="majorBidi"/>
          <w:b/>
          <w:bCs/>
          <w:color w:val="000080"/>
          <w:sz w:val="18"/>
          <w:szCs w:val="18"/>
          <w:rtl/>
        </w:rPr>
        <w:t>المشهور عند جماهير أهل العلم:</w:t>
      </w:r>
      <w:r w:rsidRPr="00AC40A1">
        <w:rPr>
          <w:rFonts w:asciiTheme="majorBidi" w:hAnsiTheme="majorBidi" w:cstheme="majorBidi"/>
          <w:b/>
          <w:bCs/>
          <w:sz w:val="18"/>
          <w:szCs w:val="18"/>
          <w:rtl/>
        </w:rPr>
        <w:t xml:space="preserve"> أن حكم القاضي لا يُحلّ حرامًا ولا يحرم حلالًا، فإذا كان المحكوم له يعلم في باطن الأمر وحقيقته أن ما حكم له به القاضي ليس من حقه؛ فعليه أن يرفضه ولا يأخذه أبدًا؛ لأنه إذا أخذه أخذ قطعةً من النار، والأساس في هذا أن الحاكم إنما يحكم بما ظهر، أي: بما ظهر له بناء على البينات والقرائن، أو الوقائع المعروضة أمامه، فهو بشر من البشر لا يعلم الغيبَ، فهو يحكم بما ظهر.</w:t>
      </w:r>
    </w:p>
    <w:p w:rsidR="00AC40A1" w:rsidRPr="00AC40A1" w:rsidRDefault="00AC40A1" w:rsidP="00AC40A1">
      <w:pPr>
        <w:pStyle w:val="a3"/>
        <w:bidi/>
        <w:spacing w:before="0" w:beforeAutospacing="0" w:after="120" w:afterAutospacing="0"/>
        <w:jc w:val="lowKashida"/>
        <w:rPr>
          <w:rFonts w:asciiTheme="majorBidi" w:hAnsiTheme="majorBidi" w:cstheme="majorBidi"/>
          <w:b/>
          <w:bCs/>
          <w:sz w:val="18"/>
          <w:szCs w:val="18"/>
        </w:rPr>
      </w:pPr>
      <w:r w:rsidRPr="00AC40A1">
        <w:rPr>
          <w:rFonts w:asciiTheme="majorBidi" w:hAnsiTheme="majorBidi" w:cstheme="majorBidi"/>
          <w:b/>
          <w:bCs/>
          <w:sz w:val="18"/>
          <w:szCs w:val="18"/>
          <w:rtl/>
        </w:rPr>
        <w:t xml:space="preserve">والأصل في ذلك كله هو قول سيدنا رسول الله </w:t>
      </w:r>
      <w:r w:rsidRPr="00AC40A1">
        <w:rPr>
          <w:rFonts w:asciiTheme="majorBidi" w:hAnsiTheme="majorBidi" w:cstheme="majorBidi"/>
          <w:b/>
          <w:bCs/>
          <w:position w:val="-4"/>
          <w:sz w:val="18"/>
          <w:szCs w:val="18"/>
        </w:rPr>
        <w:t></w:t>
      </w:r>
      <w:r w:rsidRPr="00AC40A1">
        <w:rPr>
          <w:rFonts w:asciiTheme="majorBidi" w:hAnsiTheme="majorBidi" w:cstheme="majorBidi"/>
          <w:b/>
          <w:bCs/>
          <w:sz w:val="18"/>
          <w:szCs w:val="18"/>
          <w:rtl/>
        </w:rPr>
        <w:t xml:space="preserve"> في الحديث الصحيح, الذي روته السيدة أم سلمة: </w:t>
      </w:r>
      <w:r w:rsidRPr="00AC40A1">
        <w:rPr>
          <w:rFonts w:asciiTheme="majorBidi" w:hAnsiTheme="majorBidi" w:cstheme="majorBidi"/>
          <w:b/>
          <w:bCs/>
          <w:color w:val="0000FF"/>
          <w:sz w:val="18"/>
          <w:szCs w:val="18"/>
          <w:rtl/>
        </w:rPr>
        <w:t xml:space="preserve">((أن النبي </w:t>
      </w:r>
      <w:r w:rsidRPr="00AC40A1">
        <w:rPr>
          <w:rFonts w:asciiTheme="majorBidi" w:hAnsiTheme="majorBidi" w:cstheme="majorBidi"/>
          <w:b/>
          <w:bCs/>
          <w:color w:val="0000FF"/>
          <w:position w:val="-4"/>
          <w:sz w:val="18"/>
          <w:szCs w:val="18"/>
        </w:rPr>
        <w:t></w:t>
      </w:r>
      <w:r w:rsidRPr="00AC40A1">
        <w:rPr>
          <w:rFonts w:asciiTheme="majorBidi" w:hAnsiTheme="majorBidi" w:cstheme="majorBidi"/>
          <w:b/>
          <w:bCs/>
          <w:color w:val="0000FF"/>
          <w:sz w:val="18"/>
          <w:szCs w:val="18"/>
          <w:rtl/>
        </w:rPr>
        <w:t xml:space="preserve"> سمع خصومة بباب حجرته، فخرج </w:t>
      </w:r>
      <w:r w:rsidRPr="00AC40A1">
        <w:rPr>
          <w:rFonts w:asciiTheme="majorBidi" w:hAnsiTheme="majorBidi" w:cstheme="majorBidi"/>
          <w:b/>
          <w:bCs/>
          <w:sz w:val="18"/>
          <w:szCs w:val="18"/>
          <w:rtl/>
        </w:rPr>
        <w:t xml:space="preserve">-أي: خرج ليستطلع أمر هذه الخصومة- </w:t>
      </w:r>
      <w:r w:rsidRPr="00AC40A1">
        <w:rPr>
          <w:rFonts w:asciiTheme="majorBidi" w:hAnsiTheme="majorBidi" w:cstheme="majorBidi"/>
          <w:b/>
          <w:bCs/>
          <w:color w:val="0000FF"/>
          <w:sz w:val="18"/>
          <w:szCs w:val="18"/>
          <w:rtl/>
        </w:rPr>
        <w:t>فوجد رجلين يتخاصمان، وترتفع أصواتهما في أمور درست</w:t>
      </w:r>
      <w:r w:rsidRPr="00AC40A1">
        <w:rPr>
          <w:rFonts w:asciiTheme="majorBidi" w:hAnsiTheme="majorBidi" w:cstheme="majorBidi"/>
          <w:b/>
          <w:bCs/>
          <w:sz w:val="18"/>
          <w:szCs w:val="18"/>
          <w:rtl/>
        </w:rPr>
        <w:t xml:space="preserve"> -أي: في بعض الأمور القديمة- </w:t>
      </w:r>
      <w:r w:rsidRPr="00AC40A1">
        <w:rPr>
          <w:rFonts w:asciiTheme="majorBidi" w:hAnsiTheme="majorBidi" w:cstheme="majorBidi"/>
          <w:b/>
          <w:bCs/>
          <w:color w:val="0000FF"/>
          <w:sz w:val="18"/>
          <w:szCs w:val="18"/>
          <w:rtl/>
        </w:rPr>
        <w:t xml:space="preserve">فالنبي </w:t>
      </w:r>
      <w:r w:rsidRPr="00AC40A1">
        <w:rPr>
          <w:rFonts w:asciiTheme="majorBidi" w:hAnsiTheme="majorBidi" w:cstheme="majorBidi"/>
          <w:b/>
          <w:bCs/>
          <w:color w:val="0000FF"/>
          <w:position w:val="-4"/>
          <w:sz w:val="18"/>
          <w:szCs w:val="18"/>
        </w:rPr>
        <w:t></w:t>
      </w:r>
      <w:r w:rsidRPr="00AC40A1">
        <w:rPr>
          <w:rFonts w:asciiTheme="majorBidi" w:hAnsiTheme="majorBidi" w:cstheme="majorBidi"/>
          <w:b/>
          <w:bCs/>
          <w:color w:val="0000FF"/>
          <w:sz w:val="18"/>
          <w:szCs w:val="18"/>
          <w:rtl/>
        </w:rPr>
        <w:t xml:space="preserve"> قال: إنما أنا بشر، ولعلكم تختصمون إليَّ، فلعل أحدكم أن يكون ألحنَ بحجته من بعض، فأقضي له على نحو ما أسمع منه، فَمَن قضيتُ له بشيء من حق أخيه فلا يأخذ منه شيئًا؛ فإنما أقطع له قطعة من النار))</w:t>
      </w:r>
      <w:r w:rsidRPr="00AC40A1">
        <w:rPr>
          <w:rFonts w:asciiTheme="majorBidi" w:hAnsiTheme="majorBidi" w:cstheme="majorBidi"/>
          <w:b/>
          <w:bCs/>
          <w:sz w:val="18"/>
          <w:szCs w:val="18"/>
          <w:rtl/>
        </w:rPr>
        <w:t>.</w:t>
      </w:r>
    </w:p>
    <w:p w:rsidR="00AC40A1" w:rsidRPr="00AC40A1" w:rsidRDefault="00AC40A1" w:rsidP="00AC40A1">
      <w:pPr>
        <w:pStyle w:val="a3"/>
        <w:bidi/>
        <w:spacing w:before="0" w:beforeAutospacing="0" w:after="120" w:afterAutospacing="0"/>
        <w:jc w:val="lowKashida"/>
        <w:rPr>
          <w:rFonts w:asciiTheme="majorBidi" w:hAnsiTheme="majorBidi" w:cstheme="majorBidi"/>
          <w:b/>
          <w:bCs/>
          <w:sz w:val="18"/>
          <w:szCs w:val="18"/>
        </w:rPr>
      </w:pPr>
      <w:r w:rsidRPr="00AC40A1">
        <w:rPr>
          <w:rFonts w:asciiTheme="majorBidi" w:hAnsiTheme="majorBidi" w:cstheme="majorBidi"/>
          <w:b/>
          <w:bCs/>
          <w:sz w:val="18"/>
          <w:szCs w:val="18"/>
          <w:rtl/>
        </w:rPr>
        <w:t xml:space="preserve">هذا كلام عظيم جدًّا، نفهم منه أن النبي </w:t>
      </w:r>
      <w:r w:rsidRPr="00AC40A1">
        <w:rPr>
          <w:rFonts w:asciiTheme="majorBidi" w:hAnsiTheme="majorBidi" w:cstheme="majorBidi"/>
          <w:b/>
          <w:bCs/>
          <w:position w:val="-4"/>
          <w:sz w:val="18"/>
          <w:szCs w:val="18"/>
        </w:rPr>
        <w:t></w:t>
      </w:r>
      <w:r w:rsidRPr="00AC40A1">
        <w:rPr>
          <w:rFonts w:asciiTheme="majorBidi" w:hAnsiTheme="majorBidi" w:cstheme="majorBidi"/>
          <w:b/>
          <w:bCs/>
          <w:sz w:val="18"/>
          <w:szCs w:val="18"/>
          <w:rtl/>
        </w:rPr>
        <w:t xml:space="preserve"> يقول: </w:t>
      </w:r>
      <w:r w:rsidRPr="00AC40A1">
        <w:rPr>
          <w:rFonts w:asciiTheme="majorBidi" w:hAnsiTheme="majorBidi" w:cstheme="majorBidi"/>
          <w:b/>
          <w:bCs/>
          <w:color w:val="0000FF"/>
          <w:sz w:val="18"/>
          <w:szCs w:val="18"/>
          <w:rtl/>
        </w:rPr>
        <w:t>((إنما أنا بشر))</w:t>
      </w:r>
      <w:r w:rsidRPr="00AC40A1">
        <w:rPr>
          <w:rFonts w:asciiTheme="majorBidi" w:hAnsiTheme="majorBidi" w:cstheme="majorBidi"/>
          <w:b/>
          <w:bCs/>
          <w:sz w:val="18"/>
          <w:szCs w:val="18"/>
          <w:rtl/>
        </w:rPr>
        <w:t xml:space="preserve">، أي: لا أعلم الغيب، ولا أعلم بواطن الأمور, </w:t>
      </w:r>
      <w:r w:rsidRPr="00AC40A1">
        <w:rPr>
          <w:rFonts w:asciiTheme="majorBidi" w:hAnsiTheme="majorBidi" w:cstheme="majorBidi"/>
          <w:b/>
          <w:bCs/>
          <w:color w:val="0000FF"/>
          <w:sz w:val="18"/>
          <w:szCs w:val="18"/>
          <w:rtl/>
        </w:rPr>
        <w:t>((فلعلكم تختصمون))</w:t>
      </w:r>
      <w:r w:rsidRPr="00AC40A1">
        <w:rPr>
          <w:rFonts w:asciiTheme="majorBidi" w:hAnsiTheme="majorBidi" w:cstheme="majorBidi"/>
          <w:b/>
          <w:bCs/>
          <w:sz w:val="18"/>
          <w:szCs w:val="18"/>
          <w:rtl/>
        </w:rPr>
        <w:t xml:space="preserve"> أي: تختلفون وتتقاضون أمامي أحيانًا، وقد</w:t>
      </w:r>
      <w:r w:rsidRPr="00AC40A1">
        <w:rPr>
          <w:rFonts w:asciiTheme="majorBidi" w:hAnsiTheme="majorBidi" w:cstheme="majorBidi"/>
          <w:b/>
          <w:bCs/>
          <w:color w:val="0000FF"/>
          <w:sz w:val="18"/>
          <w:szCs w:val="18"/>
          <w:rtl/>
        </w:rPr>
        <w:t xml:space="preserve"> ((يكون أحدكم ألحن بحجته من الآخر)) </w:t>
      </w:r>
      <w:r w:rsidRPr="00AC40A1">
        <w:rPr>
          <w:rFonts w:asciiTheme="majorBidi" w:hAnsiTheme="majorBidi" w:cstheme="majorBidi"/>
          <w:b/>
          <w:bCs/>
          <w:sz w:val="18"/>
          <w:szCs w:val="18"/>
          <w:rtl/>
        </w:rPr>
        <w:t xml:space="preserve">أي: يكون أفصح وأقدرَ على التعبير عن حجته، بينما الآخر قد لا يكون عنده الفصاحة ولا البلاغة ولا الدقة، بحيث يعبر عن حقه كما عبر الطرف الآخر. </w:t>
      </w:r>
      <w:r w:rsidRPr="00AC40A1">
        <w:rPr>
          <w:rFonts w:asciiTheme="majorBidi" w:hAnsiTheme="majorBidi" w:cstheme="majorBidi"/>
          <w:b/>
          <w:bCs/>
          <w:color w:val="0000FF"/>
          <w:sz w:val="18"/>
          <w:szCs w:val="18"/>
          <w:rtl/>
        </w:rPr>
        <w:t>((فأقضي له))</w:t>
      </w:r>
      <w:r w:rsidRPr="00AC40A1">
        <w:rPr>
          <w:rFonts w:asciiTheme="majorBidi" w:hAnsiTheme="majorBidi" w:cstheme="majorBidi"/>
          <w:b/>
          <w:bCs/>
          <w:sz w:val="18"/>
          <w:szCs w:val="18"/>
          <w:rtl/>
        </w:rPr>
        <w:t xml:space="preserve"> أي: يقول </w:t>
      </w:r>
      <w:r w:rsidRPr="00AC40A1">
        <w:rPr>
          <w:rFonts w:asciiTheme="majorBidi" w:hAnsiTheme="majorBidi" w:cstheme="majorBidi"/>
          <w:b/>
          <w:bCs/>
          <w:position w:val="-4"/>
          <w:sz w:val="18"/>
          <w:szCs w:val="18"/>
        </w:rPr>
        <w:t></w:t>
      </w:r>
      <w:r w:rsidRPr="00AC40A1">
        <w:rPr>
          <w:rFonts w:asciiTheme="majorBidi" w:hAnsiTheme="majorBidi" w:cstheme="majorBidi"/>
          <w:b/>
          <w:bCs/>
          <w:position w:val="-4"/>
          <w:sz w:val="18"/>
          <w:szCs w:val="18"/>
          <w:rtl/>
        </w:rPr>
        <w:t>:</w:t>
      </w:r>
      <w:r w:rsidRPr="00AC40A1">
        <w:rPr>
          <w:rFonts w:asciiTheme="majorBidi" w:hAnsiTheme="majorBidi" w:cstheme="majorBidi"/>
          <w:b/>
          <w:bCs/>
          <w:sz w:val="18"/>
          <w:szCs w:val="18"/>
          <w:rtl/>
        </w:rPr>
        <w:t xml:space="preserve"> فأقضي لمن ظهرت لي حجته، وبان لي أنه على صواب، فأحكم له أو </w:t>
      </w:r>
      <w:r w:rsidRPr="00AC40A1">
        <w:rPr>
          <w:rFonts w:asciiTheme="majorBidi" w:hAnsiTheme="majorBidi" w:cstheme="majorBidi"/>
          <w:b/>
          <w:bCs/>
          <w:color w:val="0000FF"/>
          <w:sz w:val="18"/>
          <w:szCs w:val="18"/>
          <w:rtl/>
        </w:rPr>
        <w:t>((فأقضي له على نحو ما أسمع منه))</w:t>
      </w:r>
      <w:r w:rsidRPr="00AC40A1">
        <w:rPr>
          <w:rFonts w:asciiTheme="majorBidi" w:hAnsiTheme="majorBidi" w:cstheme="majorBidi"/>
          <w:b/>
          <w:bCs/>
          <w:sz w:val="18"/>
          <w:szCs w:val="18"/>
          <w:rtl/>
        </w:rPr>
        <w:t xml:space="preserve"> أي: أنا أحكم له بناء على ما سمعت منه؛ لأنه </w:t>
      </w:r>
      <w:r w:rsidRPr="00AC40A1">
        <w:rPr>
          <w:rFonts w:asciiTheme="majorBidi" w:hAnsiTheme="majorBidi" w:cstheme="majorBidi"/>
          <w:b/>
          <w:bCs/>
          <w:color w:val="0000FF"/>
          <w:sz w:val="18"/>
          <w:szCs w:val="18"/>
          <w:rtl/>
        </w:rPr>
        <w:t>((ألحن بحجته))</w:t>
      </w:r>
      <w:r w:rsidRPr="00AC40A1">
        <w:rPr>
          <w:rFonts w:asciiTheme="majorBidi" w:hAnsiTheme="majorBidi" w:cstheme="majorBidi"/>
          <w:b/>
          <w:bCs/>
          <w:sz w:val="18"/>
          <w:szCs w:val="18"/>
          <w:rtl/>
        </w:rPr>
        <w:t xml:space="preserve"> وأفصح، فقد عبر بدقة أكثر من الآخر، ومع هذا فقد يكون هذا الذي عبر وأفصح عن حجته ببيان واضح, قد لا يكون الحق معه، والنبي </w:t>
      </w:r>
      <w:r w:rsidRPr="00AC40A1">
        <w:rPr>
          <w:rFonts w:asciiTheme="majorBidi" w:hAnsiTheme="majorBidi" w:cstheme="majorBidi"/>
          <w:b/>
          <w:bCs/>
          <w:position w:val="-4"/>
          <w:sz w:val="18"/>
          <w:szCs w:val="18"/>
        </w:rPr>
        <w:t></w:t>
      </w:r>
      <w:r w:rsidRPr="00AC40A1">
        <w:rPr>
          <w:rFonts w:asciiTheme="majorBidi" w:hAnsiTheme="majorBidi" w:cstheme="majorBidi"/>
          <w:b/>
          <w:bCs/>
          <w:sz w:val="18"/>
          <w:szCs w:val="18"/>
          <w:rtl/>
        </w:rPr>
        <w:t xml:space="preserve"> يقول: </w:t>
      </w:r>
      <w:r w:rsidRPr="00AC40A1">
        <w:rPr>
          <w:rFonts w:asciiTheme="majorBidi" w:hAnsiTheme="majorBidi" w:cstheme="majorBidi"/>
          <w:b/>
          <w:bCs/>
          <w:color w:val="0000FF"/>
          <w:sz w:val="18"/>
          <w:szCs w:val="18"/>
          <w:rtl/>
        </w:rPr>
        <w:t>((فأقضي له))</w:t>
      </w:r>
      <w:r w:rsidRPr="00AC40A1">
        <w:rPr>
          <w:rFonts w:asciiTheme="majorBidi" w:hAnsiTheme="majorBidi" w:cstheme="majorBidi"/>
          <w:b/>
          <w:bCs/>
          <w:sz w:val="18"/>
          <w:szCs w:val="18"/>
          <w:rtl/>
        </w:rPr>
        <w:t xml:space="preserve"> مع أن الحق ليس معه. </w:t>
      </w:r>
      <w:r w:rsidRPr="00AC40A1">
        <w:rPr>
          <w:rFonts w:asciiTheme="majorBidi" w:hAnsiTheme="majorBidi" w:cstheme="majorBidi"/>
          <w:b/>
          <w:bCs/>
          <w:color w:val="0000FF"/>
          <w:sz w:val="18"/>
          <w:szCs w:val="18"/>
          <w:rtl/>
        </w:rPr>
        <w:t>((فمن قضيت له بشيء من حق أخيه، فلا يأخذ منه شيئًا؛ فإنما أقطع له قطعة من النار))</w:t>
      </w:r>
      <w:r w:rsidRPr="00AC40A1">
        <w:rPr>
          <w:rFonts w:asciiTheme="majorBidi" w:hAnsiTheme="majorBidi" w:cstheme="majorBidi"/>
          <w:b/>
          <w:bCs/>
          <w:sz w:val="18"/>
          <w:szCs w:val="18"/>
          <w:rtl/>
        </w:rPr>
        <w:t>.</w:t>
      </w:r>
    </w:p>
    <w:p w:rsidR="00AC40A1" w:rsidRPr="00AC40A1" w:rsidRDefault="00AC40A1" w:rsidP="00AC40A1">
      <w:pPr>
        <w:pStyle w:val="a3"/>
        <w:bidi/>
        <w:spacing w:before="0" w:beforeAutospacing="0" w:after="120" w:afterAutospacing="0"/>
        <w:jc w:val="lowKashida"/>
        <w:rPr>
          <w:rFonts w:asciiTheme="majorBidi" w:hAnsiTheme="majorBidi" w:cstheme="majorBidi"/>
          <w:b/>
          <w:bCs/>
          <w:sz w:val="18"/>
          <w:szCs w:val="18"/>
        </w:rPr>
      </w:pPr>
      <w:r w:rsidRPr="00AC40A1">
        <w:rPr>
          <w:rFonts w:asciiTheme="majorBidi" w:hAnsiTheme="majorBidi" w:cstheme="majorBidi"/>
          <w:b/>
          <w:bCs/>
          <w:sz w:val="18"/>
          <w:szCs w:val="18"/>
          <w:rtl/>
        </w:rPr>
        <w:t xml:space="preserve">وهنا قد نتساءل: هل معنى هذا أن النبي </w:t>
      </w:r>
      <w:r w:rsidRPr="00AC40A1">
        <w:rPr>
          <w:rFonts w:asciiTheme="majorBidi" w:hAnsiTheme="majorBidi" w:cstheme="majorBidi"/>
          <w:b/>
          <w:bCs/>
          <w:position w:val="-4"/>
          <w:sz w:val="18"/>
          <w:szCs w:val="18"/>
        </w:rPr>
        <w:t></w:t>
      </w:r>
      <w:r w:rsidRPr="00AC40A1">
        <w:rPr>
          <w:rFonts w:asciiTheme="majorBidi" w:hAnsiTheme="majorBidi" w:cstheme="majorBidi"/>
          <w:b/>
          <w:bCs/>
          <w:sz w:val="18"/>
          <w:szCs w:val="18"/>
          <w:rtl/>
        </w:rPr>
        <w:t xml:space="preserve"> قد يخطئ في الحكم القضائي؟</w:t>
      </w:r>
    </w:p>
    <w:p w:rsidR="00AC40A1" w:rsidRPr="00AC40A1" w:rsidRDefault="00AC40A1" w:rsidP="00AC40A1">
      <w:pPr>
        <w:pStyle w:val="a3"/>
        <w:bidi/>
        <w:spacing w:before="0" w:beforeAutospacing="0" w:after="120" w:afterAutospacing="0"/>
        <w:jc w:val="lowKashida"/>
        <w:rPr>
          <w:rFonts w:asciiTheme="majorBidi" w:hAnsiTheme="majorBidi" w:cstheme="majorBidi"/>
          <w:b/>
          <w:bCs/>
          <w:sz w:val="18"/>
          <w:szCs w:val="18"/>
        </w:rPr>
      </w:pPr>
      <w:r w:rsidRPr="00AC40A1">
        <w:rPr>
          <w:rFonts w:asciiTheme="majorBidi" w:hAnsiTheme="majorBidi" w:cstheme="majorBidi"/>
          <w:b/>
          <w:bCs/>
          <w:sz w:val="18"/>
          <w:szCs w:val="18"/>
          <w:rtl/>
        </w:rPr>
        <w:t xml:space="preserve">بعض الناس فهم هذا؛ لأنه أخذ الحديث بظاهره، لكن هناك احتمال آخر، وهو أن النبي </w:t>
      </w:r>
      <w:r w:rsidRPr="00AC40A1">
        <w:rPr>
          <w:rFonts w:asciiTheme="majorBidi" w:hAnsiTheme="majorBidi" w:cstheme="majorBidi"/>
          <w:b/>
          <w:bCs/>
          <w:position w:val="-4"/>
          <w:sz w:val="18"/>
          <w:szCs w:val="18"/>
        </w:rPr>
        <w:t></w:t>
      </w:r>
      <w:r w:rsidRPr="00AC40A1">
        <w:rPr>
          <w:rFonts w:asciiTheme="majorBidi" w:hAnsiTheme="majorBidi" w:cstheme="majorBidi"/>
          <w:b/>
          <w:bCs/>
          <w:sz w:val="18"/>
          <w:szCs w:val="18"/>
          <w:rtl/>
        </w:rPr>
        <w:t xml:space="preserve"> أراد أن يعلّم القضاةَ من أمته بعد ذلك أن يقضوا بالظاهر، وليس عليهم من حرج إذا خالف هذا الظاهر بواطنَ الأمور وحقيقتَها، أيضًا أراد أن يُعلّم أمته أن القضاة لا يعلمون الغيب, وأنهم يحكمون بناءً على ما ظهر لهم من قرائن وحجج، فقد يحكم القاضي أحيانًا خطأً من أمة النبي </w:t>
      </w:r>
      <w:r w:rsidRPr="00AC40A1">
        <w:rPr>
          <w:rFonts w:asciiTheme="majorBidi" w:hAnsiTheme="majorBidi" w:cstheme="majorBidi"/>
          <w:b/>
          <w:bCs/>
          <w:position w:val="-4"/>
          <w:sz w:val="18"/>
          <w:szCs w:val="18"/>
        </w:rPr>
        <w:t></w:t>
      </w:r>
      <w:r w:rsidRPr="00AC40A1">
        <w:rPr>
          <w:rFonts w:asciiTheme="majorBidi" w:hAnsiTheme="majorBidi" w:cstheme="majorBidi"/>
          <w:b/>
          <w:bCs/>
          <w:sz w:val="18"/>
          <w:szCs w:val="18"/>
          <w:rtl/>
        </w:rPr>
        <w:t xml:space="preserve"> وإن كان النبي نفسه لا يحكم أبدًا بهذا الخطأ، لكنه أراد أن يعلم أمته أن القاضي لا يعلم الغيب، وعلى القاضي أن يتحرى ما استطاع، ولا عليه بعد ذلك، وأن على الأمة وعلى الأفراد من هذه الأمة الذين يحكم لهم، أن يحكموا ضميرهم، وأن قضاء القاضي لا يحوّل الحلال حرامًا ولا الحرامَ حلالًا، أو أنه </w:t>
      </w:r>
      <w:r w:rsidRPr="00AC40A1">
        <w:rPr>
          <w:rFonts w:asciiTheme="majorBidi" w:hAnsiTheme="majorBidi" w:cstheme="majorBidi"/>
          <w:b/>
          <w:bCs/>
          <w:position w:val="-4"/>
          <w:sz w:val="18"/>
          <w:szCs w:val="18"/>
        </w:rPr>
        <w:t></w:t>
      </w:r>
      <w:r w:rsidRPr="00AC40A1">
        <w:rPr>
          <w:rFonts w:asciiTheme="majorBidi" w:hAnsiTheme="majorBidi" w:cstheme="majorBidi"/>
          <w:b/>
          <w:bCs/>
          <w:sz w:val="18"/>
          <w:szCs w:val="18"/>
          <w:rtl/>
        </w:rPr>
        <w:t xml:space="preserve"> أراد أن يخوف هذين الخصمين اللذين يتخاصمان في أمر, ليس لأحد منهما بينة على الآخر، أو على صدق ما يقول، وهو هذا الذي حدث أيضًا، فإن هذين الخصمين بعد أن سمعا هذا الكلام من النبي </w:t>
      </w:r>
      <w:r w:rsidRPr="00AC40A1">
        <w:rPr>
          <w:rFonts w:asciiTheme="majorBidi" w:hAnsiTheme="majorBidi" w:cstheme="majorBidi"/>
          <w:b/>
          <w:bCs/>
          <w:position w:val="-4"/>
          <w:sz w:val="18"/>
          <w:szCs w:val="18"/>
        </w:rPr>
        <w:t></w:t>
      </w:r>
      <w:r w:rsidRPr="00AC40A1">
        <w:rPr>
          <w:rFonts w:asciiTheme="majorBidi" w:hAnsiTheme="majorBidi" w:cstheme="majorBidi"/>
          <w:b/>
          <w:bCs/>
          <w:sz w:val="18"/>
          <w:szCs w:val="18"/>
          <w:rtl/>
        </w:rPr>
        <w:t xml:space="preserve"> بكيَا, فقال لهما: </w:t>
      </w:r>
      <w:r w:rsidRPr="00AC40A1">
        <w:rPr>
          <w:rFonts w:asciiTheme="majorBidi" w:hAnsiTheme="majorBidi" w:cstheme="majorBidi"/>
          <w:b/>
          <w:bCs/>
          <w:color w:val="0000FF"/>
          <w:sz w:val="18"/>
          <w:szCs w:val="18"/>
          <w:rtl/>
        </w:rPr>
        <w:t>((أما وقد فعلتما ما فعلتما، فاستهمَا))</w:t>
      </w:r>
      <w:r w:rsidRPr="00AC40A1">
        <w:rPr>
          <w:rFonts w:asciiTheme="majorBidi" w:hAnsiTheme="majorBidi" w:cstheme="majorBidi"/>
          <w:b/>
          <w:bCs/>
          <w:sz w:val="18"/>
          <w:szCs w:val="18"/>
          <w:rtl/>
        </w:rPr>
        <w:t xml:space="preserve"> أي: تصالحَا، وليحلل كل منكما الآخر.</w:t>
      </w:r>
    </w:p>
    <w:p w:rsidR="00AC40A1" w:rsidRPr="00AC40A1" w:rsidRDefault="00AC40A1" w:rsidP="00AC40A1">
      <w:pPr>
        <w:pStyle w:val="a3"/>
        <w:bidi/>
        <w:spacing w:before="0" w:beforeAutospacing="0" w:after="120" w:afterAutospacing="0"/>
        <w:jc w:val="lowKashida"/>
        <w:rPr>
          <w:rFonts w:asciiTheme="majorBidi" w:hAnsiTheme="majorBidi" w:cstheme="majorBidi"/>
          <w:b/>
          <w:bCs/>
          <w:sz w:val="18"/>
          <w:szCs w:val="18"/>
        </w:rPr>
      </w:pPr>
      <w:r w:rsidRPr="00AC40A1">
        <w:rPr>
          <w:rFonts w:asciiTheme="majorBidi" w:hAnsiTheme="majorBidi" w:cstheme="majorBidi"/>
          <w:b/>
          <w:bCs/>
          <w:sz w:val="18"/>
          <w:szCs w:val="18"/>
          <w:rtl/>
        </w:rPr>
        <w:lastRenderedPageBreak/>
        <w:t>عل</w:t>
      </w:r>
      <w:r w:rsidRPr="00AC40A1">
        <w:rPr>
          <w:rFonts w:asciiTheme="majorBidi" w:hAnsiTheme="majorBidi" w:cstheme="majorBidi"/>
          <w:b/>
          <w:bCs/>
          <w:sz w:val="18"/>
          <w:szCs w:val="18"/>
          <w:rtl/>
          <w:lang w:bidi="ar-EG"/>
        </w:rPr>
        <w:t>ى</w:t>
      </w:r>
      <w:r w:rsidRPr="00AC40A1">
        <w:rPr>
          <w:rFonts w:asciiTheme="majorBidi" w:hAnsiTheme="majorBidi" w:cstheme="majorBidi"/>
          <w:b/>
          <w:bCs/>
          <w:sz w:val="18"/>
          <w:szCs w:val="18"/>
          <w:rtl/>
        </w:rPr>
        <w:t xml:space="preserve"> أي حال, يقول ابن فرحون -رحمه الله- في كتابه (تبصرة الحكام) معلقًا على هذا الحديث النبوي الشريف: وهذا إجماع من أهل العلم في الأموال. يقصد اتفاقها، فاتفقوا على هذا بالنسبة للأموال، واختلفوا في انعقاد النكاح أو حل عقده بظاهر ما يقضي به الحاكم، وهو خلاف الباطن، أي: إن الأمور القضائيةَ إذا كانت متعلقةً بالمال فهذا الذي قضى به النبي </w:t>
      </w:r>
      <w:r w:rsidRPr="00AC40A1">
        <w:rPr>
          <w:rFonts w:asciiTheme="majorBidi" w:hAnsiTheme="majorBidi" w:cstheme="majorBidi"/>
          <w:b/>
          <w:bCs/>
          <w:position w:val="-4"/>
          <w:sz w:val="18"/>
          <w:szCs w:val="18"/>
        </w:rPr>
        <w:t></w:t>
      </w:r>
      <w:r w:rsidRPr="00AC40A1">
        <w:rPr>
          <w:rFonts w:asciiTheme="majorBidi" w:hAnsiTheme="majorBidi" w:cstheme="majorBidi"/>
          <w:b/>
          <w:bCs/>
          <w:sz w:val="18"/>
          <w:szCs w:val="18"/>
          <w:rtl/>
        </w:rPr>
        <w:t xml:space="preserve">, وأن الاحتكام يكون إلى الظاهر، وأن مَن حُكم له وهو يعلم في بواطن الأمور أنه حُكم له بغير حق، فعليه أن يرفض هذا من الناحية المالية. </w:t>
      </w:r>
    </w:p>
    <w:p w:rsidR="00AC40A1" w:rsidRPr="00AC40A1" w:rsidRDefault="00AC40A1" w:rsidP="00AC40A1">
      <w:pPr>
        <w:pStyle w:val="a3"/>
        <w:bidi/>
        <w:spacing w:before="0" w:beforeAutospacing="0" w:after="120" w:afterAutospacing="0"/>
        <w:jc w:val="lowKashida"/>
        <w:rPr>
          <w:rFonts w:asciiTheme="majorBidi" w:hAnsiTheme="majorBidi" w:cstheme="majorBidi"/>
          <w:b/>
          <w:bCs/>
          <w:sz w:val="18"/>
          <w:szCs w:val="18"/>
        </w:rPr>
      </w:pPr>
      <w:r w:rsidRPr="00AC40A1">
        <w:rPr>
          <w:rFonts w:asciiTheme="majorBidi" w:hAnsiTheme="majorBidi" w:cstheme="majorBidi"/>
          <w:b/>
          <w:bCs/>
          <w:sz w:val="18"/>
          <w:szCs w:val="18"/>
          <w:rtl/>
        </w:rPr>
        <w:t xml:space="preserve">لكن ماذا بالنسبة للأمور المتعلقة بالزواج وبالطلاق؟ ابن فرحون يقول: لكن العلماء اختلفوا بالنسبة للنكاح -الزواج- أو حلّ عقدة النكاح، أي: بالنسبة للطلاق، فمالك والشافعي -رحمهما الله تعالى- وجمهور أهل العلم ذهبوا إلى أن الأموال والفروج في ذلك سواء، لا فرقَ بين الأموال والفروج؛ لأنها كلها حقوق، والنبي </w:t>
      </w:r>
      <w:r w:rsidRPr="00AC40A1">
        <w:rPr>
          <w:rFonts w:asciiTheme="majorBidi" w:hAnsiTheme="majorBidi" w:cstheme="majorBidi"/>
          <w:b/>
          <w:bCs/>
          <w:position w:val="-4"/>
          <w:sz w:val="18"/>
          <w:szCs w:val="18"/>
        </w:rPr>
        <w:t></w:t>
      </w:r>
      <w:r w:rsidRPr="00AC40A1">
        <w:rPr>
          <w:rFonts w:asciiTheme="majorBidi" w:hAnsiTheme="majorBidi" w:cstheme="majorBidi"/>
          <w:b/>
          <w:bCs/>
          <w:sz w:val="18"/>
          <w:szCs w:val="18"/>
          <w:rtl/>
        </w:rPr>
        <w:t xml:space="preserve"> قال في هذا الحديث -الذي ذكرناه منذ قليل-: </w:t>
      </w:r>
      <w:r w:rsidRPr="00AC40A1">
        <w:rPr>
          <w:rFonts w:asciiTheme="majorBidi" w:hAnsiTheme="majorBidi" w:cstheme="majorBidi"/>
          <w:b/>
          <w:bCs/>
          <w:color w:val="0000FF"/>
          <w:sz w:val="18"/>
          <w:szCs w:val="18"/>
          <w:rtl/>
        </w:rPr>
        <w:t>((فأنا أقضي على نحو ما أسمع، فمن قضيت له بشيء من حق أخيه))</w:t>
      </w:r>
      <w:r w:rsidRPr="00AC40A1">
        <w:rPr>
          <w:rFonts w:asciiTheme="majorBidi" w:hAnsiTheme="majorBidi" w:cstheme="majorBidi"/>
          <w:b/>
          <w:bCs/>
          <w:sz w:val="18"/>
          <w:szCs w:val="18"/>
          <w:rtl/>
        </w:rPr>
        <w:t xml:space="preserve"> فكلمة:</w:t>
      </w:r>
      <w:r w:rsidRPr="00AC40A1">
        <w:rPr>
          <w:rFonts w:asciiTheme="majorBidi" w:hAnsiTheme="majorBidi" w:cstheme="majorBidi"/>
          <w:b/>
          <w:bCs/>
          <w:color w:val="0000FF"/>
          <w:sz w:val="18"/>
          <w:szCs w:val="18"/>
          <w:rtl/>
        </w:rPr>
        <w:t xml:space="preserve"> ((من حق أخيه))</w:t>
      </w:r>
      <w:r w:rsidRPr="00AC40A1">
        <w:rPr>
          <w:rFonts w:asciiTheme="majorBidi" w:hAnsiTheme="majorBidi" w:cstheme="majorBidi"/>
          <w:b/>
          <w:bCs/>
          <w:sz w:val="18"/>
          <w:szCs w:val="18"/>
          <w:rtl/>
        </w:rPr>
        <w:t xml:space="preserve"> تشمل الحقوق الماليةَ وغيرَ المالية؛ كالزواج والطلاق، وما إلى ذلك، فإلى هذا ذهب جمهور العلماء؛ الشافعي -الإمام الشافعي ومن تبعه- ومالك ومَن وافقه، وغيرهما من أهل العلم. </w:t>
      </w:r>
    </w:p>
    <w:p w:rsidR="00AC40A1" w:rsidRPr="00AC40A1" w:rsidRDefault="00AC40A1" w:rsidP="00AC40A1">
      <w:pPr>
        <w:pStyle w:val="a3"/>
        <w:bidi/>
        <w:spacing w:before="0" w:beforeAutospacing="0" w:after="120" w:afterAutospacing="0"/>
        <w:jc w:val="lowKashida"/>
        <w:rPr>
          <w:rFonts w:asciiTheme="majorBidi" w:hAnsiTheme="majorBidi" w:cstheme="majorBidi"/>
          <w:b/>
          <w:bCs/>
          <w:sz w:val="18"/>
          <w:szCs w:val="18"/>
        </w:rPr>
      </w:pPr>
      <w:r w:rsidRPr="00AC40A1">
        <w:rPr>
          <w:rFonts w:asciiTheme="majorBidi" w:hAnsiTheme="majorBidi" w:cstheme="majorBidi"/>
          <w:b/>
          <w:bCs/>
          <w:sz w:val="18"/>
          <w:szCs w:val="18"/>
          <w:rtl/>
        </w:rPr>
        <w:t>وخالف في مسائل الفروج بعض الفقهاء، وخالف بالنسبة للزواج وبالنسبة للطلاق أبو يوسف، وأبو حنيفة، وبعض المالكية، يقول عنهم ابن فرحون: وكثير من أصحابنا المالكية على ما حكى عنهم أبو عمر بن عبد البر، أي: المسألة بالنسبة للأموال متفق عليها، أما بالنسبة للحقوق غير المالية، فجمهور العلماء على أنها مثل الأموال أيضًا على من حُكم له ألا يأخذ إلا حقه، فإن حكم القاضي إنما يكون في الظاهر، أما بالنسبة للفروج فالجمهور على ذلك، وأما بعض من خالف كأبي يوسف وأبي حنيفة، وبعض المالكية، فقالوا: الأمر مختلف، فَمَن حكم له القاضي في قضية تتعلق بالزواج، أو تتعلق بالطلاق، فالحكم ينفذ ظاهرًا وباطنًا، حتى ولو كان الباطن مخالفًا للظاهر.</w:t>
      </w:r>
    </w:p>
    <w:p w:rsidR="00AC40A1" w:rsidRPr="00AC40A1" w:rsidRDefault="00AC40A1" w:rsidP="00AC40A1">
      <w:pPr>
        <w:pStyle w:val="a3"/>
        <w:bidi/>
        <w:spacing w:before="0" w:beforeAutospacing="0" w:after="120" w:afterAutospacing="0"/>
        <w:jc w:val="lowKashida"/>
        <w:rPr>
          <w:rFonts w:asciiTheme="majorBidi" w:hAnsiTheme="majorBidi" w:cstheme="majorBidi"/>
          <w:b/>
          <w:bCs/>
          <w:sz w:val="18"/>
          <w:szCs w:val="18"/>
        </w:rPr>
      </w:pPr>
      <w:r w:rsidRPr="00AC40A1">
        <w:rPr>
          <w:rFonts w:asciiTheme="majorBidi" w:hAnsiTheme="majorBidi" w:cstheme="majorBidi"/>
          <w:b/>
          <w:bCs/>
          <w:sz w:val="18"/>
          <w:szCs w:val="18"/>
          <w:rtl/>
        </w:rPr>
        <w:t xml:space="preserve">يقول ابن فرحون -رحمه الله-: فلو أن رجلين تعمّدَا الشهادة بالزور على رجل أنه طلق امرأته، فقبل القاضي شهادتهما لظاهر عدالتهما، وهما قد تعمدَا الكذب أو غلطَا، ففرّق القاضي بشهادتهما بين الرجل وامرأته، ثم اعتدت المرأة؛ أنه جائز لأحد الشاهدين أن يتزوجها، وهو عالم بأنه كاذب في شهادته، قالوا: لأنها لما حلت للأزواج بالحكم الظاهر فالشاهد وغيره سواء؛ لأن قضاء القاضي وحكمه فرق بينهما وقطع العصمة، ولولا ذلك ما حلت لزوج غيره، واحتجوا بحكم اللعان. </w:t>
      </w:r>
    </w:p>
    <w:p w:rsidR="00AC40A1" w:rsidRPr="00AC40A1" w:rsidRDefault="00AC40A1" w:rsidP="00AC40A1">
      <w:pPr>
        <w:pStyle w:val="a3"/>
        <w:bidi/>
        <w:spacing w:before="0" w:beforeAutospacing="0" w:after="120" w:afterAutospacing="0"/>
        <w:jc w:val="lowKashida"/>
        <w:rPr>
          <w:rFonts w:asciiTheme="majorBidi" w:hAnsiTheme="majorBidi" w:cstheme="majorBidi"/>
          <w:b/>
          <w:bCs/>
          <w:sz w:val="18"/>
          <w:szCs w:val="18"/>
        </w:rPr>
      </w:pPr>
      <w:r w:rsidRPr="00AC40A1">
        <w:rPr>
          <w:rFonts w:asciiTheme="majorBidi" w:hAnsiTheme="majorBidi" w:cstheme="majorBidi"/>
          <w:b/>
          <w:bCs/>
          <w:color w:val="000080"/>
          <w:sz w:val="18"/>
          <w:szCs w:val="18"/>
          <w:rtl/>
        </w:rPr>
        <w:t>اللعان:</w:t>
      </w:r>
      <w:r w:rsidRPr="00AC40A1">
        <w:rPr>
          <w:rFonts w:asciiTheme="majorBidi" w:hAnsiTheme="majorBidi" w:cstheme="majorBidi"/>
          <w:b/>
          <w:bCs/>
          <w:sz w:val="18"/>
          <w:szCs w:val="18"/>
          <w:rtl/>
        </w:rPr>
        <w:t xml:space="preserve"> هو أن يُلاعن الرجل زوجته، فيشهد أربع شهادات أنها زانية، وفي الخامسة يقول: إن لعنة الله علي</w:t>
      </w:r>
      <w:r w:rsidRPr="00AC40A1">
        <w:rPr>
          <w:rFonts w:asciiTheme="majorBidi" w:hAnsiTheme="majorBidi" w:cstheme="majorBidi"/>
          <w:b/>
          <w:bCs/>
          <w:sz w:val="18"/>
          <w:szCs w:val="18"/>
          <w:rtl/>
          <w:lang w:bidi="ar-EG"/>
        </w:rPr>
        <w:t>ه</w:t>
      </w:r>
      <w:r w:rsidRPr="00AC40A1">
        <w:rPr>
          <w:rFonts w:asciiTheme="majorBidi" w:hAnsiTheme="majorBidi" w:cstheme="majorBidi"/>
          <w:b/>
          <w:bCs/>
          <w:sz w:val="18"/>
          <w:szCs w:val="18"/>
          <w:rtl/>
        </w:rPr>
        <w:t xml:space="preserve"> إن كان كاذبًا، وتقوم هي أيضًا فتشهد أربع شهادات بالله أنه كاذب فيما رماها به من الزنا، وفي الخامسة تقول: فعليها غضب الله إن كان من الصادقين، وبعد هذا يفرق القاضي بينهما فرقة مؤبدة لا تعود إليه، قالوا: ومعلوم أن الزوجة إنما وصلت إلى فراق زوجها باللعان الكاذب, الذي لو علم الحاكم كذبها فيه ما فرق بينها وبين زوجها، قالوا: وكل من شهد عليه بالنكاح أو بالطلاق، وقضى القاضي عليه بذلك، ل</w:t>
      </w:r>
      <w:r w:rsidRPr="00AC40A1">
        <w:rPr>
          <w:rFonts w:asciiTheme="majorBidi" w:hAnsiTheme="majorBidi" w:cstheme="majorBidi"/>
          <w:b/>
          <w:bCs/>
          <w:sz w:val="18"/>
          <w:szCs w:val="18"/>
          <w:rtl/>
          <w:lang w:bidi="ar-EG"/>
        </w:rPr>
        <w:t>ا</w:t>
      </w:r>
      <w:r w:rsidRPr="00AC40A1">
        <w:rPr>
          <w:rFonts w:asciiTheme="majorBidi" w:hAnsiTheme="majorBidi" w:cstheme="majorBidi"/>
          <w:b/>
          <w:bCs/>
          <w:sz w:val="18"/>
          <w:szCs w:val="18"/>
          <w:rtl/>
        </w:rPr>
        <w:t xml:space="preserve"> يمكنه الامتناع منه. </w:t>
      </w:r>
    </w:p>
    <w:p w:rsidR="00AC40A1" w:rsidRPr="00AC40A1" w:rsidRDefault="00AC40A1" w:rsidP="00AC40A1">
      <w:pPr>
        <w:pStyle w:val="a3"/>
        <w:bidi/>
        <w:spacing w:before="0" w:beforeAutospacing="0" w:after="120" w:afterAutospacing="0"/>
        <w:jc w:val="lowKashida"/>
        <w:rPr>
          <w:rFonts w:asciiTheme="majorBidi" w:hAnsiTheme="majorBidi" w:cstheme="majorBidi"/>
          <w:b/>
          <w:bCs/>
          <w:sz w:val="18"/>
          <w:szCs w:val="18"/>
        </w:rPr>
      </w:pPr>
      <w:r w:rsidRPr="00AC40A1">
        <w:rPr>
          <w:rFonts w:asciiTheme="majorBidi" w:hAnsiTheme="majorBidi" w:cstheme="majorBidi"/>
          <w:b/>
          <w:bCs/>
          <w:sz w:val="18"/>
          <w:szCs w:val="18"/>
          <w:rtl/>
        </w:rPr>
        <w:t xml:space="preserve">وهذا كلام في غاية الخطورة؛ لأنه مخالف لظاهر حديث النبي </w:t>
      </w:r>
      <w:r w:rsidRPr="00AC40A1">
        <w:rPr>
          <w:rFonts w:asciiTheme="majorBidi" w:hAnsiTheme="majorBidi" w:cstheme="majorBidi"/>
          <w:b/>
          <w:bCs/>
          <w:position w:val="-4"/>
          <w:sz w:val="18"/>
          <w:szCs w:val="18"/>
        </w:rPr>
        <w:t></w:t>
      </w:r>
      <w:r w:rsidRPr="00AC40A1">
        <w:rPr>
          <w:rFonts w:asciiTheme="majorBidi" w:hAnsiTheme="majorBidi" w:cstheme="majorBidi"/>
          <w:b/>
          <w:bCs/>
          <w:sz w:val="18"/>
          <w:szCs w:val="18"/>
          <w:rtl/>
        </w:rPr>
        <w:t xml:space="preserve"> ففيه تفرقة بين الأموال والفروج، أو الأموال وغير الأموال، والقياس -قياس الطلاق على اللعان- قياس مع الفارق، وأيضًا الشهادة في الحالتين مختلفة؛ فالشاهد في الحالة التي ذَكر نموذجًا لها ابن فرحون كاذب ويعلم أنه كاذب، فكيف إذا طُلقت المرأة يتزوجها قياسًا على أن أي شخص بعد هذا الحكم له أن يتزوجها؟ هذا قياس مع الفارق، غيره يتزوجها، نعم؛ لأنه لا يعلم بالباطن، أما شاهد الزور الذي شهد زورًا وتسبَّب في التفريق بين المرأة وزوجها، ثم يتزوجها، فليس له هذا ولا يحلّ له ذلك؛ لأنه يعلم في باطن الأمر أنه كاذب، وأنه شهد زورًا، فكيف يتزوجها وهو يعلم أن القاضي حكم هذا الحكم بِناءً على ما ظهر له؟ فكيف يسوّي هؤلاء الفقهاء بين الحق والباطل؟ </w:t>
      </w:r>
    </w:p>
    <w:p w:rsidR="00AC40A1" w:rsidRPr="00AC40A1" w:rsidRDefault="00AC40A1" w:rsidP="00AC40A1">
      <w:pPr>
        <w:pStyle w:val="a3"/>
        <w:bidi/>
        <w:spacing w:before="0" w:beforeAutospacing="0" w:after="120" w:afterAutospacing="0"/>
        <w:jc w:val="lowKashida"/>
        <w:rPr>
          <w:rFonts w:asciiTheme="majorBidi" w:hAnsiTheme="majorBidi" w:cstheme="majorBidi"/>
          <w:b/>
          <w:bCs/>
          <w:sz w:val="18"/>
          <w:szCs w:val="18"/>
          <w:rtl/>
          <w:lang w:bidi="ar-EG"/>
        </w:rPr>
      </w:pPr>
      <w:r w:rsidRPr="00AC40A1">
        <w:rPr>
          <w:rFonts w:asciiTheme="majorBidi" w:hAnsiTheme="majorBidi" w:cstheme="majorBidi"/>
          <w:b/>
          <w:bCs/>
          <w:sz w:val="18"/>
          <w:szCs w:val="18"/>
          <w:rtl/>
        </w:rPr>
        <w:t>هذا الحكم -من وجهة نظرنا- مرفوض، مهما كان مَن قالوا به، ومهما احتجوا به؛ لأن حجتهم داحضة وليس لهم حق فيها.</w:t>
      </w:r>
    </w:p>
    <w:p w:rsidR="00AC40A1" w:rsidRPr="00AC40A1" w:rsidRDefault="00AC40A1" w:rsidP="00AC40A1">
      <w:pPr>
        <w:pStyle w:val="a3"/>
        <w:bidi/>
        <w:spacing w:before="0" w:beforeAutospacing="0" w:after="120" w:afterAutospacing="0"/>
        <w:jc w:val="lowKashida"/>
        <w:rPr>
          <w:rFonts w:asciiTheme="majorBidi" w:hAnsiTheme="majorBidi" w:cstheme="majorBidi"/>
          <w:b/>
          <w:bCs/>
          <w:sz w:val="18"/>
          <w:szCs w:val="18"/>
        </w:rPr>
      </w:pPr>
      <w:r w:rsidRPr="00AC40A1">
        <w:rPr>
          <w:rFonts w:asciiTheme="majorBidi" w:hAnsiTheme="majorBidi" w:cstheme="majorBidi"/>
          <w:b/>
          <w:bCs/>
          <w:sz w:val="18"/>
          <w:szCs w:val="18"/>
          <w:rtl/>
        </w:rPr>
        <w:lastRenderedPageBreak/>
        <w:t xml:space="preserve">وقولهم: إن الزوجة إنما وصلت إلى فراق زوجها باللعان الكاذب، إذا كانت هي كاذبة، </w:t>
      </w:r>
      <w:r w:rsidRPr="00AC40A1">
        <w:rPr>
          <w:rFonts w:asciiTheme="majorBidi" w:hAnsiTheme="majorBidi" w:cstheme="majorBidi"/>
          <w:b/>
          <w:bCs/>
          <w:sz w:val="18"/>
          <w:szCs w:val="18"/>
          <w:rtl/>
          <w:lang w:bidi="ar-EG"/>
        </w:rPr>
        <w:t>ف</w:t>
      </w:r>
      <w:r w:rsidRPr="00AC40A1">
        <w:rPr>
          <w:rFonts w:asciiTheme="majorBidi" w:hAnsiTheme="majorBidi" w:cstheme="majorBidi"/>
          <w:b/>
          <w:bCs/>
          <w:sz w:val="18"/>
          <w:szCs w:val="18"/>
          <w:rtl/>
        </w:rPr>
        <w:t xml:space="preserve">هي تتحمل هذا الإثم، والقاضي لا يعلم إلا الظاهرَ. </w:t>
      </w:r>
    </w:p>
    <w:p w:rsidR="00AC40A1" w:rsidRPr="00AC40A1" w:rsidRDefault="00AC40A1" w:rsidP="00AC40A1">
      <w:pPr>
        <w:pStyle w:val="a3"/>
        <w:bidi/>
        <w:spacing w:before="0" w:beforeAutospacing="0" w:after="120" w:afterAutospacing="0"/>
        <w:jc w:val="lowKashida"/>
        <w:rPr>
          <w:rFonts w:asciiTheme="majorBidi" w:hAnsiTheme="majorBidi" w:cstheme="majorBidi"/>
          <w:b/>
          <w:bCs/>
          <w:sz w:val="18"/>
          <w:szCs w:val="18"/>
          <w:rtl/>
        </w:rPr>
      </w:pPr>
      <w:r w:rsidRPr="00AC40A1">
        <w:rPr>
          <w:rFonts w:asciiTheme="majorBidi" w:hAnsiTheme="majorBidi" w:cstheme="majorBidi"/>
          <w:b/>
          <w:bCs/>
          <w:sz w:val="18"/>
          <w:szCs w:val="18"/>
          <w:rtl/>
        </w:rPr>
        <w:t xml:space="preserve">وبناء عليه, فالراجح هو قول الجمهور: </w:t>
      </w:r>
      <w:r w:rsidRPr="00AC40A1">
        <w:rPr>
          <w:rFonts w:asciiTheme="majorBidi" w:hAnsiTheme="majorBidi" w:cstheme="majorBidi"/>
          <w:b/>
          <w:bCs/>
          <w:sz w:val="18"/>
          <w:szCs w:val="18"/>
          <w:rtl/>
          <w:lang w:bidi="ar-EG"/>
        </w:rPr>
        <w:t>إ</w:t>
      </w:r>
      <w:r w:rsidRPr="00AC40A1">
        <w:rPr>
          <w:rFonts w:asciiTheme="majorBidi" w:hAnsiTheme="majorBidi" w:cstheme="majorBidi"/>
          <w:b/>
          <w:bCs/>
          <w:sz w:val="18"/>
          <w:szCs w:val="18"/>
          <w:rtl/>
        </w:rPr>
        <w:t>ن قضاء القاضي لا يُحلّ حرامًا, ولا يحرم حلالًا.</w:t>
      </w:r>
    </w:p>
    <w:p w:rsidR="00AC40A1" w:rsidRPr="00AC40A1" w:rsidRDefault="00AC40A1" w:rsidP="00AC40A1">
      <w:pPr>
        <w:spacing w:line="240" w:lineRule="auto"/>
        <w:jc w:val="center"/>
        <w:rPr>
          <w:rFonts w:asciiTheme="majorBidi" w:hAnsiTheme="majorBidi" w:cstheme="majorBidi"/>
          <w:b/>
          <w:bCs/>
          <w:sz w:val="18"/>
          <w:szCs w:val="18"/>
          <w:rtl/>
          <w:lang w:bidi="ar-EG"/>
        </w:rPr>
      </w:pPr>
      <w:r w:rsidRPr="00AC40A1">
        <w:rPr>
          <w:rFonts w:asciiTheme="majorBidi" w:hAnsiTheme="majorBidi" w:cstheme="majorBidi"/>
          <w:b/>
          <w:bCs/>
          <w:sz w:val="18"/>
          <w:szCs w:val="18"/>
          <w:rtl/>
          <w:lang w:bidi="ar-EG"/>
        </w:rPr>
        <w:t>المراجع والمصادر</w:t>
      </w:r>
    </w:p>
    <w:p w:rsidR="00AC40A1" w:rsidRPr="00AC40A1" w:rsidRDefault="00AC40A1" w:rsidP="00AC40A1">
      <w:pPr>
        <w:numPr>
          <w:ilvl w:val="0"/>
          <w:numId w:val="2"/>
        </w:numPr>
        <w:spacing w:after="120" w:line="240" w:lineRule="auto"/>
        <w:jc w:val="lowKashida"/>
        <w:rPr>
          <w:rFonts w:asciiTheme="majorBidi" w:hAnsiTheme="majorBidi" w:cstheme="majorBidi"/>
          <w:b/>
          <w:bCs/>
          <w:sz w:val="18"/>
          <w:szCs w:val="18"/>
          <w:rtl/>
        </w:rPr>
      </w:pPr>
      <w:r w:rsidRPr="00AC40A1">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AC40A1" w:rsidRPr="00AC40A1" w:rsidRDefault="00AC40A1" w:rsidP="00AC40A1">
      <w:pPr>
        <w:numPr>
          <w:ilvl w:val="0"/>
          <w:numId w:val="2"/>
        </w:numPr>
        <w:spacing w:after="120" w:line="240" w:lineRule="auto"/>
        <w:jc w:val="lowKashida"/>
        <w:rPr>
          <w:rFonts w:asciiTheme="majorBidi" w:hAnsiTheme="majorBidi" w:cstheme="majorBidi"/>
          <w:b/>
          <w:bCs/>
          <w:sz w:val="18"/>
          <w:szCs w:val="18"/>
          <w:rtl/>
        </w:rPr>
      </w:pPr>
      <w:r w:rsidRPr="00AC40A1">
        <w:rPr>
          <w:rFonts w:asciiTheme="majorBidi" w:hAnsiTheme="majorBidi" w:cstheme="majorBidi"/>
          <w:b/>
          <w:bCs/>
          <w:sz w:val="18"/>
          <w:szCs w:val="18"/>
          <w:rtl/>
        </w:rPr>
        <w:t>عثمان، محمد رأفت عثمان،  (النظام القضائي في الفقه الإسلامي) ، القاهرة، دار البيان، 1994م.</w:t>
      </w:r>
    </w:p>
    <w:p w:rsidR="00AC40A1" w:rsidRPr="00AC40A1" w:rsidRDefault="00AC40A1" w:rsidP="00AC40A1">
      <w:pPr>
        <w:numPr>
          <w:ilvl w:val="0"/>
          <w:numId w:val="2"/>
        </w:numPr>
        <w:spacing w:after="120" w:line="240" w:lineRule="auto"/>
        <w:jc w:val="lowKashida"/>
        <w:rPr>
          <w:rFonts w:asciiTheme="majorBidi" w:hAnsiTheme="majorBidi" w:cstheme="majorBidi"/>
          <w:b/>
          <w:bCs/>
          <w:sz w:val="18"/>
          <w:szCs w:val="18"/>
          <w:rtl/>
        </w:rPr>
      </w:pPr>
      <w:r w:rsidRPr="00AC40A1">
        <w:rPr>
          <w:rFonts w:asciiTheme="majorBidi" w:hAnsiTheme="majorBidi" w:cstheme="majorBidi"/>
          <w:b/>
          <w:bCs/>
          <w:sz w:val="18"/>
          <w:szCs w:val="18"/>
          <w:rtl/>
          <w:lang w:bidi="ar-EG"/>
        </w:rPr>
        <w:t xml:space="preserve">عزام، عبد العزيز عزام،  </w:t>
      </w:r>
      <w:r w:rsidRPr="00AC40A1">
        <w:rPr>
          <w:rFonts w:asciiTheme="majorBidi" w:hAnsiTheme="majorBidi" w:cstheme="majorBidi"/>
          <w:b/>
          <w:bCs/>
          <w:sz w:val="18"/>
          <w:szCs w:val="18"/>
          <w:rtl/>
        </w:rPr>
        <w:t xml:space="preserve">(القضاء في الإسلام) </w:t>
      </w:r>
      <w:r w:rsidRPr="00AC40A1">
        <w:rPr>
          <w:rFonts w:asciiTheme="majorBidi" w:hAnsiTheme="majorBidi" w:cstheme="majorBidi"/>
          <w:b/>
          <w:bCs/>
          <w:sz w:val="18"/>
          <w:szCs w:val="18"/>
          <w:rtl/>
          <w:lang w:bidi="ar-EG"/>
        </w:rPr>
        <w:t>، دار الكتاب الجامعي، 1977م.</w:t>
      </w:r>
    </w:p>
    <w:p w:rsidR="00AC40A1" w:rsidRPr="00AC40A1" w:rsidRDefault="00AC40A1" w:rsidP="00AC40A1">
      <w:pPr>
        <w:numPr>
          <w:ilvl w:val="0"/>
          <w:numId w:val="2"/>
        </w:numPr>
        <w:spacing w:after="120" w:line="240" w:lineRule="auto"/>
        <w:jc w:val="lowKashida"/>
        <w:rPr>
          <w:rFonts w:asciiTheme="majorBidi" w:hAnsiTheme="majorBidi" w:cstheme="majorBidi"/>
          <w:b/>
          <w:bCs/>
          <w:sz w:val="18"/>
          <w:szCs w:val="18"/>
          <w:rtl/>
        </w:rPr>
      </w:pPr>
      <w:r w:rsidRPr="00AC40A1">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AC40A1">
        <w:rPr>
          <w:rFonts w:asciiTheme="majorBidi" w:hAnsiTheme="majorBidi" w:cstheme="majorBidi"/>
          <w:b/>
          <w:bCs/>
          <w:sz w:val="18"/>
          <w:szCs w:val="18"/>
          <w:rtl/>
        </w:rPr>
        <w:t xml:space="preserve">(أقضية رسول الله </w:t>
      </w:r>
      <w:r w:rsidRPr="00AC40A1">
        <w:rPr>
          <w:rFonts w:asciiTheme="majorBidi" w:hAnsiTheme="majorBidi" w:cstheme="majorBidi"/>
          <w:b/>
          <w:bCs/>
          <w:position w:val="-4"/>
          <w:sz w:val="18"/>
          <w:szCs w:val="18"/>
        </w:rPr>
        <w:t></w:t>
      </w:r>
      <w:r w:rsidRPr="00AC40A1">
        <w:rPr>
          <w:rFonts w:asciiTheme="majorBidi" w:hAnsiTheme="majorBidi" w:cstheme="majorBidi"/>
          <w:b/>
          <w:bCs/>
          <w:sz w:val="18"/>
          <w:szCs w:val="18"/>
          <w:rtl/>
        </w:rPr>
        <w:t xml:space="preserve">) </w:t>
      </w:r>
      <w:r w:rsidRPr="00AC40A1">
        <w:rPr>
          <w:rFonts w:asciiTheme="majorBidi" w:hAnsiTheme="majorBidi" w:cstheme="majorBidi"/>
          <w:b/>
          <w:bCs/>
          <w:sz w:val="18"/>
          <w:szCs w:val="18"/>
          <w:rtl/>
          <w:lang w:bidi="ar-EG"/>
        </w:rPr>
        <w:t>، بيروت، دار القلم، 1987م.</w:t>
      </w:r>
    </w:p>
    <w:p w:rsidR="00AC40A1" w:rsidRPr="00AC40A1" w:rsidRDefault="00AC40A1" w:rsidP="00AC40A1">
      <w:pPr>
        <w:numPr>
          <w:ilvl w:val="0"/>
          <w:numId w:val="2"/>
        </w:numPr>
        <w:spacing w:after="120" w:line="240" w:lineRule="auto"/>
        <w:jc w:val="lowKashida"/>
        <w:rPr>
          <w:rFonts w:asciiTheme="majorBidi" w:hAnsiTheme="majorBidi" w:cstheme="majorBidi"/>
          <w:b/>
          <w:bCs/>
          <w:sz w:val="18"/>
          <w:szCs w:val="18"/>
          <w:rtl/>
        </w:rPr>
      </w:pPr>
      <w:r w:rsidRPr="00AC40A1">
        <w:rPr>
          <w:rFonts w:asciiTheme="majorBidi" w:hAnsiTheme="majorBidi" w:cstheme="majorBidi"/>
          <w:b/>
          <w:bCs/>
          <w:sz w:val="18"/>
          <w:szCs w:val="18"/>
          <w:rtl/>
          <w:lang w:bidi="ar-EG"/>
        </w:rPr>
        <w:t xml:space="preserve">اليعمري، ابن فرحون برهان الدين اليعمري،  </w:t>
      </w:r>
      <w:r w:rsidRPr="00AC40A1">
        <w:rPr>
          <w:rFonts w:asciiTheme="majorBidi" w:hAnsiTheme="majorBidi" w:cstheme="majorBidi"/>
          <w:b/>
          <w:bCs/>
          <w:sz w:val="18"/>
          <w:szCs w:val="18"/>
          <w:rtl/>
        </w:rPr>
        <w:t>(تبصرة الحكام في أصول الأ</w:t>
      </w:r>
      <w:r w:rsidRPr="00AC40A1">
        <w:rPr>
          <w:rFonts w:asciiTheme="majorBidi" w:hAnsiTheme="majorBidi" w:cstheme="majorBidi"/>
          <w:b/>
          <w:bCs/>
          <w:sz w:val="18"/>
          <w:szCs w:val="18"/>
          <w:rtl/>
          <w:lang w:bidi="ar-EG"/>
        </w:rPr>
        <w:t>ق</w:t>
      </w:r>
      <w:r w:rsidRPr="00AC40A1">
        <w:rPr>
          <w:rFonts w:asciiTheme="majorBidi" w:hAnsiTheme="majorBidi" w:cstheme="majorBidi"/>
          <w:b/>
          <w:bCs/>
          <w:sz w:val="18"/>
          <w:szCs w:val="18"/>
          <w:rtl/>
        </w:rPr>
        <w:t xml:space="preserve">ضية ومناهج الأحكام) </w:t>
      </w:r>
      <w:r w:rsidRPr="00AC40A1">
        <w:rPr>
          <w:rFonts w:asciiTheme="majorBidi" w:hAnsiTheme="majorBidi" w:cstheme="majorBidi"/>
          <w:b/>
          <w:bCs/>
          <w:sz w:val="18"/>
          <w:szCs w:val="18"/>
          <w:rtl/>
          <w:lang w:bidi="ar-EG"/>
        </w:rPr>
        <w:t>، طبعة دار الكتب العلمية، 2003م.</w:t>
      </w:r>
    </w:p>
    <w:p w:rsidR="00AC40A1" w:rsidRPr="00AC40A1" w:rsidRDefault="00AC40A1" w:rsidP="00AC40A1">
      <w:pPr>
        <w:numPr>
          <w:ilvl w:val="0"/>
          <w:numId w:val="2"/>
        </w:numPr>
        <w:spacing w:after="120" w:line="240" w:lineRule="auto"/>
        <w:jc w:val="lowKashida"/>
        <w:rPr>
          <w:rFonts w:asciiTheme="majorBidi" w:hAnsiTheme="majorBidi" w:cstheme="majorBidi"/>
          <w:b/>
          <w:bCs/>
          <w:sz w:val="18"/>
          <w:szCs w:val="18"/>
          <w:rtl/>
        </w:rPr>
      </w:pPr>
      <w:r w:rsidRPr="00AC40A1">
        <w:rPr>
          <w:rFonts w:asciiTheme="majorBidi" w:hAnsiTheme="majorBidi" w:cstheme="majorBidi"/>
          <w:b/>
          <w:bCs/>
          <w:sz w:val="18"/>
          <w:szCs w:val="18"/>
          <w:rtl/>
          <w:lang w:bidi="ar-EG"/>
        </w:rPr>
        <w:t>العريفي</w:t>
      </w:r>
      <w:r w:rsidRPr="00AC40A1">
        <w:rPr>
          <w:rFonts w:asciiTheme="majorBidi" w:hAnsiTheme="majorBidi" w:cstheme="majorBidi"/>
          <w:b/>
          <w:bCs/>
          <w:sz w:val="18"/>
          <w:szCs w:val="18"/>
          <w:rtl/>
        </w:rPr>
        <w:t xml:space="preserve"> </w:t>
      </w:r>
      <w:r w:rsidRPr="00AC40A1">
        <w:rPr>
          <w:rFonts w:asciiTheme="majorBidi" w:hAnsiTheme="majorBidi" w:cstheme="majorBidi"/>
          <w:b/>
          <w:bCs/>
          <w:sz w:val="18"/>
          <w:szCs w:val="18"/>
          <w:rtl/>
          <w:lang w:bidi="ar-EG"/>
        </w:rPr>
        <w:t xml:space="preserve">، سعد بن عبد الله العريفي، </w:t>
      </w:r>
      <w:r w:rsidRPr="00AC40A1">
        <w:rPr>
          <w:rFonts w:asciiTheme="majorBidi" w:hAnsiTheme="majorBidi" w:cstheme="majorBidi"/>
          <w:b/>
          <w:bCs/>
          <w:sz w:val="18"/>
          <w:szCs w:val="18"/>
          <w:rtl/>
        </w:rPr>
        <w:t xml:space="preserve"> (الحسبة والسياسة الجنائية في المملكة العربية السعودية) </w:t>
      </w:r>
      <w:r w:rsidRPr="00AC40A1">
        <w:rPr>
          <w:rFonts w:asciiTheme="majorBidi" w:hAnsiTheme="majorBidi" w:cstheme="majorBidi"/>
          <w:b/>
          <w:bCs/>
          <w:sz w:val="18"/>
          <w:szCs w:val="18"/>
          <w:rtl/>
          <w:lang w:bidi="ar-EG"/>
        </w:rPr>
        <w:t>، الرياض، مكتبة الرشد، 2002م.</w:t>
      </w:r>
    </w:p>
    <w:p w:rsidR="00AC40A1" w:rsidRPr="00AC40A1" w:rsidRDefault="00AC40A1" w:rsidP="00AC40A1">
      <w:pPr>
        <w:numPr>
          <w:ilvl w:val="0"/>
          <w:numId w:val="2"/>
        </w:numPr>
        <w:spacing w:after="120" w:line="240" w:lineRule="auto"/>
        <w:jc w:val="lowKashida"/>
        <w:rPr>
          <w:rFonts w:asciiTheme="majorBidi" w:hAnsiTheme="majorBidi" w:cstheme="majorBidi"/>
          <w:b/>
          <w:bCs/>
          <w:sz w:val="18"/>
          <w:szCs w:val="18"/>
          <w:rtl/>
        </w:rPr>
      </w:pPr>
      <w:r w:rsidRPr="00AC40A1">
        <w:rPr>
          <w:rFonts w:asciiTheme="majorBidi" w:hAnsiTheme="majorBidi" w:cstheme="majorBidi"/>
          <w:b/>
          <w:bCs/>
          <w:sz w:val="18"/>
          <w:szCs w:val="18"/>
          <w:rtl/>
          <w:lang w:bidi="ar-EG"/>
        </w:rPr>
        <w:lastRenderedPageBreak/>
        <w:t xml:space="preserve">الزحيلي، وهبة الزحيلي،  </w:t>
      </w:r>
      <w:r w:rsidRPr="00AC40A1">
        <w:rPr>
          <w:rFonts w:asciiTheme="majorBidi" w:hAnsiTheme="majorBidi" w:cstheme="majorBidi"/>
          <w:b/>
          <w:bCs/>
          <w:sz w:val="18"/>
          <w:szCs w:val="18"/>
          <w:rtl/>
        </w:rPr>
        <w:t xml:space="preserve">(الفقه الإسلامي وأدلته) </w:t>
      </w:r>
      <w:r w:rsidRPr="00AC40A1">
        <w:rPr>
          <w:rFonts w:asciiTheme="majorBidi" w:hAnsiTheme="majorBidi" w:cstheme="majorBidi"/>
          <w:b/>
          <w:bCs/>
          <w:sz w:val="18"/>
          <w:szCs w:val="18"/>
          <w:rtl/>
          <w:lang w:bidi="ar-EG"/>
        </w:rPr>
        <w:t>، دار الفكر، 1989م.</w:t>
      </w:r>
    </w:p>
    <w:p w:rsidR="00AC40A1" w:rsidRPr="00AC40A1" w:rsidRDefault="00AC40A1" w:rsidP="00AC40A1">
      <w:pPr>
        <w:numPr>
          <w:ilvl w:val="0"/>
          <w:numId w:val="2"/>
        </w:numPr>
        <w:spacing w:after="120" w:line="240" w:lineRule="auto"/>
        <w:jc w:val="lowKashida"/>
        <w:rPr>
          <w:rFonts w:asciiTheme="majorBidi" w:hAnsiTheme="majorBidi" w:cstheme="majorBidi"/>
          <w:b/>
          <w:bCs/>
          <w:sz w:val="18"/>
          <w:szCs w:val="18"/>
          <w:rtl/>
        </w:rPr>
      </w:pPr>
      <w:r w:rsidRPr="00AC40A1">
        <w:rPr>
          <w:rFonts w:asciiTheme="majorBidi" w:hAnsiTheme="majorBidi" w:cstheme="majorBidi"/>
          <w:b/>
          <w:bCs/>
          <w:sz w:val="18"/>
          <w:szCs w:val="18"/>
          <w:rtl/>
          <w:lang w:bidi="ar-EG"/>
        </w:rPr>
        <w:t xml:space="preserve">مصطفى الزحيلي، محمد مصطفى الزحيلي،  </w:t>
      </w:r>
      <w:r w:rsidRPr="00AC40A1">
        <w:rPr>
          <w:rFonts w:asciiTheme="majorBidi" w:hAnsiTheme="majorBidi" w:cstheme="majorBidi"/>
          <w:b/>
          <w:bCs/>
          <w:sz w:val="18"/>
          <w:szCs w:val="18"/>
          <w:rtl/>
        </w:rPr>
        <w:t xml:space="preserve">(التنظيم القضائي في الفقه الإسلامي) </w:t>
      </w:r>
      <w:r w:rsidRPr="00AC40A1">
        <w:rPr>
          <w:rFonts w:asciiTheme="majorBidi" w:hAnsiTheme="majorBidi" w:cstheme="majorBidi"/>
          <w:b/>
          <w:bCs/>
          <w:sz w:val="18"/>
          <w:szCs w:val="18"/>
          <w:rtl/>
          <w:lang w:bidi="ar-EG"/>
        </w:rPr>
        <w:t>، دار الفكر، 1982م.</w:t>
      </w:r>
    </w:p>
    <w:p w:rsidR="00AC40A1" w:rsidRPr="00AC40A1" w:rsidRDefault="00AC40A1" w:rsidP="00AC40A1">
      <w:pPr>
        <w:numPr>
          <w:ilvl w:val="0"/>
          <w:numId w:val="2"/>
        </w:numPr>
        <w:spacing w:after="120" w:line="240" w:lineRule="auto"/>
        <w:jc w:val="lowKashida"/>
        <w:rPr>
          <w:rFonts w:asciiTheme="majorBidi" w:hAnsiTheme="majorBidi" w:cstheme="majorBidi"/>
          <w:b/>
          <w:bCs/>
          <w:sz w:val="18"/>
          <w:szCs w:val="18"/>
          <w:rtl/>
        </w:rPr>
      </w:pPr>
      <w:r w:rsidRPr="00AC40A1">
        <w:rPr>
          <w:rFonts w:asciiTheme="majorBidi" w:hAnsiTheme="majorBidi" w:cstheme="majorBidi"/>
          <w:b/>
          <w:bCs/>
          <w:sz w:val="18"/>
          <w:szCs w:val="18"/>
          <w:rtl/>
          <w:lang w:bidi="ar-EG"/>
        </w:rPr>
        <w:t xml:space="preserve">الطريفي، ناصر بن عقيل الطريفي،  </w:t>
      </w:r>
      <w:r w:rsidRPr="00AC40A1">
        <w:rPr>
          <w:rFonts w:asciiTheme="majorBidi" w:hAnsiTheme="majorBidi" w:cstheme="majorBidi"/>
          <w:b/>
          <w:bCs/>
          <w:sz w:val="18"/>
          <w:szCs w:val="18"/>
          <w:rtl/>
        </w:rPr>
        <w:t xml:space="preserve">(القضاء في عهد عمر بن الخطاب) </w:t>
      </w:r>
      <w:r w:rsidRPr="00AC40A1">
        <w:rPr>
          <w:rFonts w:asciiTheme="majorBidi" w:hAnsiTheme="majorBidi" w:cstheme="majorBidi"/>
          <w:b/>
          <w:bCs/>
          <w:sz w:val="18"/>
          <w:szCs w:val="18"/>
          <w:rtl/>
          <w:lang w:bidi="ar-EG"/>
        </w:rPr>
        <w:t>، الرياض، نشر مكتبة التوبة، 1994م.</w:t>
      </w:r>
    </w:p>
    <w:p w:rsidR="00AC40A1" w:rsidRPr="00AC40A1" w:rsidRDefault="00AC40A1" w:rsidP="00AC40A1">
      <w:pPr>
        <w:numPr>
          <w:ilvl w:val="0"/>
          <w:numId w:val="2"/>
        </w:numPr>
        <w:spacing w:after="120" w:line="240" w:lineRule="auto"/>
        <w:jc w:val="lowKashida"/>
        <w:rPr>
          <w:rFonts w:asciiTheme="majorBidi" w:hAnsiTheme="majorBidi" w:cstheme="majorBidi"/>
          <w:b/>
          <w:bCs/>
          <w:sz w:val="18"/>
          <w:szCs w:val="18"/>
          <w:rtl/>
        </w:rPr>
      </w:pPr>
      <w:r w:rsidRPr="00AC40A1">
        <w:rPr>
          <w:rFonts w:asciiTheme="majorBidi" w:hAnsiTheme="majorBidi" w:cstheme="majorBidi"/>
          <w:b/>
          <w:bCs/>
          <w:sz w:val="18"/>
          <w:szCs w:val="18"/>
          <w:rtl/>
          <w:lang w:bidi="ar-EG"/>
        </w:rPr>
        <w:t xml:space="preserve">الحميضي، عبد الرحمن عبد العزيز الحميضي،  </w:t>
      </w:r>
      <w:r w:rsidRPr="00AC40A1">
        <w:rPr>
          <w:rFonts w:asciiTheme="majorBidi" w:hAnsiTheme="majorBidi" w:cstheme="majorBidi"/>
          <w:b/>
          <w:bCs/>
          <w:sz w:val="18"/>
          <w:szCs w:val="18"/>
          <w:rtl/>
        </w:rPr>
        <w:t xml:space="preserve">(القضاء ونظامه في الكتاب والسنة) </w:t>
      </w:r>
      <w:r w:rsidRPr="00AC40A1">
        <w:rPr>
          <w:rFonts w:asciiTheme="majorBidi" w:hAnsiTheme="majorBidi" w:cstheme="majorBidi"/>
          <w:b/>
          <w:bCs/>
          <w:sz w:val="18"/>
          <w:szCs w:val="18"/>
          <w:rtl/>
          <w:lang w:bidi="ar-EG"/>
        </w:rPr>
        <w:t>، جامعة أم القرى، 1989م.</w:t>
      </w:r>
    </w:p>
    <w:p w:rsidR="00AC40A1" w:rsidRPr="00AC40A1" w:rsidRDefault="00AC40A1" w:rsidP="00AC40A1">
      <w:pPr>
        <w:numPr>
          <w:ilvl w:val="0"/>
          <w:numId w:val="2"/>
        </w:numPr>
        <w:spacing w:after="120" w:line="240" w:lineRule="auto"/>
        <w:jc w:val="lowKashida"/>
        <w:rPr>
          <w:rFonts w:asciiTheme="majorBidi" w:hAnsiTheme="majorBidi" w:cstheme="majorBidi"/>
          <w:b/>
          <w:bCs/>
          <w:sz w:val="18"/>
          <w:szCs w:val="18"/>
          <w:rtl/>
          <w:lang w:bidi="ar-EG"/>
        </w:rPr>
      </w:pPr>
      <w:r w:rsidRPr="00AC40A1">
        <w:rPr>
          <w:rFonts w:asciiTheme="majorBidi" w:hAnsiTheme="majorBidi" w:cstheme="majorBidi"/>
          <w:b/>
          <w:bCs/>
          <w:sz w:val="18"/>
          <w:szCs w:val="18"/>
          <w:rtl/>
          <w:lang w:bidi="ar-EG"/>
        </w:rPr>
        <w:t xml:space="preserve">الكويتية، وزارة الأوقاف الكويتية،  </w:t>
      </w:r>
      <w:r w:rsidRPr="00AC40A1">
        <w:rPr>
          <w:rFonts w:asciiTheme="majorBidi" w:hAnsiTheme="majorBidi" w:cstheme="majorBidi"/>
          <w:b/>
          <w:bCs/>
          <w:sz w:val="18"/>
          <w:szCs w:val="18"/>
          <w:rtl/>
        </w:rPr>
        <w:t xml:space="preserve">(الموسوعة الفقهية الكويتية) </w:t>
      </w:r>
      <w:r w:rsidRPr="00AC40A1">
        <w:rPr>
          <w:rFonts w:asciiTheme="majorBidi" w:hAnsiTheme="majorBidi" w:cstheme="majorBidi"/>
          <w:b/>
          <w:bCs/>
          <w:sz w:val="18"/>
          <w:szCs w:val="18"/>
          <w:rtl/>
          <w:lang w:bidi="ar-EG"/>
        </w:rPr>
        <w:t xml:space="preserve">، الكويت، طبعة ذات السلاسل، 1995م </w:t>
      </w:r>
    </w:p>
    <w:p w:rsidR="00AC40A1" w:rsidRPr="00AC40A1" w:rsidRDefault="00AC40A1" w:rsidP="00AC40A1">
      <w:pPr>
        <w:numPr>
          <w:ilvl w:val="0"/>
          <w:numId w:val="2"/>
        </w:numPr>
        <w:spacing w:after="120" w:line="240" w:lineRule="auto"/>
        <w:jc w:val="lowKashida"/>
        <w:rPr>
          <w:rFonts w:asciiTheme="majorBidi" w:hAnsiTheme="majorBidi" w:cstheme="majorBidi"/>
          <w:b/>
          <w:bCs/>
          <w:sz w:val="18"/>
          <w:szCs w:val="18"/>
          <w:rtl/>
        </w:rPr>
      </w:pPr>
      <w:r w:rsidRPr="00AC40A1">
        <w:rPr>
          <w:rFonts w:asciiTheme="majorBidi" w:hAnsiTheme="majorBidi" w:cstheme="majorBidi"/>
          <w:b/>
          <w:bCs/>
          <w:sz w:val="18"/>
          <w:szCs w:val="18"/>
          <w:rtl/>
          <w:lang w:bidi="ar-EG"/>
        </w:rPr>
        <w:t xml:space="preserve">مليجي، أحمد محمد مليجي،  </w:t>
      </w:r>
      <w:r w:rsidRPr="00AC40A1">
        <w:rPr>
          <w:rFonts w:asciiTheme="majorBidi" w:hAnsiTheme="majorBidi" w:cstheme="majorBidi"/>
          <w:b/>
          <w:bCs/>
          <w:sz w:val="18"/>
          <w:szCs w:val="18"/>
          <w:rtl/>
        </w:rPr>
        <w:t>(النظام القضائي الإسلامي)</w:t>
      </w:r>
      <w:r w:rsidRPr="00AC40A1">
        <w:rPr>
          <w:rFonts w:asciiTheme="majorBidi" w:hAnsiTheme="majorBidi" w:cstheme="majorBidi"/>
          <w:b/>
          <w:bCs/>
          <w:sz w:val="18"/>
          <w:szCs w:val="18"/>
          <w:rtl/>
          <w:lang w:bidi="ar-EG"/>
        </w:rPr>
        <w:t>، القاهرة، مكتبة وهبة، 1984م.</w:t>
      </w:r>
    </w:p>
    <w:p w:rsidR="00AC40A1" w:rsidRPr="00AC40A1" w:rsidRDefault="00AC40A1" w:rsidP="00AC40A1">
      <w:pPr>
        <w:numPr>
          <w:ilvl w:val="0"/>
          <w:numId w:val="2"/>
        </w:numPr>
        <w:spacing w:after="120" w:line="240" w:lineRule="auto"/>
        <w:jc w:val="lowKashida"/>
        <w:rPr>
          <w:rFonts w:asciiTheme="majorBidi" w:hAnsiTheme="majorBidi" w:cstheme="majorBidi"/>
          <w:b/>
          <w:bCs/>
          <w:sz w:val="18"/>
          <w:szCs w:val="18"/>
          <w:rtl/>
        </w:rPr>
      </w:pPr>
      <w:r w:rsidRPr="00AC40A1">
        <w:rPr>
          <w:rFonts w:asciiTheme="majorBidi" w:hAnsiTheme="majorBidi" w:cstheme="majorBidi"/>
          <w:b/>
          <w:bCs/>
          <w:sz w:val="18"/>
          <w:szCs w:val="18"/>
          <w:rtl/>
          <w:lang w:bidi="ar-EG"/>
        </w:rPr>
        <w:t xml:space="preserve">الماوردي، علي بن محمد الماوردي،  </w:t>
      </w:r>
      <w:r w:rsidRPr="00AC40A1">
        <w:rPr>
          <w:rFonts w:asciiTheme="majorBidi" w:hAnsiTheme="majorBidi" w:cstheme="majorBidi"/>
          <w:b/>
          <w:bCs/>
          <w:sz w:val="18"/>
          <w:szCs w:val="18"/>
          <w:rtl/>
        </w:rPr>
        <w:t xml:space="preserve">(الأحكام السلطانية والولايات الدينية) </w:t>
      </w:r>
      <w:r w:rsidRPr="00AC40A1">
        <w:rPr>
          <w:rFonts w:asciiTheme="majorBidi" w:hAnsiTheme="majorBidi" w:cstheme="majorBidi"/>
          <w:b/>
          <w:bCs/>
          <w:sz w:val="18"/>
          <w:szCs w:val="18"/>
          <w:rtl/>
          <w:lang w:bidi="ar-EG"/>
        </w:rPr>
        <w:t>عالم الكتب، 2007م.</w:t>
      </w:r>
    </w:p>
    <w:p w:rsidR="00AC40A1" w:rsidRPr="00AC40A1" w:rsidRDefault="00AC40A1" w:rsidP="00AC40A1">
      <w:pPr>
        <w:numPr>
          <w:ilvl w:val="0"/>
          <w:numId w:val="2"/>
        </w:numPr>
        <w:spacing w:after="120" w:line="240" w:lineRule="auto"/>
        <w:jc w:val="lowKashida"/>
        <w:rPr>
          <w:rFonts w:asciiTheme="majorBidi" w:hAnsiTheme="majorBidi" w:cstheme="majorBidi"/>
          <w:b/>
          <w:bCs/>
          <w:sz w:val="18"/>
          <w:szCs w:val="18"/>
          <w:rtl/>
        </w:rPr>
      </w:pPr>
      <w:r w:rsidRPr="00AC40A1">
        <w:rPr>
          <w:rFonts w:asciiTheme="majorBidi" w:hAnsiTheme="majorBidi" w:cstheme="majorBidi"/>
          <w:b/>
          <w:bCs/>
          <w:sz w:val="18"/>
          <w:szCs w:val="18"/>
          <w:rtl/>
          <w:lang w:bidi="ar-EG"/>
        </w:rPr>
        <w:t xml:space="preserve">أبو العنين، عبد الفتاح أبو العنين،  </w:t>
      </w:r>
      <w:r w:rsidRPr="00AC40A1">
        <w:rPr>
          <w:rFonts w:asciiTheme="majorBidi" w:hAnsiTheme="majorBidi" w:cstheme="majorBidi"/>
          <w:b/>
          <w:bCs/>
          <w:sz w:val="18"/>
          <w:szCs w:val="18"/>
          <w:rtl/>
        </w:rPr>
        <w:t xml:space="preserve">(القضاء والإثبات في الفقه الإسلامي) </w:t>
      </w:r>
      <w:r w:rsidRPr="00AC40A1">
        <w:rPr>
          <w:rFonts w:asciiTheme="majorBidi" w:hAnsiTheme="majorBidi" w:cstheme="majorBidi"/>
          <w:b/>
          <w:bCs/>
          <w:sz w:val="18"/>
          <w:szCs w:val="18"/>
          <w:rtl/>
          <w:lang w:bidi="ar-EG"/>
        </w:rPr>
        <w:t>،مطبعة الأمانة، 1983م.</w:t>
      </w:r>
    </w:p>
    <w:p w:rsidR="00AC40A1" w:rsidRPr="00AC40A1" w:rsidRDefault="00AC40A1" w:rsidP="00AC40A1">
      <w:pPr>
        <w:numPr>
          <w:ilvl w:val="0"/>
          <w:numId w:val="2"/>
        </w:numPr>
        <w:spacing w:after="120" w:line="240" w:lineRule="auto"/>
        <w:jc w:val="lowKashida"/>
        <w:rPr>
          <w:rFonts w:asciiTheme="majorBidi" w:hAnsiTheme="majorBidi" w:cstheme="majorBidi"/>
          <w:b/>
          <w:bCs/>
          <w:sz w:val="18"/>
          <w:szCs w:val="18"/>
        </w:rPr>
      </w:pPr>
      <w:r w:rsidRPr="00AC40A1">
        <w:rPr>
          <w:rFonts w:asciiTheme="majorBidi" w:hAnsiTheme="majorBidi" w:cstheme="majorBidi"/>
          <w:b/>
          <w:bCs/>
          <w:sz w:val="18"/>
          <w:szCs w:val="18"/>
          <w:rtl/>
          <w:lang w:bidi="ar-EG"/>
        </w:rPr>
        <w:t xml:space="preserve">إبراهيم، محمود علي أحمد إبراهيم،  </w:t>
      </w:r>
      <w:r w:rsidRPr="00AC40A1">
        <w:rPr>
          <w:rFonts w:asciiTheme="majorBidi" w:hAnsiTheme="majorBidi" w:cstheme="majorBidi"/>
          <w:b/>
          <w:bCs/>
          <w:sz w:val="18"/>
          <w:szCs w:val="18"/>
          <w:rtl/>
        </w:rPr>
        <w:t>(الحجج القضائية في الشريعة الإسلامية) ،</w:t>
      </w:r>
      <w:r w:rsidRPr="00AC40A1">
        <w:rPr>
          <w:rFonts w:asciiTheme="majorBidi" w:hAnsiTheme="majorBidi" w:cstheme="majorBidi"/>
          <w:b/>
          <w:bCs/>
          <w:sz w:val="18"/>
          <w:szCs w:val="18"/>
          <w:rtl/>
          <w:lang w:bidi="ar-EG"/>
        </w:rPr>
        <w:t>دار الهدى، 1983م.</w:t>
      </w:r>
    </w:p>
    <w:p w:rsidR="00AC40A1" w:rsidRDefault="00AC40A1" w:rsidP="00AC40A1">
      <w:pPr>
        <w:pStyle w:val="a3"/>
        <w:bidi/>
        <w:spacing w:before="0" w:beforeAutospacing="0" w:after="120" w:afterAutospacing="0" w:line="500" w:lineRule="exact"/>
        <w:jc w:val="lowKashida"/>
        <w:rPr>
          <w:rFonts w:asciiTheme="majorBidi" w:hAnsiTheme="majorBidi" w:cstheme="majorBidi"/>
          <w:sz w:val="32"/>
          <w:szCs w:val="32"/>
          <w:rtl/>
        </w:rPr>
        <w:sectPr w:rsidR="00AC40A1" w:rsidSect="00AC40A1">
          <w:type w:val="continuous"/>
          <w:pgSz w:w="11906" w:h="16838"/>
          <w:pgMar w:top="964" w:right="1021" w:bottom="964" w:left="1021" w:header="709" w:footer="709" w:gutter="0"/>
          <w:cols w:num="2" w:space="708"/>
          <w:bidi/>
          <w:rtlGutter/>
          <w:docGrid w:linePitch="360"/>
        </w:sectPr>
      </w:pPr>
    </w:p>
    <w:p w:rsidR="00AC40A1" w:rsidRPr="00AC40A1" w:rsidRDefault="00AC40A1" w:rsidP="00AC40A1">
      <w:pPr>
        <w:pStyle w:val="a3"/>
        <w:bidi/>
        <w:spacing w:before="0" w:beforeAutospacing="0" w:after="120" w:afterAutospacing="0" w:line="500" w:lineRule="exact"/>
        <w:jc w:val="lowKashida"/>
        <w:rPr>
          <w:rFonts w:asciiTheme="majorBidi" w:hAnsiTheme="majorBidi" w:cstheme="majorBidi"/>
          <w:sz w:val="32"/>
          <w:szCs w:val="32"/>
          <w:rtl/>
        </w:rPr>
      </w:pPr>
    </w:p>
    <w:p w:rsidR="00AC40A1" w:rsidRPr="00C048F2" w:rsidRDefault="00AC40A1" w:rsidP="00AC40A1">
      <w:pPr>
        <w:spacing w:after="120" w:line="520" w:lineRule="exact"/>
        <w:jc w:val="lowKashida"/>
        <w:rPr>
          <w:rFonts w:asciiTheme="majorBidi" w:hAnsiTheme="majorBidi" w:cstheme="majorBidi"/>
          <w:sz w:val="32"/>
          <w:szCs w:val="32"/>
          <w:rtl/>
        </w:rPr>
      </w:pPr>
    </w:p>
    <w:p w:rsidR="00AC40A1" w:rsidRPr="00C048F2" w:rsidRDefault="00AC40A1" w:rsidP="00AC40A1">
      <w:pPr>
        <w:spacing w:after="120" w:line="520" w:lineRule="exact"/>
        <w:jc w:val="lowKashida"/>
        <w:rPr>
          <w:rFonts w:asciiTheme="majorBidi" w:hAnsiTheme="majorBidi" w:cstheme="majorBidi"/>
          <w:sz w:val="32"/>
          <w:szCs w:val="32"/>
          <w:rtl/>
          <w:lang w:bidi="ar-EG"/>
        </w:rPr>
      </w:pPr>
    </w:p>
    <w:p w:rsidR="00AC40A1" w:rsidRPr="00AC40A1" w:rsidRDefault="00AC40A1" w:rsidP="00AC40A1">
      <w:pPr>
        <w:rPr>
          <w:i/>
          <w:iCs/>
          <w:lang w:bidi="ar-EG"/>
        </w:rPr>
      </w:pPr>
    </w:p>
    <w:sectPr w:rsidR="00AC40A1" w:rsidRPr="00AC40A1" w:rsidSect="00AC40A1">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1CDEEBD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AC40A1"/>
    <w:rsid w:val="002B119D"/>
    <w:rsid w:val="00514443"/>
    <w:rsid w:val="00553A40"/>
    <w:rsid w:val="006D1974"/>
    <w:rsid w:val="009556CB"/>
    <w:rsid w:val="00AC40A1"/>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AC40A1"/>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AC40A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C40A1"/>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AC40A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1219</Words>
  <Characters>6953</Characters>
  <Application>Microsoft Office Word</Application>
  <DocSecurity>0</DocSecurity>
  <Lines>57</Lines>
  <Paragraphs>16</Paragraphs>
  <ScaleCrop>false</ScaleCrop>
  <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3</cp:revision>
  <dcterms:created xsi:type="dcterms:W3CDTF">2013-06-15T12:20:00Z</dcterms:created>
  <dcterms:modified xsi:type="dcterms:W3CDTF">2013-06-16T09:41:00Z</dcterms:modified>
</cp:coreProperties>
</file>