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D2835" w:rsidP="001D2835">
      <w:pPr>
        <w:spacing w:line="240" w:lineRule="auto"/>
        <w:jc w:val="center"/>
        <w:rPr>
          <w:i/>
          <w:iCs/>
          <w:rtl/>
        </w:rPr>
      </w:pPr>
      <w:r w:rsidRPr="001D2835">
        <w:rPr>
          <w:rFonts w:asciiTheme="majorBidi" w:eastAsia="Calibri" w:hAnsiTheme="majorBidi" w:cstheme="majorBidi"/>
          <w:i/>
          <w:iCs/>
          <w:sz w:val="48"/>
          <w:szCs w:val="48"/>
          <w:rtl/>
        </w:rPr>
        <w:t>ولاية المظالم في عصر الخلفاء الراشدين</w:t>
      </w:r>
    </w:p>
    <w:p w:rsidR="001D2835" w:rsidRPr="005B4E84" w:rsidRDefault="001D2835" w:rsidP="001D2835">
      <w:pPr>
        <w:pStyle w:val="papersubtitle"/>
        <w:bidi/>
        <w:rPr>
          <w:i/>
          <w:iCs/>
          <w:rtl/>
        </w:rPr>
      </w:pPr>
      <w:r w:rsidRPr="005B4E84">
        <w:rPr>
          <w:i/>
          <w:iCs/>
          <w:rtl/>
        </w:rPr>
        <w:t xml:space="preserve">بحث  فى </w:t>
      </w:r>
      <w:r w:rsidRPr="005B4E84">
        <w:rPr>
          <w:rFonts w:hint="cs"/>
          <w:i/>
          <w:iCs/>
          <w:rtl/>
        </w:rPr>
        <w:t>نظام القضاء</w:t>
      </w:r>
    </w:p>
    <w:p w:rsidR="00C031CE" w:rsidRDefault="00C031CE" w:rsidP="00C031CE">
      <w:pPr>
        <w:pStyle w:val="papersubtitle"/>
        <w:bidi/>
        <w:rPr>
          <w:i/>
          <w:iCs/>
          <w:sz w:val="24"/>
          <w:szCs w:val="24"/>
          <w:lang w:bidi="ar-EG"/>
        </w:rPr>
      </w:pPr>
      <w:r>
        <w:rPr>
          <w:rFonts w:hint="cs"/>
          <w:i/>
          <w:iCs/>
          <w:sz w:val="24"/>
          <w:szCs w:val="24"/>
          <w:rtl/>
        </w:rPr>
        <w:t>إعداد أ/ هالة أحمد عطاالله</w:t>
      </w:r>
    </w:p>
    <w:p w:rsidR="00C031CE" w:rsidRDefault="00C031CE" w:rsidP="00C031CE">
      <w:pPr>
        <w:pStyle w:val="papersubtitle"/>
        <w:bidi/>
        <w:rPr>
          <w:i/>
          <w:iCs/>
          <w:sz w:val="24"/>
          <w:szCs w:val="24"/>
        </w:rPr>
      </w:pPr>
      <w:r>
        <w:rPr>
          <w:rFonts w:hint="cs"/>
          <w:i/>
          <w:iCs/>
          <w:sz w:val="24"/>
          <w:szCs w:val="24"/>
          <w:rtl/>
        </w:rPr>
        <w:t>قسم الفقه وأصوله</w:t>
      </w:r>
    </w:p>
    <w:p w:rsidR="00C031CE" w:rsidRDefault="00C031CE" w:rsidP="00C031CE">
      <w:pPr>
        <w:pStyle w:val="papersubtitle"/>
        <w:bidi/>
        <w:rPr>
          <w:i/>
          <w:iCs/>
          <w:sz w:val="24"/>
          <w:szCs w:val="24"/>
        </w:rPr>
      </w:pPr>
      <w:r>
        <w:rPr>
          <w:rFonts w:hint="cs"/>
          <w:i/>
          <w:iCs/>
          <w:sz w:val="24"/>
          <w:szCs w:val="24"/>
          <w:rtl/>
        </w:rPr>
        <w:t>كلية العلوم الإسلامية – جامعة المدينة العالمية</w:t>
      </w:r>
    </w:p>
    <w:p w:rsidR="00C031CE" w:rsidRDefault="00C031CE" w:rsidP="00C031CE">
      <w:pPr>
        <w:pStyle w:val="papersubtitle"/>
        <w:bidi/>
        <w:rPr>
          <w:i/>
          <w:iCs/>
          <w:sz w:val="24"/>
          <w:szCs w:val="24"/>
        </w:rPr>
      </w:pPr>
      <w:r>
        <w:rPr>
          <w:rFonts w:hint="cs"/>
          <w:i/>
          <w:iCs/>
          <w:sz w:val="24"/>
          <w:szCs w:val="24"/>
          <w:rtl/>
        </w:rPr>
        <w:t>شاه علم – ماليزيا</w:t>
      </w:r>
    </w:p>
    <w:p w:rsidR="00C031CE" w:rsidRDefault="00C031CE" w:rsidP="00C031CE">
      <w:pPr>
        <w:pStyle w:val="papersubtitle"/>
        <w:bidi/>
        <w:rPr>
          <w:i/>
          <w:iCs/>
          <w:sz w:val="24"/>
          <w:szCs w:val="24"/>
        </w:rPr>
      </w:pPr>
      <w:r>
        <w:rPr>
          <w:i/>
          <w:iCs/>
          <w:sz w:val="24"/>
          <w:szCs w:val="24"/>
        </w:rPr>
        <w:t>Hala.ahmed@mediu.ws</w:t>
      </w:r>
    </w:p>
    <w:p w:rsidR="001D2835" w:rsidRDefault="001D2835" w:rsidP="001D2835">
      <w:pPr>
        <w:spacing w:after="120" w:line="240" w:lineRule="auto"/>
        <w:jc w:val="lowKashida"/>
        <w:rPr>
          <w:rFonts w:asciiTheme="majorBidi" w:hAnsiTheme="majorBidi" w:cstheme="majorBidi"/>
          <w:b/>
          <w:bCs/>
          <w:sz w:val="18"/>
          <w:szCs w:val="18"/>
          <w:rtl/>
        </w:rPr>
        <w:sectPr w:rsidR="001D2835" w:rsidSect="00BF7572">
          <w:pgSz w:w="11906" w:h="16838"/>
          <w:pgMar w:top="964" w:right="1021" w:bottom="964" w:left="1021" w:header="709" w:footer="709" w:gutter="0"/>
          <w:cols w:space="708"/>
          <w:bidi/>
          <w:rtlGutter/>
          <w:docGrid w:linePitch="360"/>
        </w:sectPr>
      </w:pPr>
    </w:p>
    <w:p w:rsidR="001D2835" w:rsidRPr="001D2835" w:rsidRDefault="001D2835" w:rsidP="001D2835">
      <w:pPr>
        <w:spacing w:after="120" w:line="240" w:lineRule="auto"/>
        <w:jc w:val="lowKashida"/>
        <w:rPr>
          <w:rFonts w:asciiTheme="majorBidi" w:eastAsia="Calibri" w:hAnsiTheme="majorBidi" w:cstheme="majorBidi"/>
          <w:b/>
          <w:bCs/>
          <w:sz w:val="18"/>
          <w:szCs w:val="18"/>
          <w:rtl/>
        </w:rPr>
      </w:pPr>
      <w:r w:rsidRPr="001D2835">
        <w:rPr>
          <w:rFonts w:asciiTheme="majorBidi" w:hAnsiTheme="majorBidi" w:cstheme="majorBidi"/>
          <w:b/>
          <w:bCs/>
          <w:sz w:val="18"/>
          <w:szCs w:val="18"/>
          <w:rtl/>
        </w:rPr>
        <w:lastRenderedPageBreak/>
        <w:t xml:space="preserve">خلاصة ـــ هذا البحث يبحث في </w:t>
      </w:r>
      <w:r w:rsidRPr="001D2835">
        <w:rPr>
          <w:rFonts w:asciiTheme="majorBidi" w:eastAsia="Calibri" w:hAnsiTheme="majorBidi" w:cstheme="majorBidi"/>
          <w:b/>
          <w:bCs/>
          <w:sz w:val="18"/>
          <w:szCs w:val="18"/>
          <w:rtl/>
        </w:rPr>
        <w:t>ولاية المظالم في عصر الخلفاء الراشدين</w:t>
      </w:r>
    </w:p>
    <w:p w:rsidR="001D2835" w:rsidRPr="001D2835" w:rsidRDefault="001D2835" w:rsidP="001D2835">
      <w:p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rPr>
        <w:t>الكلمات المفتاحية : ولاية المظالم ، الصديق ، الحق</w:t>
      </w:r>
    </w:p>
    <w:p w:rsidR="001D2835" w:rsidRPr="001D2835" w:rsidRDefault="001D2835" w:rsidP="001D2835">
      <w:pPr>
        <w:pStyle w:val="a4"/>
        <w:numPr>
          <w:ilvl w:val="0"/>
          <w:numId w:val="1"/>
        </w:numPr>
        <w:spacing w:after="120"/>
        <w:jc w:val="center"/>
        <w:rPr>
          <w:rFonts w:asciiTheme="majorBidi" w:hAnsiTheme="majorBidi" w:cstheme="majorBidi"/>
          <w:b/>
          <w:bCs/>
          <w:sz w:val="18"/>
          <w:szCs w:val="18"/>
          <w:rtl/>
        </w:rPr>
      </w:pPr>
      <w:r w:rsidRPr="001D2835">
        <w:rPr>
          <w:rFonts w:asciiTheme="majorBidi" w:hAnsiTheme="majorBidi" w:cstheme="majorBidi"/>
          <w:b/>
          <w:bCs/>
          <w:sz w:val="18"/>
          <w:szCs w:val="18"/>
          <w:rtl/>
        </w:rPr>
        <w:t>المقدمة</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tl/>
        </w:rPr>
      </w:pPr>
      <w:r w:rsidRPr="001D283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D2835">
        <w:rPr>
          <w:rFonts w:asciiTheme="majorBidi" w:eastAsia="Calibri" w:hAnsiTheme="majorBidi" w:cstheme="majorBidi"/>
          <w:b/>
          <w:bCs/>
          <w:sz w:val="18"/>
          <w:szCs w:val="18"/>
          <w:rtl/>
        </w:rPr>
        <w:t>ولاية المظالم في عصر الخلفاء الراشدين</w:t>
      </w:r>
    </w:p>
    <w:p w:rsidR="001D2835" w:rsidRPr="001D2835" w:rsidRDefault="001D2835" w:rsidP="001D2835">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D2835">
        <w:rPr>
          <w:rFonts w:asciiTheme="majorBidi" w:hAnsiTheme="majorBidi" w:cstheme="majorBidi"/>
          <w:b/>
          <w:bCs/>
          <w:sz w:val="18"/>
          <w:szCs w:val="18"/>
          <w:rtl/>
        </w:rPr>
        <w:t>عنوان المقال</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Pr>
      </w:pPr>
      <w:r w:rsidRPr="001D2835">
        <w:rPr>
          <w:rFonts w:asciiTheme="majorBidi" w:hAnsiTheme="majorBidi" w:cstheme="majorBidi"/>
          <w:b/>
          <w:bCs/>
          <w:sz w:val="18"/>
          <w:szCs w:val="18"/>
          <w:rtl/>
        </w:rPr>
        <w:t xml:space="preserve">الخلفاء الراشدون أيضًا اهتموا بولاية المظالم، وهذا واضح جدًّا في خطبة سيدنا أبي بكر الصديق, التي ألقاها في أول عهده عندما قال: "الضعيف فيكم قوي حتى آخذ الحق له، والقوي فيكم ضعيف حتى آخذ الحق منه". </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Pr>
      </w:pPr>
      <w:r w:rsidRPr="001D2835">
        <w:rPr>
          <w:rFonts w:asciiTheme="majorBidi" w:hAnsiTheme="majorBidi" w:cstheme="majorBidi"/>
          <w:b/>
          <w:bCs/>
          <w:sz w:val="18"/>
          <w:szCs w:val="18"/>
          <w:rtl/>
        </w:rPr>
        <w:t>أمَّا سيدنا عمر بن الخطاب فقد كان له النصيب الأوفر في هذا المجال، فهو من أبرز الخلفاء الراشدين في تتبُّع المظالم الواقعة من الولاة أو الجند أو الرعية، فهو مثلًا بدأ عهده بعزل سيدنا خالد بن الوليد رغم الانتصارات التي حققها, وقال معللًا ذلك: "إن في سيفه لرهقًا" أي: في سيف خالد زيادة بعض الشيء، فعزله من أجل هذا؛ رغبة في تحقيق العدل المطلق كما يراه عمر بن الخطاب.</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Pr>
      </w:pPr>
      <w:r w:rsidRPr="001D2835">
        <w:rPr>
          <w:rFonts w:asciiTheme="majorBidi" w:hAnsiTheme="majorBidi" w:cstheme="majorBidi"/>
          <w:b/>
          <w:bCs/>
          <w:sz w:val="18"/>
          <w:szCs w:val="18"/>
          <w:rtl/>
        </w:rPr>
        <w:t xml:space="preserve">وكان عمر يجمع عماله بمكة في موسم الحج, من كل عام يسألهم عن أعمالهم، ويسأل الناس أيضًا عن عمَّالهم، وإذا رأى مظلمة قضاها وفصل فيها، وردَّ الحق إلى صاحبه. </w:t>
      </w:r>
    </w:p>
    <w:p w:rsidR="001D2835" w:rsidRPr="001D2835" w:rsidRDefault="001D2835" w:rsidP="001D2835">
      <w:pPr>
        <w:pStyle w:val="a3"/>
        <w:bidi/>
        <w:jc w:val="lowKashida"/>
        <w:rPr>
          <w:rFonts w:asciiTheme="majorBidi" w:hAnsiTheme="majorBidi" w:cstheme="majorBidi"/>
          <w:b/>
          <w:bCs/>
          <w:color w:val="000080"/>
          <w:sz w:val="18"/>
          <w:szCs w:val="18"/>
        </w:rPr>
      </w:pPr>
      <w:r w:rsidRPr="001D2835">
        <w:rPr>
          <w:rFonts w:asciiTheme="majorBidi" w:hAnsiTheme="majorBidi" w:cstheme="majorBidi"/>
          <w:b/>
          <w:bCs/>
          <w:color w:val="000080"/>
          <w:sz w:val="18"/>
          <w:szCs w:val="18"/>
          <w:rtl/>
        </w:rPr>
        <w:t xml:space="preserve">وقد خطب عمر </w:t>
      </w:r>
      <w:r w:rsidRPr="001D2835">
        <w:rPr>
          <w:rFonts w:asciiTheme="majorBidi" w:hAnsiTheme="majorBidi" w:cstheme="majorBidi"/>
          <w:b/>
          <w:bCs/>
          <w:color w:val="000080"/>
          <w:position w:val="-4"/>
          <w:sz w:val="18"/>
          <w:szCs w:val="18"/>
          <w:rtl/>
        </w:rPr>
        <w:t>&gt;</w:t>
      </w:r>
      <w:r w:rsidRPr="001D2835">
        <w:rPr>
          <w:rFonts w:asciiTheme="majorBidi" w:hAnsiTheme="majorBidi" w:cstheme="majorBidi"/>
          <w:b/>
          <w:bCs/>
          <w:color w:val="000080"/>
          <w:sz w:val="18"/>
          <w:szCs w:val="18"/>
          <w:rtl/>
        </w:rPr>
        <w:t xml:space="preserve"> في موسم من مواسم الحج, فقال: </w:t>
      </w:r>
    </w:p>
    <w:p w:rsidR="001D2835" w:rsidRPr="001D2835" w:rsidRDefault="001D2835" w:rsidP="00F83936">
      <w:pPr>
        <w:pStyle w:val="a3"/>
        <w:bidi/>
        <w:spacing w:before="0" w:beforeAutospacing="0" w:after="120" w:afterAutospacing="0"/>
        <w:jc w:val="lowKashida"/>
        <w:rPr>
          <w:rFonts w:asciiTheme="majorBidi" w:hAnsiTheme="majorBidi" w:cstheme="majorBidi"/>
          <w:b/>
          <w:bCs/>
          <w:sz w:val="18"/>
          <w:szCs w:val="18"/>
        </w:rPr>
      </w:pPr>
      <w:r w:rsidRPr="001D2835">
        <w:rPr>
          <w:rFonts w:asciiTheme="majorBidi" w:hAnsiTheme="majorBidi" w:cstheme="majorBidi"/>
          <w:b/>
          <w:bCs/>
          <w:sz w:val="18"/>
          <w:szCs w:val="18"/>
          <w:rtl/>
        </w:rPr>
        <w:t>أيها الناس، إني لم أبعث عمَّالي عليكم لكي يصيبوا من أبشاركم -أي: لكي يجلدوكم- ولا من أموالكم -أي: ولا ليأخذوا شيئًا من أموالكم- إنما بعثتهم ليحجزوا بينكم -أي: ليحكموا بينكم- وليقسموا فيئكم بينكم -أي: يقسموا الأموال التي يحصل عليها المسلمون بدون حرب- فمن فُعِلَ به غير ذلك فليقم. فما قام أحد إلا رجل واحد، قام فقال: يا أمير المؤمنين، إنَّ عاملك فلانًا ضربني مائة سوط! فقال: فيم ضربته؟ قم فاقتصَّ منه، فقام عمرو بن العاص فقال: يا أمير المؤمنين، إنك إن فعلت هذا يكثر عليك، ويكون سنة يأخذ بها من بعدك، فقال: ألا أقيد -أي: ألا أقتص من الظالم- وقد رأينا أو رأيت رسول الله  يقيد من نفسه -أي: يقتص من نفسه-؟ قال عمرو بن العاص: فدعنا فلنرضه، قال: دونكم فارضوه. فقاموا إلى هذا الرجل الذي ظُلِمَ وتصالحوا معه، على أن يأخذ مقابل كل سوط دينارين، فأعطوه مائتي دينار، وعفا عن العامل الذي ضربه.</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Pr>
      </w:pPr>
      <w:r w:rsidRPr="001D2835">
        <w:rPr>
          <w:rFonts w:asciiTheme="majorBidi" w:hAnsiTheme="majorBidi" w:cstheme="majorBidi"/>
          <w:b/>
          <w:bCs/>
          <w:sz w:val="18"/>
          <w:szCs w:val="18"/>
          <w:rtl/>
        </w:rPr>
        <w:t>وكان سيدنا عمر يشتد في رفع المظالم, إلى درجة أنه كان يحمي الناس من ألسنة الولاة، فلو أن واليًا سبَّ أحدًا من الرعية لحماه عمر من ذلك، ولأخذ حق المسبوب من السابّ، فقد شكا إليه رجل أنَّ عمرو بن العاص قال له في جمع من الناس بالمسجد: يا منافق، ويقول هذا الرجل للفاروق: والله ما نافقت منذ آمنت بالله! فيأمر عمر الرجل بأن يضرب عمرًا أسواطًا في الجمع الذي شَهِدَ هذه الواقعة، أو يعفو الرجل، وقد نفَّذ الرجل العفو بعد أن طأطأ عمرو بن العاص رأسه لتنفيذ العقوبة.</w:t>
      </w:r>
    </w:p>
    <w:p w:rsidR="001D2835" w:rsidRPr="001D2835" w:rsidRDefault="001D2835" w:rsidP="001D2835">
      <w:pPr>
        <w:pStyle w:val="a3"/>
        <w:bidi/>
        <w:spacing w:before="0" w:beforeAutospacing="0" w:after="120" w:afterAutospacing="0"/>
        <w:jc w:val="lowKashida"/>
        <w:rPr>
          <w:rFonts w:asciiTheme="majorBidi" w:hAnsiTheme="majorBidi" w:cstheme="majorBidi"/>
          <w:b/>
          <w:bCs/>
          <w:sz w:val="18"/>
          <w:szCs w:val="18"/>
          <w:rtl/>
        </w:rPr>
      </w:pPr>
      <w:r w:rsidRPr="001D2835">
        <w:rPr>
          <w:rFonts w:asciiTheme="majorBidi" w:hAnsiTheme="majorBidi" w:cstheme="majorBidi"/>
          <w:b/>
          <w:bCs/>
          <w:sz w:val="18"/>
          <w:szCs w:val="18"/>
          <w:rtl/>
        </w:rPr>
        <w:t xml:space="preserve">بل إنَّ عمر قد بلغ من حرصه على إقرار العدل في الرعية ومنع الظلم، أنه كان في آخر عهده بالخلافة ينظر في أمور الناس بنفسه، وكان يتمنَّى لو امتدَّ به العمر </w:t>
      </w:r>
      <w:r w:rsidRPr="001D2835">
        <w:rPr>
          <w:rFonts w:asciiTheme="majorBidi" w:hAnsiTheme="majorBidi" w:cstheme="majorBidi"/>
          <w:b/>
          <w:bCs/>
          <w:sz w:val="18"/>
          <w:szCs w:val="18"/>
          <w:rtl/>
        </w:rPr>
        <w:lastRenderedPageBreak/>
        <w:t>فقسَّم وقته بين أمصار المسلمين؛ ينتقل إلى هذا المصر مدة من الزمن، وإلى هذا المصر مدة أخرى، حتى ينقضي العام كله، ويقول: "لنعم الحول هذا", لكن المنية عاجلته فلم ينفذ ذلك، لكن له أجر ما تمنى -إن شاء الله تعالى.</w:t>
      </w:r>
    </w:p>
    <w:p w:rsidR="001D2835" w:rsidRPr="001D2835" w:rsidRDefault="001D2835" w:rsidP="001D2835">
      <w:pPr>
        <w:spacing w:line="240" w:lineRule="auto"/>
        <w:jc w:val="center"/>
        <w:rPr>
          <w:rFonts w:asciiTheme="majorBidi" w:hAnsiTheme="majorBidi" w:cstheme="majorBidi"/>
          <w:b/>
          <w:bCs/>
          <w:sz w:val="18"/>
          <w:szCs w:val="18"/>
          <w:rtl/>
          <w:lang w:bidi="ar-EG"/>
        </w:rPr>
      </w:pPr>
      <w:r w:rsidRPr="001D2835">
        <w:rPr>
          <w:rFonts w:asciiTheme="majorBidi" w:hAnsiTheme="majorBidi" w:cstheme="majorBidi"/>
          <w:b/>
          <w:bCs/>
          <w:sz w:val="18"/>
          <w:szCs w:val="18"/>
          <w:rtl/>
          <w:lang w:bidi="ar-EG"/>
        </w:rPr>
        <w:t>المراجع والمصادر</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عزام، عبد العزيز عزام،  </w:t>
      </w:r>
      <w:r w:rsidRPr="001D2835">
        <w:rPr>
          <w:rFonts w:asciiTheme="majorBidi" w:hAnsiTheme="majorBidi" w:cstheme="majorBidi"/>
          <w:b/>
          <w:bCs/>
          <w:sz w:val="18"/>
          <w:szCs w:val="18"/>
          <w:rtl/>
        </w:rPr>
        <w:t xml:space="preserve">(القضاء في الإسلام) </w:t>
      </w:r>
      <w:r w:rsidRPr="001D2835">
        <w:rPr>
          <w:rFonts w:asciiTheme="majorBidi" w:hAnsiTheme="majorBidi" w:cstheme="majorBidi"/>
          <w:b/>
          <w:bCs/>
          <w:sz w:val="18"/>
          <w:szCs w:val="18"/>
          <w:rtl/>
          <w:lang w:bidi="ar-EG"/>
        </w:rPr>
        <w:t>، دار الكتاب الجامعي، 1977م.</w:t>
      </w:r>
    </w:p>
    <w:p w:rsidR="001D2835" w:rsidRPr="001D2835" w:rsidRDefault="001D2835" w:rsidP="00F83936">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D2835">
        <w:rPr>
          <w:rFonts w:asciiTheme="majorBidi" w:hAnsiTheme="majorBidi" w:cstheme="majorBidi"/>
          <w:b/>
          <w:bCs/>
          <w:sz w:val="18"/>
          <w:szCs w:val="18"/>
          <w:rtl/>
        </w:rPr>
        <w:t xml:space="preserve">(أقضية رسول الله) </w:t>
      </w:r>
      <w:r w:rsidRPr="001D2835">
        <w:rPr>
          <w:rFonts w:asciiTheme="majorBidi" w:hAnsiTheme="majorBidi" w:cstheme="majorBidi"/>
          <w:b/>
          <w:bCs/>
          <w:sz w:val="18"/>
          <w:szCs w:val="18"/>
          <w:rtl/>
          <w:lang w:bidi="ar-EG"/>
        </w:rPr>
        <w:t>، بيروت، دار القلم، 1987م.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اليعمري، ابن فرحون برهان الدين اليعمري،  </w:t>
      </w:r>
      <w:r w:rsidRPr="001D2835">
        <w:rPr>
          <w:rFonts w:asciiTheme="majorBidi" w:hAnsiTheme="majorBidi" w:cstheme="majorBidi"/>
          <w:b/>
          <w:bCs/>
          <w:sz w:val="18"/>
          <w:szCs w:val="18"/>
          <w:rtl/>
        </w:rPr>
        <w:t>(تبصرة الحكام في أصول الأ</w:t>
      </w:r>
      <w:r w:rsidRPr="001D2835">
        <w:rPr>
          <w:rFonts w:asciiTheme="majorBidi" w:hAnsiTheme="majorBidi" w:cstheme="majorBidi"/>
          <w:b/>
          <w:bCs/>
          <w:sz w:val="18"/>
          <w:szCs w:val="18"/>
          <w:rtl/>
          <w:lang w:bidi="ar-EG"/>
        </w:rPr>
        <w:t>ق</w:t>
      </w:r>
      <w:r w:rsidRPr="001D2835">
        <w:rPr>
          <w:rFonts w:asciiTheme="majorBidi" w:hAnsiTheme="majorBidi" w:cstheme="majorBidi"/>
          <w:b/>
          <w:bCs/>
          <w:sz w:val="18"/>
          <w:szCs w:val="18"/>
          <w:rtl/>
        </w:rPr>
        <w:t xml:space="preserve">ضية ومناهج الأحكام) </w:t>
      </w:r>
      <w:r w:rsidRPr="001D2835">
        <w:rPr>
          <w:rFonts w:asciiTheme="majorBidi" w:hAnsiTheme="majorBidi" w:cstheme="majorBidi"/>
          <w:b/>
          <w:bCs/>
          <w:sz w:val="18"/>
          <w:szCs w:val="18"/>
          <w:rtl/>
          <w:lang w:bidi="ar-EG"/>
        </w:rPr>
        <w:t>، طبعة دار الكتب العلمية، 2003م.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العريفي</w:t>
      </w:r>
      <w:r w:rsidRPr="001D2835">
        <w:rPr>
          <w:rFonts w:asciiTheme="majorBidi" w:hAnsiTheme="majorBidi" w:cstheme="majorBidi"/>
          <w:b/>
          <w:bCs/>
          <w:sz w:val="18"/>
          <w:szCs w:val="18"/>
          <w:rtl/>
        </w:rPr>
        <w:t xml:space="preserve"> </w:t>
      </w:r>
      <w:r w:rsidRPr="001D2835">
        <w:rPr>
          <w:rFonts w:asciiTheme="majorBidi" w:hAnsiTheme="majorBidi" w:cstheme="majorBidi"/>
          <w:b/>
          <w:bCs/>
          <w:sz w:val="18"/>
          <w:szCs w:val="18"/>
          <w:rtl/>
          <w:lang w:bidi="ar-EG"/>
        </w:rPr>
        <w:t xml:space="preserve">، سعد بن عبد الله العريفي، </w:t>
      </w:r>
      <w:r w:rsidRPr="001D2835">
        <w:rPr>
          <w:rFonts w:asciiTheme="majorBidi" w:hAnsiTheme="majorBidi" w:cstheme="majorBidi"/>
          <w:b/>
          <w:bCs/>
          <w:sz w:val="18"/>
          <w:szCs w:val="18"/>
          <w:rtl/>
        </w:rPr>
        <w:t xml:space="preserve"> (الحسبة والسياسة الجنائية في المملكة العربية السعودية) </w:t>
      </w:r>
      <w:r w:rsidRPr="001D2835">
        <w:rPr>
          <w:rFonts w:asciiTheme="majorBidi" w:hAnsiTheme="majorBidi" w:cstheme="majorBidi"/>
          <w:b/>
          <w:bCs/>
          <w:sz w:val="18"/>
          <w:szCs w:val="18"/>
          <w:rtl/>
          <w:lang w:bidi="ar-EG"/>
        </w:rPr>
        <w:t>، الرياض، مكتبة الرشد، 2002م.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الزحيلي، وهبة الزحيلي،  </w:t>
      </w:r>
      <w:r w:rsidRPr="001D2835">
        <w:rPr>
          <w:rFonts w:asciiTheme="majorBidi" w:hAnsiTheme="majorBidi" w:cstheme="majorBidi"/>
          <w:b/>
          <w:bCs/>
          <w:sz w:val="18"/>
          <w:szCs w:val="18"/>
          <w:rtl/>
        </w:rPr>
        <w:t xml:space="preserve">(الفقه الإسلامي وأدلته) </w:t>
      </w:r>
      <w:r w:rsidRPr="001D2835">
        <w:rPr>
          <w:rFonts w:asciiTheme="majorBidi" w:hAnsiTheme="majorBidi" w:cstheme="majorBidi"/>
          <w:b/>
          <w:bCs/>
          <w:sz w:val="18"/>
          <w:szCs w:val="18"/>
          <w:rtl/>
          <w:lang w:bidi="ar-EG"/>
        </w:rPr>
        <w:t>، دار الفكر، 1989م.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مصطفى الزحيلي، محمد مصطفى الزحيلي،  </w:t>
      </w:r>
      <w:r w:rsidRPr="001D2835">
        <w:rPr>
          <w:rFonts w:asciiTheme="majorBidi" w:hAnsiTheme="majorBidi" w:cstheme="majorBidi"/>
          <w:b/>
          <w:bCs/>
          <w:sz w:val="18"/>
          <w:szCs w:val="18"/>
          <w:rtl/>
        </w:rPr>
        <w:t xml:space="preserve">(التنظيم القضائي في الفقه الإسلامي) </w:t>
      </w:r>
      <w:r w:rsidRPr="001D2835">
        <w:rPr>
          <w:rFonts w:asciiTheme="majorBidi" w:hAnsiTheme="majorBidi" w:cstheme="majorBidi"/>
          <w:b/>
          <w:bCs/>
          <w:sz w:val="18"/>
          <w:szCs w:val="18"/>
          <w:rtl/>
          <w:lang w:bidi="ar-EG"/>
        </w:rPr>
        <w:t>، دار الفكر، 1982م.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الطريفي، ناصر بن عقيل الطريفي،  </w:t>
      </w:r>
      <w:r w:rsidRPr="001D2835">
        <w:rPr>
          <w:rFonts w:asciiTheme="majorBidi" w:hAnsiTheme="majorBidi" w:cstheme="majorBidi"/>
          <w:b/>
          <w:bCs/>
          <w:sz w:val="18"/>
          <w:szCs w:val="18"/>
          <w:rtl/>
        </w:rPr>
        <w:t xml:space="preserve">(القضاء في عهد عمر بن الخطاب) </w:t>
      </w:r>
      <w:r w:rsidRPr="001D2835">
        <w:rPr>
          <w:rFonts w:asciiTheme="majorBidi" w:hAnsiTheme="majorBidi" w:cstheme="majorBidi"/>
          <w:b/>
          <w:bCs/>
          <w:sz w:val="18"/>
          <w:szCs w:val="18"/>
          <w:rtl/>
          <w:lang w:bidi="ar-EG"/>
        </w:rPr>
        <w:t>، الرياض، نشر مكتبة التوبة، 1994م.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الحميضي، عبد الرحمن عبد العزيز الحميضي،  </w:t>
      </w:r>
      <w:r w:rsidRPr="001D2835">
        <w:rPr>
          <w:rFonts w:asciiTheme="majorBidi" w:hAnsiTheme="majorBidi" w:cstheme="majorBidi"/>
          <w:b/>
          <w:bCs/>
          <w:sz w:val="18"/>
          <w:szCs w:val="18"/>
          <w:rtl/>
        </w:rPr>
        <w:t xml:space="preserve">(القضاء ونظامه في الكتاب والسنة) </w:t>
      </w:r>
      <w:r w:rsidRPr="001D2835">
        <w:rPr>
          <w:rFonts w:asciiTheme="majorBidi" w:hAnsiTheme="majorBidi" w:cstheme="majorBidi"/>
          <w:b/>
          <w:bCs/>
          <w:sz w:val="18"/>
          <w:szCs w:val="18"/>
          <w:rtl/>
          <w:lang w:bidi="ar-EG"/>
        </w:rPr>
        <w:t>، جامعة أم القرى، 1989م.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lang w:bidi="ar-EG"/>
        </w:rPr>
      </w:pPr>
      <w:r w:rsidRPr="001D2835">
        <w:rPr>
          <w:rFonts w:asciiTheme="majorBidi" w:hAnsiTheme="majorBidi" w:cstheme="majorBidi"/>
          <w:b/>
          <w:bCs/>
          <w:sz w:val="18"/>
          <w:szCs w:val="18"/>
          <w:rtl/>
          <w:lang w:bidi="ar-EG"/>
        </w:rPr>
        <w:t xml:space="preserve">الكويتية، وزارة الأوقاف الكويتية،  </w:t>
      </w:r>
      <w:r w:rsidRPr="001D2835">
        <w:rPr>
          <w:rFonts w:asciiTheme="majorBidi" w:hAnsiTheme="majorBidi" w:cstheme="majorBidi"/>
          <w:b/>
          <w:bCs/>
          <w:sz w:val="18"/>
          <w:szCs w:val="18"/>
          <w:rtl/>
        </w:rPr>
        <w:t xml:space="preserve">(الموسوعة الفقهية الكويتية) </w:t>
      </w:r>
      <w:r w:rsidRPr="001D2835">
        <w:rPr>
          <w:rFonts w:asciiTheme="majorBidi" w:hAnsiTheme="majorBidi" w:cstheme="majorBidi"/>
          <w:b/>
          <w:bCs/>
          <w:sz w:val="18"/>
          <w:szCs w:val="18"/>
          <w:rtl/>
          <w:lang w:bidi="ar-EG"/>
        </w:rPr>
        <w:t xml:space="preserve">، الكويت، طبعة ذات السلاسل، 1995م </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مليجي، أحمد محمد مليجي،  </w:t>
      </w:r>
      <w:r w:rsidRPr="001D2835">
        <w:rPr>
          <w:rFonts w:asciiTheme="majorBidi" w:hAnsiTheme="majorBidi" w:cstheme="majorBidi"/>
          <w:b/>
          <w:bCs/>
          <w:sz w:val="18"/>
          <w:szCs w:val="18"/>
          <w:rtl/>
        </w:rPr>
        <w:t>(النظام القضائي الإسلامي)</w:t>
      </w:r>
      <w:r w:rsidRPr="001D2835">
        <w:rPr>
          <w:rFonts w:asciiTheme="majorBidi" w:hAnsiTheme="majorBidi" w:cstheme="majorBidi"/>
          <w:b/>
          <w:bCs/>
          <w:sz w:val="18"/>
          <w:szCs w:val="18"/>
          <w:rtl/>
          <w:lang w:bidi="ar-EG"/>
        </w:rPr>
        <w:t>، القاهرة، مكتبة وهبة، 1984م.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الماوردي، علي بن محمد الماوردي،  </w:t>
      </w:r>
      <w:r w:rsidRPr="001D2835">
        <w:rPr>
          <w:rFonts w:asciiTheme="majorBidi" w:hAnsiTheme="majorBidi" w:cstheme="majorBidi"/>
          <w:b/>
          <w:bCs/>
          <w:sz w:val="18"/>
          <w:szCs w:val="18"/>
          <w:rtl/>
        </w:rPr>
        <w:t xml:space="preserve">(الأحكام السلطانية والولايات الدينية) </w:t>
      </w:r>
      <w:r w:rsidRPr="001D2835">
        <w:rPr>
          <w:rFonts w:asciiTheme="majorBidi" w:hAnsiTheme="majorBidi" w:cstheme="majorBidi"/>
          <w:b/>
          <w:bCs/>
          <w:sz w:val="18"/>
          <w:szCs w:val="18"/>
          <w:rtl/>
          <w:lang w:bidi="ar-EG"/>
        </w:rPr>
        <w:t>عالم الكتب، 2007م.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tl/>
        </w:rPr>
      </w:pPr>
      <w:r w:rsidRPr="001D2835">
        <w:rPr>
          <w:rFonts w:asciiTheme="majorBidi" w:hAnsiTheme="majorBidi" w:cstheme="majorBidi"/>
          <w:b/>
          <w:bCs/>
          <w:sz w:val="18"/>
          <w:szCs w:val="18"/>
          <w:rtl/>
          <w:lang w:bidi="ar-EG"/>
        </w:rPr>
        <w:t xml:space="preserve">أبو العنين، عبد الفتاح أبو العنين،  </w:t>
      </w:r>
      <w:r w:rsidRPr="001D2835">
        <w:rPr>
          <w:rFonts w:asciiTheme="majorBidi" w:hAnsiTheme="majorBidi" w:cstheme="majorBidi"/>
          <w:b/>
          <w:bCs/>
          <w:sz w:val="18"/>
          <w:szCs w:val="18"/>
          <w:rtl/>
        </w:rPr>
        <w:t xml:space="preserve">(القضاء والإثبات في الفقه الإسلامي) </w:t>
      </w:r>
      <w:r w:rsidRPr="001D2835">
        <w:rPr>
          <w:rFonts w:asciiTheme="majorBidi" w:hAnsiTheme="majorBidi" w:cstheme="majorBidi"/>
          <w:b/>
          <w:bCs/>
          <w:sz w:val="18"/>
          <w:szCs w:val="18"/>
          <w:rtl/>
          <w:lang w:bidi="ar-EG"/>
        </w:rPr>
        <w:t>،مطبعة الأمانة، 1983م.</w:t>
      </w:r>
    </w:p>
    <w:p w:rsidR="001D2835" w:rsidRPr="001D2835" w:rsidRDefault="001D2835" w:rsidP="001D2835">
      <w:pPr>
        <w:numPr>
          <w:ilvl w:val="0"/>
          <w:numId w:val="2"/>
        </w:numPr>
        <w:spacing w:after="120" w:line="240" w:lineRule="auto"/>
        <w:jc w:val="lowKashida"/>
        <w:rPr>
          <w:rFonts w:asciiTheme="majorBidi" w:hAnsiTheme="majorBidi" w:cstheme="majorBidi"/>
          <w:b/>
          <w:bCs/>
          <w:sz w:val="18"/>
          <w:szCs w:val="18"/>
        </w:rPr>
      </w:pPr>
      <w:r w:rsidRPr="001D2835">
        <w:rPr>
          <w:rFonts w:asciiTheme="majorBidi" w:hAnsiTheme="majorBidi" w:cstheme="majorBidi"/>
          <w:b/>
          <w:bCs/>
          <w:sz w:val="18"/>
          <w:szCs w:val="18"/>
          <w:rtl/>
          <w:lang w:bidi="ar-EG"/>
        </w:rPr>
        <w:t xml:space="preserve">إبراهيم، محمود علي أحمد إبراهيم،  </w:t>
      </w:r>
      <w:r w:rsidRPr="001D2835">
        <w:rPr>
          <w:rFonts w:asciiTheme="majorBidi" w:hAnsiTheme="majorBidi" w:cstheme="majorBidi"/>
          <w:b/>
          <w:bCs/>
          <w:sz w:val="18"/>
          <w:szCs w:val="18"/>
          <w:rtl/>
        </w:rPr>
        <w:t>(الحجج القضائية في الشريعة الإسلامية) ،</w:t>
      </w:r>
      <w:r w:rsidRPr="001D2835">
        <w:rPr>
          <w:rFonts w:asciiTheme="majorBidi" w:hAnsiTheme="majorBidi" w:cstheme="majorBidi"/>
          <w:b/>
          <w:bCs/>
          <w:sz w:val="18"/>
          <w:szCs w:val="18"/>
          <w:rtl/>
          <w:lang w:bidi="ar-EG"/>
        </w:rPr>
        <w:t>دار الهدى، 1983م.</w:t>
      </w:r>
    </w:p>
    <w:p w:rsidR="001D2835" w:rsidRDefault="001D2835" w:rsidP="001D2835">
      <w:pPr>
        <w:pStyle w:val="a3"/>
        <w:bidi/>
        <w:spacing w:before="0" w:beforeAutospacing="0" w:after="120" w:afterAutospacing="0" w:line="500" w:lineRule="exact"/>
        <w:jc w:val="lowKashida"/>
        <w:rPr>
          <w:rFonts w:asciiTheme="majorBidi" w:hAnsiTheme="majorBidi" w:cstheme="majorBidi"/>
          <w:sz w:val="32"/>
          <w:szCs w:val="32"/>
          <w:rtl/>
        </w:rPr>
        <w:sectPr w:rsidR="001D2835" w:rsidSect="001D2835">
          <w:type w:val="continuous"/>
          <w:pgSz w:w="11906" w:h="16838"/>
          <w:pgMar w:top="964" w:right="1021" w:bottom="964" w:left="1021" w:header="709" w:footer="709" w:gutter="0"/>
          <w:cols w:num="2" w:space="708"/>
          <w:bidi/>
          <w:rtlGutter/>
          <w:docGrid w:linePitch="360"/>
        </w:sectPr>
      </w:pPr>
    </w:p>
    <w:p w:rsidR="001D2835" w:rsidRPr="001D2835" w:rsidRDefault="001D2835" w:rsidP="001D2835">
      <w:pPr>
        <w:pStyle w:val="a3"/>
        <w:bidi/>
        <w:spacing w:before="0" w:beforeAutospacing="0" w:after="120" w:afterAutospacing="0" w:line="500" w:lineRule="exact"/>
        <w:jc w:val="lowKashida"/>
        <w:rPr>
          <w:rFonts w:asciiTheme="majorBidi" w:hAnsiTheme="majorBidi" w:cstheme="majorBidi"/>
          <w:sz w:val="32"/>
          <w:szCs w:val="32"/>
          <w:rtl/>
        </w:rPr>
      </w:pPr>
    </w:p>
    <w:p w:rsidR="001D2835" w:rsidRPr="00C048F2" w:rsidRDefault="001D2835" w:rsidP="001D2835">
      <w:pPr>
        <w:spacing w:after="120" w:line="520" w:lineRule="exact"/>
        <w:jc w:val="lowKashida"/>
        <w:rPr>
          <w:rFonts w:asciiTheme="majorBidi" w:hAnsiTheme="majorBidi" w:cstheme="majorBidi"/>
          <w:sz w:val="32"/>
          <w:szCs w:val="32"/>
          <w:rtl/>
        </w:rPr>
      </w:pPr>
    </w:p>
    <w:p w:rsidR="001D2835" w:rsidRPr="00C048F2" w:rsidRDefault="001D2835" w:rsidP="001D2835">
      <w:pPr>
        <w:spacing w:after="120" w:line="520" w:lineRule="exact"/>
        <w:jc w:val="lowKashida"/>
        <w:rPr>
          <w:rFonts w:asciiTheme="majorBidi" w:hAnsiTheme="majorBidi" w:cstheme="majorBidi"/>
          <w:sz w:val="32"/>
          <w:szCs w:val="32"/>
          <w:rtl/>
          <w:lang w:bidi="ar-EG"/>
        </w:rPr>
      </w:pPr>
    </w:p>
    <w:p w:rsidR="001D2835" w:rsidRPr="001D2835" w:rsidRDefault="001D2835" w:rsidP="001D2835">
      <w:pPr>
        <w:rPr>
          <w:i/>
          <w:iCs/>
          <w:lang w:bidi="ar-EG"/>
        </w:rPr>
      </w:pPr>
    </w:p>
    <w:sectPr w:rsidR="001D2835" w:rsidRPr="001D2835" w:rsidSect="001D283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B9EC27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D2835"/>
    <w:rsid w:val="001D2835"/>
    <w:rsid w:val="002941E0"/>
    <w:rsid w:val="00514443"/>
    <w:rsid w:val="006D1974"/>
    <w:rsid w:val="009556CB"/>
    <w:rsid w:val="00BF7572"/>
    <w:rsid w:val="00C031CE"/>
    <w:rsid w:val="00DA3C3C"/>
    <w:rsid w:val="00F839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D283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D283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283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2013-06-15T15:31:00Z</dcterms:created>
  <dcterms:modified xsi:type="dcterms:W3CDTF">2013-06-16T10:22:00Z</dcterms:modified>
</cp:coreProperties>
</file>