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AA0" w:rsidRPr="007577BA" w:rsidRDefault="007577BA" w:rsidP="007577BA">
      <w:pPr>
        <w:jc w:val="center"/>
        <w:rPr>
          <w:rFonts w:hint="cs"/>
          <w:sz w:val="48"/>
          <w:szCs w:val="48"/>
          <w:rtl/>
        </w:rPr>
      </w:pPr>
      <w:r w:rsidRPr="007577BA">
        <w:rPr>
          <w:rFonts w:ascii="Calibri" w:eastAsia="Calibri" w:hAnsi="Calibri" w:cs="AGA Rasheeq Bold"/>
          <w:sz w:val="48"/>
          <w:szCs w:val="48"/>
          <w:rtl/>
        </w:rPr>
        <w:t>هل النهي يفيد الفساد؟</w:t>
      </w:r>
    </w:p>
    <w:p w:rsidR="007577BA" w:rsidRPr="009B0961" w:rsidRDefault="007577BA" w:rsidP="007577BA">
      <w:pPr>
        <w:spacing w:line="500" w:lineRule="exact"/>
        <w:jc w:val="center"/>
        <w:rPr>
          <w:rFonts w:ascii="Calibri" w:eastAsia="Calibri" w:hAnsi="Calibri" w:cs="AGA Rasheeq Bold"/>
          <w:sz w:val="18"/>
          <w:szCs w:val="18"/>
          <w:rtl/>
        </w:rPr>
      </w:pPr>
      <w:r w:rsidRPr="009B0961">
        <w:rPr>
          <w:rFonts w:hint="cs"/>
          <w:sz w:val="18"/>
          <w:szCs w:val="18"/>
          <w:rtl/>
        </w:rPr>
        <w:t xml:space="preserve">مبحث فى </w:t>
      </w:r>
      <w:r w:rsidRPr="009B0961">
        <w:rPr>
          <w:rFonts w:ascii="Calibri" w:eastAsia="Calibri" w:hAnsi="Calibri" w:cs="AGA Rasheeq Bold" w:hint="cs"/>
          <w:sz w:val="18"/>
          <w:szCs w:val="18"/>
          <w:rtl/>
        </w:rPr>
        <w:t>أصول الفقه</w:t>
      </w:r>
    </w:p>
    <w:p w:rsidR="007577BA" w:rsidRPr="009B0961" w:rsidRDefault="007577BA" w:rsidP="007577BA">
      <w:pPr>
        <w:pStyle w:val="Author"/>
        <w:bidi/>
        <w:rPr>
          <w:rFonts w:eastAsia="Times New Roman"/>
        </w:rPr>
      </w:pPr>
      <w:r w:rsidRPr="009B0961">
        <w:rPr>
          <w:rFonts w:hint="cs"/>
          <w:rtl/>
        </w:rPr>
        <w:t>إعداد / ميسون عقباوى</w:t>
      </w:r>
    </w:p>
    <w:p w:rsidR="007577BA" w:rsidRPr="009B0961" w:rsidRDefault="007577BA" w:rsidP="007577BA">
      <w:pPr>
        <w:pStyle w:val="Affiliation"/>
        <w:bidi/>
        <w:rPr>
          <w:rFonts w:eastAsia="Times New Roman"/>
        </w:rPr>
      </w:pPr>
      <w:r w:rsidRPr="009B0961">
        <w:rPr>
          <w:rFonts w:hint="cs"/>
          <w:rtl/>
        </w:rPr>
        <w:t>قسم الدعوة وأصول الدين</w:t>
      </w:r>
    </w:p>
    <w:p w:rsidR="007577BA" w:rsidRPr="009B0961" w:rsidRDefault="007577BA" w:rsidP="007577BA">
      <w:pPr>
        <w:pStyle w:val="Affiliation"/>
        <w:bidi/>
      </w:pPr>
      <w:r w:rsidRPr="009B0961">
        <w:rPr>
          <w:rFonts w:hint="cs"/>
          <w:rtl/>
        </w:rPr>
        <w:t xml:space="preserve">كلية العلوم الإسلامية </w:t>
      </w:r>
      <w:r w:rsidRPr="009B0961">
        <w:rPr>
          <w:rtl/>
        </w:rPr>
        <w:t>–</w:t>
      </w:r>
      <w:r w:rsidRPr="009B0961">
        <w:rPr>
          <w:rFonts w:hint="cs"/>
          <w:rtl/>
        </w:rPr>
        <w:t xml:space="preserve"> جامعة المدينة العالمية</w:t>
      </w:r>
      <w:r w:rsidRPr="009B0961">
        <w:rPr>
          <w:rFonts w:eastAsia="Times New Roman"/>
        </w:rPr>
        <w:t xml:space="preserve"> </w:t>
      </w:r>
    </w:p>
    <w:p w:rsidR="007577BA" w:rsidRPr="009B0961" w:rsidRDefault="007577BA" w:rsidP="007577BA">
      <w:pPr>
        <w:pStyle w:val="Affiliation"/>
        <w:bidi/>
        <w:rPr>
          <w:rtl/>
        </w:rPr>
      </w:pPr>
      <w:r w:rsidRPr="009B0961">
        <w:rPr>
          <w:rFonts w:hint="cs"/>
          <w:rtl/>
        </w:rPr>
        <w:t>شاه علم - ماليزيا</w:t>
      </w:r>
    </w:p>
    <w:p w:rsidR="007577BA" w:rsidRPr="009B0961" w:rsidRDefault="007577BA" w:rsidP="007577BA">
      <w:pPr>
        <w:spacing w:line="240" w:lineRule="auto"/>
        <w:jc w:val="center"/>
        <w:rPr>
          <w:rFonts w:asciiTheme="majorBidi" w:hAnsiTheme="majorBidi" w:cstheme="majorBidi"/>
          <w:b/>
          <w:bCs/>
          <w:sz w:val="18"/>
          <w:szCs w:val="18"/>
          <w:rtl/>
          <w:lang w:bidi="ar-EG"/>
        </w:rPr>
      </w:pPr>
      <w:r w:rsidRPr="009B0961">
        <w:rPr>
          <w:rFonts w:ascii="Times New Roman" w:eastAsia="SimSun" w:hAnsi="Times New Roman" w:cs="Times New Roman"/>
          <w:sz w:val="20"/>
          <w:szCs w:val="20"/>
          <w:lang w:eastAsia="zh-CN"/>
        </w:rPr>
        <w:t>maysoun.akabawy31@gmail.com</w:t>
      </w:r>
    </w:p>
    <w:p w:rsidR="007577BA" w:rsidRDefault="007577BA" w:rsidP="007577BA">
      <w:pPr>
        <w:pStyle w:val="NormalWeb"/>
        <w:jc w:val="right"/>
        <w:rPr>
          <w:rFonts w:asciiTheme="majorBidi" w:hAnsiTheme="majorBidi" w:cstheme="majorBidi"/>
          <w:b/>
          <w:bCs/>
          <w:sz w:val="18"/>
          <w:szCs w:val="18"/>
          <w:rtl/>
        </w:rPr>
        <w:sectPr w:rsidR="007577BA" w:rsidSect="007E639D">
          <w:pgSz w:w="11906" w:h="16838"/>
          <w:pgMar w:top="1440" w:right="1440" w:bottom="1440" w:left="1440" w:header="720" w:footer="720" w:gutter="0"/>
          <w:cols w:space="720"/>
          <w:bidi/>
          <w:rtlGutter/>
          <w:docGrid w:linePitch="360"/>
        </w:sectPr>
      </w:pPr>
      <w:r>
        <w:br/>
      </w:r>
    </w:p>
    <w:p w:rsidR="007577BA" w:rsidRPr="007577BA" w:rsidRDefault="007577BA" w:rsidP="00A22B6E">
      <w:pPr>
        <w:pStyle w:val="NormalWeb"/>
        <w:jc w:val="right"/>
        <w:rPr>
          <w:rFonts w:asciiTheme="majorBidi" w:hAnsiTheme="majorBidi" w:cstheme="majorBidi"/>
          <w:b/>
          <w:bCs/>
          <w:sz w:val="18"/>
          <w:szCs w:val="18"/>
          <w:rtl/>
        </w:rPr>
      </w:pPr>
      <w:r w:rsidRPr="007577BA">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هل النهى يفيد الفساد ؟</w:t>
      </w:r>
      <w:r w:rsidRPr="007577BA">
        <w:rPr>
          <w:rFonts w:asciiTheme="majorBidi" w:hAnsiTheme="majorBidi" w:cstheme="majorBidi"/>
          <w:b/>
          <w:bCs/>
          <w:sz w:val="18"/>
          <w:szCs w:val="18"/>
        </w:rPr>
        <w:br/>
      </w:r>
      <w:r w:rsidRPr="007577BA">
        <w:rPr>
          <w:rFonts w:asciiTheme="majorBidi" w:hAnsiTheme="majorBidi" w:cstheme="majorBidi"/>
          <w:b/>
          <w:bCs/>
          <w:sz w:val="18"/>
          <w:szCs w:val="18"/>
          <w:rtl/>
        </w:rPr>
        <w:t xml:space="preserve">الكلمات المفتاحية – </w:t>
      </w:r>
      <w:r w:rsidR="00A22B6E">
        <w:rPr>
          <w:rFonts w:asciiTheme="majorBidi" w:hAnsiTheme="majorBidi" w:cstheme="majorBidi" w:hint="cs"/>
          <w:b/>
          <w:bCs/>
          <w:sz w:val="18"/>
          <w:szCs w:val="18"/>
          <w:rtl/>
        </w:rPr>
        <w:t xml:space="preserve">الفساد </w:t>
      </w:r>
      <w:r w:rsidRPr="007577BA">
        <w:rPr>
          <w:rFonts w:asciiTheme="majorBidi" w:hAnsiTheme="majorBidi" w:cstheme="majorBidi"/>
          <w:b/>
          <w:bCs/>
          <w:sz w:val="18"/>
          <w:szCs w:val="18"/>
          <w:rtl/>
        </w:rPr>
        <w:t xml:space="preserve">، </w:t>
      </w:r>
      <w:r w:rsidR="00A22B6E">
        <w:rPr>
          <w:rFonts w:asciiTheme="majorBidi" w:hAnsiTheme="majorBidi" w:cstheme="majorBidi" w:hint="cs"/>
          <w:b/>
          <w:bCs/>
          <w:sz w:val="18"/>
          <w:szCs w:val="18"/>
          <w:rtl/>
        </w:rPr>
        <w:t>الفقهاء</w:t>
      </w:r>
      <w:r w:rsidRPr="007577BA">
        <w:rPr>
          <w:rFonts w:asciiTheme="majorBidi" w:hAnsiTheme="majorBidi" w:cstheme="majorBidi"/>
          <w:b/>
          <w:bCs/>
          <w:sz w:val="18"/>
          <w:szCs w:val="18"/>
          <w:rtl/>
        </w:rPr>
        <w:t xml:space="preserve"> ، </w:t>
      </w:r>
      <w:r w:rsidR="00A22B6E">
        <w:rPr>
          <w:rFonts w:asciiTheme="majorBidi" w:hAnsiTheme="majorBidi" w:cstheme="majorBidi" w:hint="cs"/>
          <w:b/>
          <w:bCs/>
          <w:sz w:val="18"/>
          <w:szCs w:val="18"/>
          <w:rtl/>
        </w:rPr>
        <w:t>التفصيل</w:t>
      </w:r>
    </w:p>
    <w:p w:rsidR="007577BA" w:rsidRPr="007577BA" w:rsidRDefault="007577BA" w:rsidP="007577BA">
      <w:pPr>
        <w:pStyle w:val="NormalWeb"/>
        <w:jc w:val="center"/>
        <w:rPr>
          <w:rFonts w:asciiTheme="majorBidi" w:hAnsiTheme="majorBidi" w:cstheme="majorBidi"/>
          <w:b/>
          <w:bCs/>
          <w:sz w:val="18"/>
          <w:szCs w:val="18"/>
          <w:lang w:bidi="ar-EG"/>
        </w:rPr>
      </w:pPr>
      <w:r w:rsidRPr="007577BA">
        <w:rPr>
          <w:rFonts w:asciiTheme="majorBidi" w:hAnsiTheme="majorBidi" w:cstheme="majorBidi"/>
          <w:b/>
          <w:bCs/>
          <w:sz w:val="18"/>
          <w:szCs w:val="18"/>
          <w:rtl/>
        </w:rPr>
        <w:t>المقدمة</w:t>
      </w:r>
      <w:r w:rsidRPr="007577BA">
        <w:rPr>
          <w:rFonts w:asciiTheme="majorBidi" w:hAnsiTheme="majorBidi" w:cstheme="majorBidi"/>
          <w:b/>
          <w:bCs/>
          <w:sz w:val="18"/>
          <w:szCs w:val="18"/>
          <w:lang w:bidi="ar-EG"/>
        </w:rPr>
        <w:t>.I</w:t>
      </w:r>
    </w:p>
    <w:p w:rsidR="007577BA" w:rsidRPr="007577BA" w:rsidRDefault="007577BA" w:rsidP="007577BA">
      <w:pPr>
        <w:pStyle w:val="NormalWeb"/>
        <w:jc w:val="right"/>
        <w:rPr>
          <w:rFonts w:asciiTheme="majorBidi" w:hAnsiTheme="majorBidi" w:cstheme="majorBidi"/>
          <w:b/>
          <w:bCs/>
          <w:sz w:val="18"/>
          <w:szCs w:val="18"/>
          <w:rtl/>
        </w:rPr>
      </w:pPr>
      <w:r w:rsidRPr="007577BA">
        <w:rPr>
          <w:rFonts w:asciiTheme="majorBidi" w:hAnsiTheme="majorBidi" w:cstheme="majorBidi"/>
          <w:b/>
          <w:bCs/>
          <w:sz w:val="18"/>
          <w:szCs w:val="18"/>
        </w:rPr>
        <w:br/>
      </w:r>
      <w:r w:rsidRPr="007577BA">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هل النهى يفيد الفساد ؟</w:t>
      </w:r>
    </w:p>
    <w:p w:rsidR="007577BA" w:rsidRPr="007577BA" w:rsidRDefault="007577BA" w:rsidP="007577BA">
      <w:pPr>
        <w:pStyle w:val="NormalWeb"/>
        <w:jc w:val="center"/>
        <w:rPr>
          <w:rFonts w:asciiTheme="majorBidi" w:hAnsiTheme="majorBidi" w:cstheme="majorBidi"/>
          <w:b/>
          <w:bCs/>
          <w:sz w:val="18"/>
          <w:szCs w:val="18"/>
        </w:rPr>
      </w:pPr>
      <w:r w:rsidRPr="007577BA">
        <w:rPr>
          <w:rFonts w:asciiTheme="majorBidi" w:hAnsiTheme="majorBidi" w:cstheme="majorBidi"/>
          <w:b/>
          <w:bCs/>
          <w:sz w:val="18"/>
          <w:szCs w:val="18"/>
        </w:rPr>
        <w:br/>
      </w:r>
      <w:r w:rsidRPr="007577BA">
        <w:rPr>
          <w:rFonts w:asciiTheme="majorBidi" w:hAnsiTheme="majorBidi" w:cstheme="majorBidi"/>
          <w:b/>
          <w:bCs/>
          <w:sz w:val="18"/>
          <w:szCs w:val="18"/>
          <w:rtl/>
        </w:rPr>
        <w:t>.عنوان المقال</w:t>
      </w:r>
      <w:r w:rsidRPr="007577BA">
        <w:rPr>
          <w:rFonts w:asciiTheme="majorBidi" w:hAnsiTheme="majorBidi" w:cstheme="majorBidi"/>
          <w:b/>
          <w:bCs/>
          <w:sz w:val="18"/>
          <w:szCs w:val="18"/>
        </w:rPr>
        <w:t xml:space="preserve"> II</w:t>
      </w:r>
    </w:p>
    <w:p w:rsidR="007577BA" w:rsidRPr="007577BA" w:rsidRDefault="007577BA" w:rsidP="007577BA">
      <w:pPr>
        <w:pStyle w:val="NormalWeb"/>
        <w:bidi/>
        <w:spacing w:after="120"/>
        <w:jc w:val="lowKashida"/>
        <w:rPr>
          <w:rFonts w:asciiTheme="majorBidi" w:hAnsiTheme="majorBidi" w:cstheme="majorBidi"/>
          <w:b/>
          <w:bCs/>
          <w:sz w:val="18"/>
          <w:szCs w:val="18"/>
        </w:rPr>
      </w:pPr>
      <w:r w:rsidRPr="007577BA">
        <w:rPr>
          <w:rFonts w:asciiTheme="majorBidi" w:hAnsiTheme="majorBidi" w:cstheme="majorBidi"/>
          <w:b/>
          <w:bCs/>
          <w:sz w:val="18"/>
          <w:szCs w:val="18"/>
          <w:rtl/>
        </w:rPr>
        <w:t>أما لا ذهب أكثر الفقهاء إلى أن النهي لا يفيد الفساد، وقال بعض أصحابنا أي: بعض الشافعية: إنه يفيده. وقال أبو الحسين البصري: إنه يفيد الفساد في العبادات لا في المعاملات وهو المختار.</w:t>
      </w:r>
    </w:p>
    <w:p w:rsidR="007577BA" w:rsidRPr="007577BA" w:rsidRDefault="007577BA" w:rsidP="007577BA">
      <w:pPr>
        <w:pStyle w:val="NormalWeb"/>
        <w:bidi/>
        <w:spacing w:after="120"/>
        <w:jc w:val="lowKashida"/>
        <w:rPr>
          <w:rFonts w:asciiTheme="majorBidi" w:hAnsiTheme="majorBidi" w:cstheme="majorBidi"/>
          <w:b/>
          <w:bCs/>
          <w:sz w:val="18"/>
          <w:szCs w:val="18"/>
        </w:rPr>
      </w:pPr>
      <w:r w:rsidRPr="007577BA">
        <w:rPr>
          <w:rFonts w:asciiTheme="majorBidi" w:hAnsiTheme="majorBidi" w:cstheme="majorBidi"/>
          <w:b/>
          <w:bCs/>
          <w:sz w:val="18"/>
          <w:szCs w:val="18"/>
          <w:rtl/>
        </w:rPr>
        <w:t>إذًا المسألة فيها ثلاثة أقوال:</w:t>
      </w:r>
    </w:p>
    <w:p w:rsidR="007577BA" w:rsidRPr="007577BA" w:rsidRDefault="007577BA" w:rsidP="007577BA">
      <w:pPr>
        <w:pStyle w:val="NormalWeb"/>
        <w:bidi/>
        <w:spacing w:after="120"/>
        <w:jc w:val="lowKashida"/>
        <w:rPr>
          <w:rFonts w:asciiTheme="majorBidi" w:hAnsiTheme="majorBidi" w:cstheme="majorBidi"/>
          <w:b/>
          <w:bCs/>
          <w:sz w:val="18"/>
          <w:szCs w:val="18"/>
        </w:rPr>
      </w:pPr>
      <w:r w:rsidRPr="007577BA">
        <w:rPr>
          <w:rFonts w:asciiTheme="majorBidi" w:hAnsiTheme="majorBidi" w:cstheme="majorBidi"/>
          <w:b/>
          <w:bCs/>
          <w:sz w:val="18"/>
          <w:szCs w:val="18"/>
          <w:rtl/>
        </w:rPr>
        <w:t>القول الأول: أنه لا يفيد الفساد مطلقًا.</w:t>
      </w:r>
    </w:p>
    <w:p w:rsidR="007577BA" w:rsidRPr="007577BA" w:rsidRDefault="007577BA" w:rsidP="007577BA">
      <w:pPr>
        <w:pStyle w:val="NormalWeb"/>
        <w:bidi/>
        <w:spacing w:after="120"/>
        <w:jc w:val="lowKashida"/>
        <w:rPr>
          <w:rFonts w:asciiTheme="majorBidi" w:hAnsiTheme="majorBidi" w:cstheme="majorBidi"/>
          <w:b/>
          <w:bCs/>
          <w:sz w:val="18"/>
          <w:szCs w:val="18"/>
        </w:rPr>
      </w:pPr>
      <w:r w:rsidRPr="007577BA">
        <w:rPr>
          <w:rFonts w:asciiTheme="majorBidi" w:hAnsiTheme="majorBidi" w:cstheme="majorBidi"/>
          <w:b/>
          <w:bCs/>
          <w:sz w:val="18"/>
          <w:szCs w:val="18"/>
          <w:rtl/>
        </w:rPr>
        <w:t>القول الثاني: أنه يفيد الفساد مطلقًا.</w:t>
      </w:r>
    </w:p>
    <w:p w:rsidR="007577BA" w:rsidRPr="007577BA" w:rsidRDefault="007577BA" w:rsidP="007577BA">
      <w:pPr>
        <w:pStyle w:val="NormalWeb"/>
        <w:bidi/>
        <w:spacing w:after="120"/>
        <w:jc w:val="lowKashida"/>
        <w:rPr>
          <w:rFonts w:asciiTheme="majorBidi" w:hAnsiTheme="majorBidi" w:cstheme="majorBidi"/>
          <w:b/>
          <w:bCs/>
          <w:sz w:val="18"/>
          <w:szCs w:val="18"/>
        </w:rPr>
      </w:pPr>
      <w:r w:rsidRPr="007577BA">
        <w:rPr>
          <w:rFonts w:asciiTheme="majorBidi" w:hAnsiTheme="majorBidi" w:cstheme="majorBidi"/>
          <w:b/>
          <w:bCs/>
          <w:sz w:val="18"/>
          <w:szCs w:val="18"/>
          <w:rtl/>
        </w:rPr>
        <w:t>القول الثالث: التفصيل: وهو أنه يفسد الفساد في العبادات لا في المعاملات، وهذا هو ما اختاره الإمام الرازي -رحمه الله.</w:t>
      </w:r>
    </w:p>
    <w:p w:rsidR="007577BA" w:rsidRPr="007577BA" w:rsidRDefault="007577BA" w:rsidP="007577BA">
      <w:pPr>
        <w:pStyle w:val="NormalWeb"/>
        <w:bidi/>
        <w:spacing w:after="120"/>
        <w:jc w:val="lowKashida"/>
        <w:rPr>
          <w:rFonts w:asciiTheme="majorBidi" w:hAnsiTheme="majorBidi" w:cstheme="majorBidi"/>
          <w:b/>
          <w:bCs/>
          <w:sz w:val="18"/>
          <w:szCs w:val="18"/>
        </w:rPr>
      </w:pPr>
      <w:r w:rsidRPr="007577BA">
        <w:rPr>
          <w:rFonts w:asciiTheme="majorBidi" w:hAnsiTheme="majorBidi" w:cstheme="majorBidi"/>
          <w:b/>
          <w:bCs/>
          <w:sz w:val="18"/>
          <w:szCs w:val="18"/>
          <w:rtl/>
        </w:rPr>
        <w:t xml:space="preserve">والمراد من كون العبادة فاسدة أنه لا يحصل الإجزاء بها؛ أما العبادات فالدليل على أن النهي فيها يدل على الفساد أن نقول: إنه بعد الإتيان بالفعل المنهي عنه لم يأتِ بما أُمر به، فبقي في العهدة؛ إنما قلنا: إنه لم يأتِ بما أمر لأن المأمور به غير المنهي عنه كما تقدم بيانه، فلم يكن الإتيان بالمنهي عنه إتيانًا بالمأمور به، وإنما قلنا: إنه وجب أن يبقى في العهدة؛ لأنه التارك للمأمور به، والتارك المأمور به عاصٍ، والعاصي يستحق العقاب على ما مر تقريره في مسألة أن الأمر بالوجوب، فإن قيل: لم لا يجوز أن يكون الإتيان بالفعل المنهي عنه سببًا للخروج عن عهدة الأمر، فإنه لا تناقض في أن يقول الشارع: نهيتك عن الصلاة في الثوب المغصوب، ولكن إن فعلته أسقطت عنك الفرض بسببه. </w:t>
      </w:r>
    </w:p>
    <w:p w:rsidR="007577BA" w:rsidRPr="007577BA" w:rsidRDefault="007577BA" w:rsidP="007577BA">
      <w:pPr>
        <w:pStyle w:val="NormalWeb"/>
        <w:bidi/>
        <w:spacing w:after="120"/>
        <w:jc w:val="lowKashida"/>
        <w:rPr>
          <w:rFonts w:asciiTheme="majorBidi" w:hAnsiTheme="majorBidi" w:cstheme="majorBidi"/>
          <w:b/>
          <w:bCs/>
          <w:sz w:val="18"/>
          <w:szCs w:val="18"/>
        </w:rPr>
      </w:pPr>
      <w:r w:rsidRPr="007577BA">
        <w:rPr>
          <w:rFonts w:asciiTheme="majorBidi" w:hAnsiTheme="majorBidi" w:cstheme="majorBidi"/>
          <w:b/>
          <w:bCs/>
          <w:sz w:val="18"/>
          <w:szCs w:val="18"/>
          <w:rtl/>
        </w:rPr>
        <w:t>سلمنا أن ما ذكرته يدل على أن النهي يقتضي الفساد لكنه معارض بدليلين:</w:t>
      </w:r>
    </w:p>
    <w:p w:rsidR="007577BA" w:rsidRPr="007577BA" w:rsidRDefault="007577BA" w:rsidP="007577BA">
      <w:pPr>
        <w:pStyle w:val="NormalWeb"/>
        <w:bidi/>
        <w:spacing w:after="120"/>
        <w:jc w:val="lowKashida"/>
        <w:rPr>
          <w:rFonts w:asciiTheme="majorBidi" w:hAnsiTheme="majorBidi" w:cstheme="majorBidi"/>
          <w:b/>
          <w:bCs/>
          <w:sz w:val="18"/>
          <w:szCs w:val="18"/>
        </w:rPr>
      </w:pPr>
      <w:r w:rsidRPr="007577BA">
        <w:rPr>
          <w:rFonts w:asciiTheme="majorBidi" w:hAnsiTheme="majorBidi" w:cstheme="majorBidi"/>
          <w:b/>
          <w:bCs/>
          <w:sz w:val="18"/>
          <w:szCs w:val="18"/>
          <w:rtl/>
        </w:rPr>
        <w:t xml:space="preserve">الدليل الأول: أن النهي لو دلّ على الفساد لدل عليه إما بلفظه أو بمعناه، ولم يدل عليه في الوجهين؛ فوجب إلا يدل على الفساد أصلًا، وأما أنه لا يدل عليه بلفظه، فلأن اللفظ لا يفيد إلا الزجر عن الفعل، والفساد معناه عدم الإجزاء، وأحدهما مغاير للآخر. وأما أنه لا يدل عليه بمعناه فلأن الدلالة المعنوية إنما تتحقّق إذا كان المسمّى الشيء لازم، فاللفظ الدال على الشيء دال على لازم المسمى بواسطة دلالته على المسمى، وهاهنا </w:t>
      </w:r>
      <w:r w:rsidRPr="007577BA">
        <w:rPr>
          <w:rFonts w:asciiTheme="majorBidi" w:hAnsiTheme="majorBidi" w:cstheme="majorBidi"/>
          <w:b/>
          <w:bCs/>
          <w:sz w:val="18"/>
          <w:szCs w:val="18"/>
          <w:rtl/>
        </w:rPr>
        <w:lastRenderedPageBreak/>
        <w:t>الفساد غير لازم للمنع؛ لأنه لا يُستبعد أن يقول الشارع: لا تصلِ في الثوب المغصوب، ولو صليت صحت صلاتك، ولا تذبح الشاة بالسكين المغصوب، ولو ذبحتها بالسكين المغصوب حلّت ذبيحتك، وإذا لم تحصل الملازمة انتفتْ الدلالة المعنوية.</w:t>
      </w:r>
    </w:p>
    <w:p w:rsidR="007577BA" w:rsidRPr="007577BA" w:rsidRDefault="007577BA" w:rsidP="007577BA">
      <w:pPr>
        <w:pStyle w:val="NormalWeb"/>
        <w:bidi/>
        <w:spacing w:after="120"/>
        <w:jc w:val="lowKashida"/>
        <w:rPr>
          <w:rFonts w:asciiTheme="majorBidi" w:hAnsiTheme="majorBidi" w:cstheme="majorBidi"/>
          <w:b/>
          <w:bCs/>
          <w:sz w:val="18"/>
          <w:szCs w:val="18"/>
        </w:rPr>
      </w:pPr>
      <w:r w:rsidRPr="007577BA">
        <w:rPr>
          <w:rFonts w:asciiTheme="majorBidi" w:hAnsiTheme="majorBidi" w:cstheme="majorBidi"/>
          <w:b/>
          <w:bCs/>
          <w:sz w:val="18"/>
          <w:szCs w:val="18"/>
          <w:rtl/>
        </w:rPr>
        <w:t>الدليل الثاني: أنه لو اقتضى النهي الفساد لكان أينما تحقق النهي تحقق الفساد، لكن الأمر ليس كذلك، بدليل النهي عن الصلاة في الأوقات المكروهة، والوضوء بالماء المغصوب مع صحتهما.</w:t>
      </w:r>
    </w:p>
    <w:p w:rsidR="007577BA" w:rsidRPr="007577BA" w:rsidRDefault="007577BA" w:rsidP="007577BA">
      <w:pPr>
        <w:pStyle w:val="NormalWeb"/>
        <w:bidi/>
        <w:spacing w:after="120"/>
        <w:jc w:val="lowKashida"/>
        <w:rPr>
          <w:rFonts w:asciiTheme="majorBidi" w:hAnsiTheme="majorBidi" w:cstheme="majorBidi"/>
          <w:b/>
          <w:bCs/>
          <w:sz w:val="18"/>
          <w:szCs w:val="18"/>
        </w:rPr>
      </w:pPr>
      <w:r w:rsidRPr="007577BA">
        <w:rPr>
          <w:rFonts w:asciiTheme="majorBidi" w:hAnsiTheme="majorBidi" w:cstheme="majorBidi"/>
          <w:b/>
          <w:bCs/>
          <w:sz w:val="18"/>
          <w:szCs w:val="18"/>
          <w:rtl/>
        </w:rPr>
        <w:t>والجواب: قوله: لم لا يجوز أن يكون الإتيان بالمنهي عنه سببًا للخروج عن العهدة؟:</w:t>
      </w:r>
    </w:p>
    <w:p w:rsidR="007577BA" w:rsidRPr="007577BA" w:rsidRDefault="007577BA" w:rsidP="007577BA">
      <w:pPr>
        <w:pStyle w:val="NormalWeb"/>
        <w:bidi/>
        <w:spacing w:after="120"/>
        <w:jc w:val="lowKashida"/>
        <w:rPr>
          <w:rFonts w:asciiTheme="majorBidi" w:hAnsiTheme="majorBidi" w:cstheme="majorBidi"/>
          <w:b/>
          <w:bCs/>
          <w:sz w:val="18"/>
          <w:szCs w:val="18"/>
        </w:rPr>
      </w:pPr>
      <w:r w:rsidRPr="007577BA">
        <w:rPr>
          <w:rFonts w:asciiTheme="majorBidi" w:hAnsiTheme="majorBidi" w:cstheme="majorBidi"/>
          <w:b/>
          <w:bCs/>
          <w:sz w:val="18"/>
          <w:szCs w:val="18"/>
          <w:rtl/>
        </w:rPr>
        <w:t>قلنا: لأنه إذا لم يأتِ بالمأمور به بقي الطلب كما كان، فوجب الإتيان به، وإلا لزم العقاب بالدليل المذكور.</w:t>
      </w:r>
    </w:p>
    <w:p w:rsidR="007577BA" w:rsidRPr="007577BA" w:rsidRDefault="007577BA" w:rsidP="007577BA">
      <w:pPr>
        <w:pStyle w:val="NormalWeb"/>
        <w:bidi/>
        <w:spacing w:after="120"/>
        <w:jc w:val="lowKashida"/>
        <w:rPr>
          <w:rFonts w:asciiTheme="majorBidi" w:hAnsiTheme="majorBidi" w:cstheme="majorBidi"/>
          <w:b/>
          <w:bCs/>
          <w:sz w:val="18"/>
          <w:szCs w:val="18"/>
        </w:rPr>
      </w:pPr>
      <w:r w:rsidRPr="007577BA">
        <w:rPr>
          <w:rFonts w:asciiTheme="majorBidi" w:hAnsiTheme="majorBidi" w:cstheme="majorBidi"/>
          <w:b/>
          <w:bCs/>
          <w:sz w:val="18"/>
          <w:szCs w:val="18"/>
          <w:rtl/>
        </w:rPr>
        <w:t>قوله: الصلاة في الدار المغصوبة، أو في الثوب المغصوب منهيّ عنها، ثم إن الإتيان بها يقتضي الخروج عن العهدة.</w:t>
      </w:r>
    </w:p>
    <w:p w:rsidR="007577BA" w:rsidRPr="007577BA" w:rsidRDefault="007577BA" w:rsidP="007577BA">
      <w:pPr>
        <w:pStyle w:val="NormalWeb"/>
        <w:jc w:val="right"/>
        <w:rPr>
          <w:rFonts w:asciiTheme="majorBidi" w:hAnsiTheme="majorBidi" w:cstheme="majorBidi"/>
          <w:b/>
          <w:bCs/>
          <w:sz w:val="18"/>
          <w:szCs w:val="18"/>
        </w:rPr>
      </w:pPr>
      <w:r w:rsidRPr="007577BA">
        <w:rPr>
          <w:rFonts w:asciiTheme="majorBidi" w:hAnsiTheme="majorBidi" w:cstheme="majorBidi"/>
          <w:b/>
          <w:bCs/>
          <w:sz w:val="18"/>
          <w:szCs w:val="18"/>
          <w:rtl/>
        </w:rPr>
        <w:t>قلنا: الدليل الذي ذكرناه يقتضي أن لا يخرج الإنسان عن عهدة الأمر إلا بفعل المأمور به، إلا أنه قد يترك العمل بهذا الدليل في بعض الصور لمعارض، والفرق أن مماسّة بدن الإنسان للثوب ليست جزءًا ما ماهية الصلاة ولا مقدمة لشيء من أجزائها، وإذا كان كذلك كان آتيًا بعين الصلاة المأمور بها من غير خلل في ماهيتها أصلًا، أقصى ما في الباب أنه أتى مع ذلك بفعل آخر محرم، ولكن لا يقدح في الخروج عن العُهدة.</w:t>
      </w:r>
    </w:p>
    <w:p w:rsidR="007577BA" w:rsidRPr="007577BA" w:rsidRDefault="007577BA" w:rsidP="007577BA">
      <w:pPr>
        <w:widowControl w:val="0"/>
        <w:spacing w:after="120" w:line="240" w:lineRule="auto"/>
        <w:jc w:val="center"/>
        <w:rPr>
          <w:rFonts w:asciiTheme="majorBidi" w:eastAsia="Calibri" w:hAnsiTheme="majorBidi" w:cstheme="majorBidi"/>
          <w:b/>
          <w:bCs/>
          <w:sz w:val="18"/>
          <w:szCs w:val="18"/>
          <w:rtl/>
        </w:rPr>
      </w:pPr>
      <w:r w:rsidRPr="007577BA">
        <w:rPr>
          <w:rFonts w:asciiTheme="majorBidi" w:eastAsia="Calibri" w:hAnsiTheme="majorBidi" w:cstheme="majorBidi"/>
          <w:b/>
          <w:bCs/>
          <w:sz w:val="18"/>
          <w:szCs w:val="18"/>
          <w:rtl/>
        </w:rPr>
        <w:t>المراجع والمصادر</w:t>
      </w:r>
    </w:p>
    <w:p w:rsidR="007577BA" w:rsidRPr="007577BA" w:rsidRDefault="007577BA" w:rsidP="007577BA">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7577BA">
        <w:rPr>
          <w:rFonts w:asciiTheme="majorBidi" w:hAnsiTheme="majorBidi" w:cstheme="majorBidi"/>
          <w:b/>
          <w:bCs/>
          <w:sz w:val="18"/>
          <w:szCs w:val="18"/>
          <w:rtl/>
        </w:rPr>
        <w:t>الإحكام في أصول الأحكام</w:t>
      </w:r>
    </w:p>
    <w:p w:rsidR="007577BA" w:rsidRPr="007577BA" w:rsidRDefault="007577BA" w:rsidP="007577BA">
      <w:pPr>
        <w:tabs>
          <w:tab w:val="left" w:pos="1376"/>
        </w:tabs>
        <w:spacing w:after="100" w:afterAutospacing="1" w:line="240" w:lineRule="auto"/>
        <w:ind w:left="290" w:hanging="6"/>
        <w:rPr>
          <w:rFonts w:asciiTheme="majorBidi" w:hAnsiTheme="majorBidi" w:cstheme="majorBidi"/>
          <w:b/>
          <w:bCs/>
          <w:sz w:val="18"/>
          <w:szCs w:val="18"/>
          <w:rtl/>
        </w:rPr>
      </w:pPr>
      <w:r w:rsidRPr="007577BA">
        <w:rPr>
          <w:rFonts w:asciiTheme="majorBidi" w:hAnsiTheme="majorBidi" w:cstheme="majorBidi"/>
          <w:b/>
          <w:bCs/>
          <w:sz w:val="18"/>
          <w:szCs w:val="18"/>
          <w:rtl/>
        </w:rPr>
        <w:t>سيف الدين علي بن أبي علي بن محمد الآمدي، دار الكتب العلمية، بيروت، 1990م.</w:t>
      </w:r>
    </w:p>
    <w:p w:rsidR="007577BA" w:rsidRPr="007577BA" w:rsidRDefault="007577BA" w:rsidP="007577BA">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7577BA">
        <w:rPr>
          <w:rFonts w:asciiTheme="majorBidi" w:hAnsiTheme="majorBidi" w:cstheme="majorBidi"/>
          <w:b/>
          <w:bCs/>
          <w:sz w:val="18"/>
          <w:szCs w:val="18"/>
          <w:rtl/>
        </w:rPr>
        <w:t>البرهان في أصول الفقه</w:t>
      </w:r>
    </w:p>
    <w:p w:rsidR="007577BA" w:rsidRPr="007577BA" w:rsidRDefault="007577BA" w:rsidP="007577BA">
      <w:pPr>
        <w:tabs>
          <w:tab w:val="left" w:pos="1376"/>
        </w:tabs>
        <w:spacing w:after="100" w:afterAutospacing="1" w:line="240" w:lineRule="auto"/>
        <w:ind w:left="290" w:hanging="6"/>
        <w:rPr>
          <w:rFonts w:asciiTheme="majorBidi" w:hAnsiTheme="majorBidi" w:cstheme="majorBidi"/>
          <w:b/>
          <w:bCs/>
          <w:sz w:val="18"/>
          <w:szCs w:val="18"/>
        </w:rPr>
      </w:pPr>
      <w:r w:rsidRPr="007577BA">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7577BA" w:rsidRPr="007577BA" w:rsidRDefault="007577BA" w:rsidP="007577BA">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7577BA">
        <w:rPr>
          <w:rFonts w:asciiTheme="majorBidi" w:hAnsiTheme="majorBidi" w:cstheme="majorBidi"/>
          <w:b/>
          <w:bCs/>
          <w:sz w:val="18"/>
          <w:szCs w:val="18"/>
          <w:rtl/>
        </w:rPr>
        <w:t>البحر المحيط في أصول الفقه</w:t>
      </w:r>
    </w:p>
    <w:p w:rsidR="007577BA" w:rsidRPr="007577BA" w:rsidRDefault="007577BA" w:rsidP="007577BA">
      <w:pPr>
        <w:tabs>
          <w:tab w:val="left" w:pos="1376"/>
        </w:tabs>
        <w:spacing w:after="100" w:afterAutospacing="1" w:line="240" w:lineRule="auto"/>
        <w:ind w:left="290" w:hanging="6"/>
        <w:rPr>
          <w:rFonts w:asciiTheme="majorBidi" w:hAnsiTheme="majorBidi" w:cstheme="majorBidi"/>
          <w:b/>
          <w:bCs/>
          <w:sz w:val="18"/>
          <w:szCs w:val="18"/>
          <w:rtl/>
        </w:rPr>
      </w:pPr>
      <w:r w:rsidRPr="007577BA">
        <w:rPr>
          <w:rFonts w:asciiTheme="majorBidi" w:hAnsiTheme="majorBidi" w:cstheme="majorBidi"/>
          <w:b/>
          <w:bCs/>
          <w:sz w:val="18"/>
          <w:szCs w:val="18"/>
          <w:rtl/>
        </w:rPr>
        <w:t>بدر الدين محمد بن بهادر الزركشي، وزارة الأوقاف والشئون الإسلامية، الكويت، 1988م.</w:t>
      </w:r>
    </w:p>
    <w:p w:rsidR="007577BA" w:rsidRPr="007577BA" w:rsidRDefault="007577BA" w:rsidP="007577BA">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7577BA">
        <w:rPr>
          <w:rFonts w:asciiTheme="majorBidi" w:hAnsiTheme="majorBidi" w:cstheme="majorBidi"/>
          <w:b/>
          <w:bCs/>
          <w:sz w:val="18"/>
          <w:szCs w:val="18"/>
          <w:rtl/>
        </w:rPr>
        <w:t>تشنيف المسامع بجمع الجوامع</w:t>
      </w:r>
    </w:p>
    <w:p w:rsidR="007577BA" w:rsidRPr="007577BA" w:rsidRDefault="007577BA" w:rsidP="007577BA">
      <w:pPr>
        <w:tabs>
          <w:tab w:val="left" w:pos="1376"/>
        </w:tabs>
        <w:spacing w:after="100" w:afterAutospacing="1" w:line="240" w:lineRule="auto"/>
        <w:ind w:left="290" w:hanging="6"/>
        <w:rPr>
          <w:rFonts w:asciiTheme="majorBidi" w:hAnsiTheme="majorBidi" w:cstheme="majorBidi"/>
          <w:b/>
          <w:bCs/>
          <w:sz w:val="18"/>
          <w:szCs w:val="18"/>
        </w:rPr>
      </w:pPr>
      <w:r w:rsidRPr="007577BA">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7577BA" w:rsidRPr="007577BA" w:rsidRDefault="007577BA" w:rsidP="007577BA">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7577BA">
        <w:rPr>
          <w:rFonts w:asciiTheme="majorBidi" w:hAnsiTheme="majorBidi" w:cstheme="majorBidi"/>
          <w:b/>
          <w:bCs/>
          <w:sz w:val="18"/>
          <w:szCs w:val="18"/>
          <w:rtl/>
        </w:rPr>
        <w:t>روضة الناظر وجنة المناظر</w:t>
      </w:r>
    </w:p>
    <w:p w:rsidR="007577BA" w:rsidRPr="007577BA" w:rsidRDefault="007577BA" w:rsidP="007577BA">
      <w:pPr>
        <w:tabs>
          <w:tab w:val="left" w:pos="1376"/>
        </w:tabs>
        <w:spacing w:after="100" w:afterAutospacing="1" w:line="240" w:lineRule="auto"/>
        <w:ind w:left="290" w:hanging="6"/>
        <w:rPr>
          <w:rFonts w:asciiTheme="majorBidi" w:hAnsiTheme="majorBidi" w:cstheme="majorBidi"/>
          <w:b/>
          <w:bCs/>
          <w:sz w:val="18"/>
          <w:szCs w:val="18"/>
        </w:rPr>
      </w:pPr>
      <w:r w:rsidRPr="007577BA">
        <w:rPr>
          <w:rFonts w:asciiTheme="majorBidi" w:hAnsiTheme="majorBidi" w:cstheme="majorBidi"/>
          <w:b/>
          <w:bCs/>
          <w:sz w:val="18"/>
          <w:szCs w:val="18"/>
          <w:rtl/>
        </w:rPr>
        <w:lastRenderedPageBreak/>
        <w:t>عبد الله بن أحمد بن قدامة المقدسي، تحقيق: عبد  الكريم بن علي النملة، مكتبة الرشد، الرياض، 1997م.</w:t>
      </w:r>
    </w:p>
    <w:p w:rsidR="007577BA" w:rsidRPr="007577BA" w:rsidRDefault="007577BA" w:rsidP="007577BA">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7577BA">
        <w:rPr>
          <w:rFonts w:asciiTheme="majorBidi" w:hAnsiTheme="majorBidi" w:cstheme="majorBidi"/>
          <w:b/>
          <w:bCs/>
          <w:sz w:val="18"/>
          <w:szCs w:val="18"/>
          <w:rtl/>
        </w:rPr>
        <w:t>شرح الكوكب المنير</w:t>
      </w:r>
    </w:p>
    <w:p w:rsidR="007577BA" w:rsidRPr="007577BA" w:rsidRDefault="007577BA" w:rsidP="007577BA">
      <w:pPr>
        <w:tabs>
          <w:tab w:val="left" w:pos="1376"/>
        </w:tabs>
        <w:spacing w:after="100" w:afterAutospacing="1" w:line="240" w:lineRule="auto"/>
        <w:ind w:left="290" w:hanging="6"/>
        <w:rPr>
          <w:rFonts w:asciiTheme="majorBidi" w:hAnsiTheme="majorBidi" w:cstheme="majorBidi"/>
          <w:b/>
          <w:bCs/>
          <w:sz w:val="18"/>
          <w:szCs w:val="18"/>
          <w:rtl/>
        </w:rPr>
      </w:pPr>
      <w:r w:rsidRPr="007577BA">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7577BA" w:rsidRPr="007577BA" w:rsidRDefault="007577BA" w:rsidP="007577BA">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7577BA">
        <w:rPr>
          <w:rFonts w:asciiTheme="majorBidi" w:hAnsiTheme="majorBidi" w:cstheme="majorBidi"/>
          <w:b/>
          <w:bCs/>
          <w:sz w:val="18"/>
          <w:szCs w:val="18"/>
          <w:rtl/>
        </w:rPr>
        <w:t>الكاشف عن المحصول في علم الأصول</w:t>
      </w:r>
    </w:p>
    <w:p w:rsidR="007577BA" w:rsidRPr="007577BA" w:rsidRDefault="007577BA" w:rsidP="007577BA">
      <w:pPr>
        <w:tabs>
          <w:tab w:val="left" w:pos="1376"/>
        </w:tabs>
        <w:spacing w:after="100" w:afterAutospacing="1" w:line="240" w:lineRule="auto"/>
        <w:ind w:left="290" w:hanging="6"/>
        <w:rPr>
          <w:rFonts w:asciiTheme="majorBidi" w:hAnsiTheme="majorBidi" w:cstheme="majorBidi"/>
          <w:b/>
          <w:bCs/>
          <w:sz w:val="18"/>
          <w:szCs w:val="18"/>
        </w:rPr>
      </w:pPr>
      <w:r w:rsidRPr="007577BA">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7577BA" w:rsidRPr="007577BA" w:rsidRDefault="007577BA" w:rsidP="007577BA">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7577BA">
        <w:rPr>
          <w:rFonts w:asciiTheme="majorBidi" w:hAnsiTheme="majorBidi" w:cstheme="majorBidi"/>
          <w:b/>
          <w:bCs/>
          <w:sz w:val="18"/>
          <w:szCs w:val="18"/>
          <w:rtl/>
        </w:rPr>
        <w:t>المحصول في علم الأصول</w:t>
      </w:r>
    </w:p>
    <w:p w:rsidR="007577BA" w:rsidRPr="007577BA" w:rsidRDefault="007577BA" w:rsidP="007577BA">
      <w:pPr>
        <w:tabs>
          <w:tab w:val="left" w:pos="1376"/>
        </w:tabs>
        <w:spacing w:after="100" w:afterAutospacing="1" w:line="240" w:lineRule="auto"/>
        <w:ind w:left="290" w:hanging="6"/>
        <w:rPr>
          <w:rFonts w:asciiTheme="majorBidi" w:hAnsiTheme="majorBidi" w:cstheme="majorBidi"/>
          <w:b/>
          <w:bCs/>
          <w:sz w:val="18"/>
          <w:szCs w:val="18"/>
        </w:rPr>
      </w:pPr>
      <w:r w:rsidRPr="007577BA">
        <w:rPr>
          <w:rFonts w:asciiTheme="majorBidi" w:hAnsiTheme="majorBidi" w:cstheme="majorBidi"/>
          <w:b/>
          <w:bCs/>
          <w:sz w:val="18"/>
          <w:szCs w:val="18"/>
          <w:rtl/>
        </w:rPr>
        <w:t>فخر الرازي محمد بن عمر بن الحسين الرازي، طبعة دار الكتب العلمية، بيروت، 1988م.</w:t>
      </w:r>
    </w:p>
    <w:p w:rsidR="007577BA" w:rsidRPr="007577BA" w:rsidRDefault="007577BA" w:rsidP="007577BA">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7577BA">
        <w:rPr>
          <w:rFonts w:asciiTheme="majorBidi" w:hAnsiTheme="majorBidi" w:cstheme="majorBidi"/>
          <w:b/>
          <w:bCs/>
          <w:sz w:val="18"/>
          <w:szCs w:val="18"/>
          <w:rtl/>
        </w:rPr>
        <w:t>المعتمد في أصول الفقه</w:t>
      </w:r>
    </w:p>
    <w:p w:rsidR="007577BA" w:rsidRPr="007577BA" w:rsidRDefault="007577BA" w:rsidP="007577BA">
      <w:pPr>
        <w:tabs>
          <w:tab w:val="left" w:pos="1376"/>
        </w:tabs>
        <w:spacing w:after="100" w:afterAutospacing="1" w:line="240" w:lineRule="auto"/>
        <w:ind w:left="290" w:hanging="6"/>
        <w:rPr>
          <w:rFonts w:asciiTheme="majorBidi" w:hAnsiTheme="majorBidi" w:cstheme="majorBidi"/>
          <w:b/>
          <w:bCs/>
          <w:sz w:val="18"/>
          <w:szCs w:val="18"/>
        </w:rPr>
      </w:pPr>
      <w:r w:rsidRPr="007577BA">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7577BA" w:rsidRPr="007577BA" w:rsidRDefault="007577BA" w:rsidP="007577BA">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7577BA">
        <w:rPr>
          <w:rFonts w:asciiTheme="majorBidi" w:hAnsiTheme="majorBidi" w:cstheme="majorBidi"/>
          <w:b/>
          <w:bCs/>
          <w:sz w:val="18"/>
          <w:szCs w:val="18"/>
          <w:rtl/>
        </w:rPr>
        <w:lastRenderedPageBreak/>
        <w:t>نفائس الأصول في شرح المحصول</w:t>
      </w:r>
    </w:p>
    <w:p w:rsidR="007577BA" w:rsidRPr="007577BA" w:rsidRDefault="007577BA" w:rsidP="007577BA">
      <w:pPr>
        <w:tabs>
          <w:tab w:val="left" w:pos="1376"/>
        </w:tabs>
        <w:spacing w:after="100" w:afterAutospacing="1" w:line="240" w:lineRule="auto"/>
        <w:ind w:left="290" w:hanging="6"/>
        <w:rPr>
          <w:rFonts w:asciiTheme="majorBidi" w:hAnsiTheme="majorBidi" w:cstheme="majorBidi"/>
          <w:b/>
          <w:bCs/>
          <w:sz w:val="18"/>
          <w:szCs w:val="18"/>
        </w:rPr>
      </w:pPr>
      <w:r w:rsidRPr="007577BA">
        <w:rPr>
          <w:rFonts w:asciiTheme="majorBidi" w:hAnsiTheme="majorBidi" w:cstheme="majorBidi"/>
          <w:b/>
          <w:bCs/>
          <w:sz w:val="18"/>
          <w:szCs w:val="18"/>
          <w:rtl/>
        </w:rPr>
        <w:t>أبو العباس أحمد بن إدريس القرافي، مكتبة نزار مصطفى الباز، 1995م.</w:t>
      </w:r>
    </w:p>
    <w:p w:rsidR="007577BA" w:rsidRPr="007577BA" w:rsidRDefault="007577BA" w:rsidP="007577BA">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7577BA">
        <w:rPr>
          <w:rFonts w:asciiTheme="majorBidi" w:hAnsiTheme="majorBidi" w:cstheme="majorBidi"/>
          <w:b/>
          <w:bCs/>
          <w:sz w:val="18"/>
          <w:szCs w:val="18"/>
          <w:rtl/>
        </w:rPr>
        <w:t>نهاية السول شرح منهاج الوصول</w:t>
      </w:r>
    </w:p>
    <w:p w:rsidR="007577BA" w:rsidRPr="007577BA" w:rsidRDefault="007577BA" w:rsidP="007577BA">
      <w:pPr>
        <w:tabs>
          <w:tab w:val="left" w:pos="1376"/>
        </w:tabs>
        <w:spacing w:after="100" w:afterAutospacing="1" w:line="240" w:lineRule="auto"/>
        <w:ind w:left="290" w:hanging="6"/>
        <w:rPr>
          <w:rFonts w:asciiTheme="majorBidi" w:hAnsiTheme="majorBidi" w:cstheme="majorBidi"/>
          <w:b/>
          <w:bCs/>
          <w:sz w:val="18"/>
          <w:szCs w:val="18"/>
        </w:rPr>
      </w:pPr>
      <w:r w:rsidRPr="007577BA">
        <w:rPr>
          <w:rFonts w:asciiTheme="majorBidi" w:hAnsiTheme="majorBidi" w:cstheme="majorBidi"/>
          <w:b/>
          <w:bCs/>
          <w:sz w:val="18"/>
          <w:szCs w:val="18"/>
          <w:rtl/>
        </w:rPr>
        <w:t>جمال الدين عبد الرحيم الإسنوي، تحقيق: شعبان إسماعيل، دار ابن حزم، بيروت، 1999م.</w:t>
      </w:r>
    </w:p>
    <w:p w:rsidR="007577BA" w:rsidRPr="007577BA" w:rsidRDefault="007577BA" w:rsidP="007577BA">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7577BA">
        <w:rPr>
          <w:rFonts w:asciiTheme="majorBidi" w:hAnsiTheme="majorBidi" w:cstheme="majorBidi"/>
          <w:b/>
          <w:bCs/>
          <w:sz w:val="18"/>
          <w:szCs w:val="18"/>
          <w:rtl/>
        </w:rPr>
        <w:t>التحبير شرح التحرير في أصول الفقه</w:t>
      </w:r>
    </w:p>
    <w:p w:rsidR="007577BA" w:rsidRPr="007577BA" w:rsidRDefault="007577BA" w:rsidP="007577BA">
      <w:pPr>
        <w:tabs>
          <w:tab w:val="left" w:pos="1376"/>
        </w:tabs>
        <w:spacing w:after="100" w:afterAutospacing="1" w:line="240" w:lineRule="auto"/>
        <w:ind w:left="290" w:hanging="6"/>
        <w:rPr>
          <w:rFonts w:asciiTheme="majorBidi" w:hAnsiTheme="majorBidi" w:cstheme="majorBidi"/>
          <w:b/>
          <w:bCs/>
          <w:sz w:val="18"/>
          <w:szCs w:val="18"/>
        </w:rPr>
      </w:pPr>
      <w:r w:rsidRPr="007577BA">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7577BA" w:rsidRPr="007577BA" w:rsidRDefault="007577BA" w:rsidP="007577BA">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7577BA">
        <w:rPr>
          <w:rFonts w:asciiTheme="majorBidi" w:hAnsiTheme="majorBidi" w:cstheme="majorBidi"/>
          <w:b/>
          <w:bCs/>
          <w:sz w:val="18"/>
          <w:szCs w:val="18"/>
          <w:rtl/>
        </w:rPr>
        <w:t>رفع الحاجب عن مختصر ابن الحاجب</w:t>
      </w:r>
    </w:p>
    <w:p w:rsidR="007577BA" w:rsidRPr="007577BA" w:rsidRDefault="007577BA" w:rsidP="007577BA">
      <w:pPr>
        <w:tabs>
          <w:tab w:val="left" w:pos="1376"/>
        </w:tabs>
        <w:spacing w:after="120" w:line="240" w:lineRule="auto"/>
        <w:rPr>
          <w:rFonts w:asciiTheme="majorBidi" w:hAnsiTheme="majorBidi" w:cstheme="majorBidi"/>
          <w:b/>
          <w:bCs/>
          <w:sz w:val="18"/>
          <w:szCs w:val="18"/>
          <w:rtl/>
          <w:lang w:bidi="ar-EG"/>
        </w:rPr>
      </w:pPr>
      <w:r w:rsidRPr="007577BA">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7577BA" w:rsidRDefault="007577BA" w:rsidP="007577BA">
      <w:pPr>
        <w:jc w:val="center"/>
        <w:rPr>
          <w:rtl/>
          <w:lang w:bidi="ar-EG"/>
        </w:rPr>
        <w:sectPr w:rsidR="007577BA" w:rsidSect="007577BA">
          <w:type w:val="continuous"/>
          <w:pgSz w:w="11906" w:h="16838"/>
          <w:pgMar w:top="1440" w:right="1440" w:bottom="1440" w:left="1440" w:header="720" w:footer="720" w:gutter="0"/>
          <w:cols w:num="2" w:space="720"/>
          <w:bidi/>
          <w:rtlGutter/>
          <w:docGrid w:linePitch="360"/>
        </w:sectPr>
      </w:pPr>
    </w:p>
    <w:p w:rsidR="007577BA" w:rsidRDefault="007577BA" w:rsidP="007577BA">
      <w:pPr>
        <w:jc w:val="center"/>
        <w:rPr>
          <w:lang w:bidi="ar-EG"/>
        </w:rPr>
      </w:pPr>
    </w:p>
    <w:sectPr w:rsidR="007577BA" w:rsidSect="007577BA">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Granada Regular">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77BA"/>
    <w:rsid w:val="006E0AA0"/>
    <w:rsid w:val="007577BA"/>
    <w:rsid w:val="007E639D"/>
    <w:rsid w:val="00A22B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AA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7577BA"/>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7577BA"/>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7577B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المادة"/>
    <w:basedOn w:val="Normal"/>
    <w:next w:val="Normal"/>
    <w:autoRedefine/>
    <w:rsid w:val="007577BA"/>
    <w:pPr>
      <w:spacing w:line="240" w:lineRule="auto"/>
      <w:jc w:val="center"/>
    </w:pPr>
    <w:rPr>
      <w:rFonts w:ascii="Calibri" w:eastAsia="Times New Roman" w:hAnsi="Calibri" w:cs="AGA Granada Regular"/>
      <w:sz w:val="112"/>
      <w:szCs w:val="112"/>
    </w:rPr>
  </w:style>
  <w:style w:type="character" w:customStyle="1" w:styleId="NormalWebChar">
    <w:name w:val="Normal (Web) Char"/>
    <w:basedOn w:val="DefaultParagraphFont"/>
    <w:link w:val="NormalWeb"/>
    <w:rsid w:val="007577B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2013-06-15T12:28:00Z</dcterms:created>
  <dcterms:modified xsi:type="dcterms:W3CDTF">2013-06-15T12:43:00Z</dcterms:modified>
</cp:coreProperties>
</file>