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8B" w:rsidRPr="00C5388B" w:rsidRDefault="009D278B" w:rsidP="00C5388B">
      <w:pPr>
        <w:pStyle w:val="papersubtitle"/>
        <w:bidi/>
        <w:rPr>
          <w:i/>
          <w:iCs/>
          <w:sz w:val="48"/>
          <w:szCs w:val="48"/>
        </w:rPr>
      </w:pPr>
      <w:r w:rsidRPr="00C5388B">
        <w:rPr>
          <w:i/>
          <w:iCs/>
          <w:sz w:val="48"/>
          <w:szCs w:val="48"/>
          <w:rtl/>
        </w:rPr>
        <w:t>مرتبة إسرائيل بن يونس بن أبي إسحاق السبيعي في رواية الحديث</w:t>
      </w:r>
    </w:p>
    <w:p w:rsidR="009D278B" w:rsidRPr="00C5388B" w:rsidRDefault="009D278B" w:rsidP="00C5388B">
      <w:pPr>
        <w:pStyle w:val="papersubtitle"/>
        <w:bidi/>
        <w:rPr>
          <w:i/>
          <w:iCs/>
        </w:rPr>
      </w:pPr>
      <w:r>
        <w:rPr>
          <w:i/>
          <w:iCs/>
          <w:rtl/>
        </w:rPr>
        <w:t xml:space="preserve">بحث في: </w:t>
      </w:r>
      <w:r w:rsidRPr="00C5388B">
        <w:rPr>
          <w:i/>
          <w:iCs/>
          <w:rtl/>
        </w:rPr>
        <w:t>الجرح والتعديل</w:t>
      </w:r>
    </w:p>
    <w:p w:rsidR="009D278B" w:rsidRPr="004F7232" w:rsidRDefault="009D278B" w:rsidP="00C5388B">
      <w:pPr>
        <w:bidi/>
        <w:jc w:val="center"/>
        <w:rPr>
          <w:rFonts w:ascii="Times New Roman" w:hAnsi="Times New Roman" w:cs="Times New Roman"/>
          <w:b/>
          <w:bCs/>
          <w:sz w:val="32"/>
          <w:szCs w:val="32"/>
          <w:rtl/>
          <w:lang w:bidi="ar-MA"/>
        </w:rPr>
      </w:pPr>
    </w:p>
    <w:p w:rsidR="009D278B" w:rsidRPr="00C5388B" w:rsidRDefault="009D278B" w:rsidP="004F7232">
      <w:pPr>
        <w:bidi/>
        <w:jc w:val="center"/>
        <w:rPr>
          <w:rFonts w:cs="Times New Roman"/>
          <w:i/>
          <w:iCs/>
          <w:sz w:val="22"/>
          <w:szCs w:val="22"/>
          <w:rtl/>
          <w:lang w:eastAsia="fr-FR"/>
        </w:rPr>
      </w:pPr>
      <w:r w:rsidRPr="00C5388B">
        <w:rPr>
          <w:rFonts w:cs="Times New Roman" w:hint="cs"/>
          <w:i/>
          <w:iCs/>
          <w:sz w:val="22"/>
          <w:szCs w:val="22"/>
          <w:rtl/>
          <w:lang w:eastAsia="fr-FR"/>
        </w:rPr>
        <w:t>عبد</w:t>
      </w:r>
      <w:r w:rsidRPr="00C5388B">
        <w:rPr>
          <w:rFonts w:cs="Times New Roman"/>
          <w:i/>
          <w:iCs/>
          <w:sz w:val="22"/>
          <w:szCs w:val="22"/>
          <w:rtl/>
          <w:lang w:eastAsia="fr-FR"/>
        </w:rPr>
        <w:t xml:space="preserve"> </w:t>
      </w:r>
      <w:r w:rsidRPr="00C5388B">
        <w:rPr>
          <w:rFonts w:cs="Times New Roman" w:hint="cs"/>
          <w:i/>
          <w:iCs/>
          <w:sz w:val="22"/>
          <w:szCs w:val="22"/>
          <w:rtl/>
          <w:lang w:eastAsia="fr-FR"/>
        </w:rPr>
        <w:t>الكبير</w:t>
      </w:r>
      <w:r w:rsidRPr="00C5388B">
        <w:rPr>
          <w:rFonts w:cs="Times New Roman"/>
          <w:i/>
          <w:iCs/>
          <w:sz w:val="22"/>
          <w:szCs w:val="22"/>
          <w:rtl/>
          <w:lang w:eastAsia="fr-FR"/>
        </w:rPr>
        <w:t xml:space="preserve"> </w:t>
      </w:r>
      <w:r w:rsidRPr="00C5388B">
        <w:rPr>
          <w:rFonts w:cs="Times New Roman" w:hint="cs"/>
          <w:i/>
          <w:iCs/>
          <w:sz w:val="22"/>
          <w:szCs w:val="22"/>
          <w:rtl/>
          <w:lang w:eastAsia="fr-FR"/>
        </w:rPr>
        <w:t>بن</w:t>
      </w:r>
      <w:r w:rsidRPr="00C5388B">
        <w:rPr>
          <w:rFonts w:cs="Times New Roman"/>
          <w:i/>
          <w:iCs/>
          <w:sz w:val="22"/>
          <w:szCs w:val="22"/>
          <w:rtl/>
          <w:lang w:eastAsia="fr-FR"/>
        </w:rPr>
        <w:t xml:space="preserve"> </w:t>
      </w:r>
      <w:r w:rsidRPr="00C5388B">
        <w:rPr>
          <w:rFonts w:cs="Times New Roman" w:hint="cs"/>
          <w:i/>
          <w:iCs/>
          <w:sz w:val="22"/>
          <w:szCs w:val="22"/>
          <w:rtl/>
          <w:lang w:eastAsia="fr-FR"/>
        </w:rPr>
        <w:t>زيدان</w:t>
      </w:r>
    </w:p>
    <w:p w:rsidR="009D278B" w:rsidRPr="00C5388B" w:rsidRDefault="009D278B" w:rsidP="004F7232">
      <w:pPr>
        <w:bidi/>
        <w:jc w:val="center"/>
        <w:rPr>
          <w:rFonts w:cs="Times New Roman"/>
          <w:i/>
          <w:iCs/>
          <w:sz w:val="22"/>
          <w:szCs w:val="22"/>
          <w:rtl/>
          <w:lang w:eastAsia="fr-FR"/>
        </w:rPr>
      </w:pPr>
      <w:r w:rsidRPr="00C5388B">
        <w:rPr>
          <w:rFonts w:cs="Times New Roman" w:hint="cs"/>
          <w:i/>
          <w:iCs/>
          <w:sz w:val="22"/>
          <w:szCs w:val="22"/>
          <w:rtl/>
          <w:lang w:eastAsia="fr-FR"/>
        </w:rPr>
        <w:t>قسم</w:t>
      </w:r>
      <w:r w:rsidRPr="00C5388B">
        <w:rPr>
          <w:rFonts w:cs="Times New Roman"/>
          <w:i/>
          <w:iCs/>
          <w:sz w:val="22"/>
          <w:szCs w:val="22"/>
          <w:rtl/>
          <w:lang w:eastAsia="fr-FR"/>
        </w:rPr>
        <w:t xml:space="preserve"> </w:t>
      </w:r>
      <w:r w:rsidRPr="00C5388B">
        <w:rPr>
          <w:rFonts w:cs="Times New Roman" w:hint="cs"/>
          <w:i/>
          <w:iCs/>
          <w:sz w:val="22"/>
          <w:szCs w:val="22"/>
          <w:rtl/>
          <w:lang w:eastAsia="fr-FR"/>
        </w:rPr>
        <w:t>علوم</w:t>
      </w:r>
      <w:r w:rsidRPr="00C5388B">
        <w:rPr>
          <w:rFonts w:cs="Times New Roman"/>
          <w:i/>
          <w:iCs/>
          <w:sz w:val="22"/>
          <w:szCs w:val="22"/>
          <w:rtl/>
          <w:lang w:eastAsia="fr-FR"/>
        </w:rPr>
        <w:t xml:space="preserve"> </w:t>
      </w:r>
      <w:r w:rsidRPr="00C5388B">
        <w:rPr>
          <w:rFonts w:cs="Times New Roman" w:hint="cs"/>
          <w:i/>
          <w:iCs/>
          <w:sz w:val="22"/>
          <w:szCs w:val="22"/>
          <w:rtl/>
          <w:lang w:eastAsia="fr-FR"/>
        </w:rPr>
        <w:t>الحديث</w:t>
      </w:r>
    </w:p>
    <w:p w:rsidR="009D278B" w:rsidRPr="00C5388B" w:rsidRDefault="009D278B" w:rsidP="004F7232">
      <w:pPr>
        <w:bidi/>
        <w:jc w:val="center"/>
        <w:rPr>
          <w:rFonts w:ascii="Times New Roman" w:eastAsia="SimSun" w:hAnsi="Times New Roman" w:cs="Times New Roman"/>
          <w:i/>
          <w:iCs/>
          <w:sz w:val="22"/>
          <w:szCs w:val="22"/>
          <w:lang w:eastAsia="fr-FR"/>
        </w:rPr>
      </w:pPr>
      <w:r w:rsidRPr="00C5388B">
        <w:rPr>
          <w:rFonts w:cs="Times New Roman" w:hint="cs"/>
          <w:i/>
          <w:iCs/>
          <w:sz w:val="22"/>
          <w:szCs w:val="22"/>
          <w:rtl/>
          <w:lang w:eastAsia="fr-FR"/>
        </w:rPr>
        <w:t>كلية</w:t>
      </w:r>
      <w:r w:rsidRPr="00C5388B">
        <w:rPr>
          <w:rFonts w:cs="Times New Roman"/>
          <w:i/>
          <w:iCs/>
          <w:sz w:val="22"/>
          <w:szCs w:val="22"/>
          <w:rtl/>
          <w:lang w:eastAsia="fr-FR"/>
        </w:rPr>
        <w:t xml:space="preserve"> </w:t>
      </w:r>
      <w:r w:rsidRPr="00C5388B">
        <w:rPr>
          <w:rFonts w:cs="Times New Roman" w:hint="cs"/>
          <w:i/>
          <w:iCs/>
          <w:sz w:val="22"/>
          <w:szCs w:val="22"/>
          <w:rtl/>
          <w:lang w:eastAsia="fr-FR"/>
        </w:rPr>
        <w:t>العلوم</w:t>
      </w:r>
      <w:r w:rsidRPr="00C5388B">
        <w:rPr>
          <w:rFonts w:cs="Times New Roman"/>
          <w:i/>
          <w:iCs/>
          <w:sz w:val="22"/>
          <w:szCs w:val="22"/>
          <w:rtl/>
          <w:lang w:eastAsia="fr-FR"/>
        </w:rPr>
        <w:t xml:space="preserve"> </w:t>
      </w:r>
      <w:r w:rsidRPr="00C5388B">
        <w:rPr>
          <w:rFonts w:cs="Times New Roman" w:hint="cs"/>
          <w:i/>
          <w:iCs/>
          <w:sz w:val="22"/>
          <w:szCs w:val="22"/>
          <w:rtl/>
          <w:lang w:eastAsia="fr-FR"/>
        </w:rPr>
        <w:t>الإسلامية</w:t>
      </w:r>
      <w:r w:rsidRPr="00C5388B">
        <w:rPr>
          <w:rFonts w:cs="Times New Roman"/>
          <w:i/>
          <w:iCs/>
          <w:sz w:val="22"/>
          <w:szCs w:val="22"/>
          <w:rtl/>
          <w:lang w:eastAsia="fr-FR"/>
        </w:rPr>
        <w:t xml:space="preserve"> – </w:t>
      </w:r>
      <w:r w:rsidRPr="00C5388B">
        <w:rPr>
          <w:rFonts w:cs="Times New Roman" w:hint="cs"/>
          <w:i/>
          <w:iCs/>
          <w:sz w:val="22"/>
          <w:szCs w:val="22"/>
          <w:rtl/>
          <w:lang w:eastAsia="fr-FR"/>
        </w:rPr>
        <w:t>جامعة</w:t>
      </w:r>
      <w:r w:rsidRPr="00C5388B">
        <w:rPr>
          <w:rFonts w:cs="Times New Roman"/>
          <w:i/>
          <w:iCs/>
          <w:sz w:val="22"/>
          <w:szCs w:val="22"/>
          <w:rtl/>
          <w:lang w:eastAsia="fr-FR"/>
        </w:rPr>
        <w:t xml:space="preserve"> </w:t>
      </w:r>
      <w:r w:rsidRPr="00C5388B">
        <w:rPr>
          <w:rFonts w:cs="Times New Roman" w:hint="cs"/>
          <w:i/>
          <w:iCs/>
          <w:sz w:val="22"/>
          <w:szCs w:val="22"/>
          <w:rtl/>
          <w:lang w:eastAsia="fr-FR"/>
        </w:rPr>
        <w:t>المدينة</w:t>
      </w:r>
      <w:r w:rsidRPr="00C5388B">
        <w:rPr>
          <w:rFonts w:cs="Times New Roman"/>
          <w:i/>
          <w:iCs/>
          <w:sz w:val="22"/>
          <w:szCs w:val="22"/>
          <w:rtl/>
          <w:lang w:eastAsia="fr-FR"/>
        </w:rPr>
        <w:t xml:space="preserve"> </w:t>
      </w:r>
      <w:r w:rsidRPr="00C5388B">
        <w:rPr>
          <w:rFonts w:cs="Times New Roman" w:hint="cs"/>
          <w:i/>
          <w:iCs/>
          <w:sz w:val="22"/>
          <w:szCs w:val="22"/>
          <w:rtl/>
          <w:lang w:eastAsia="fr-FR"/>
        </w:rPr>
        <w:t>العالمية</w:t>
      </w:r>
    </w:p>
    <w:p w:rsidR="009D278B" w:rsidRPr="00C5388B" w:rsidRDefault="009D278B" w:rsidP="004F7232">
      <w:pPr>
        <w:bidi/>
        <w:jc w:val="center"/>
        <w:rPr>
          <w:rFonts w:cs="Times New Roman"/>
          <w:i/>
          <w:iCs/>
          <w:sz w:val="22"/>
          <w:szCs w:val="22"/>
          <w:rtl/>
          <w:lang w:eastAsia="fr-FR"/>
        </w:rPr>
      </w:pPr>
      <w:r w:rsidRPr="00C5388B">
        <w:rPr>
          <w:rFonts w:cs="Times New Roman" w:hint="cs"/>
          <w:i/>
          <w:iCs/>
          <w:sz w:val="22"/>
          <w:szCs w:val="22"/>
          <w:rtl/>
          <w:lang w:eastAsia="fr-FR"/>
        </w:rPr>
        <w:t>شاه</w:t>
      </w:r>
      <w:r w:rsidRPr="00C5388B">
        <w:rPr>
          <w:rFonts w:cs="Times New Roman"/>
          <w:i/>
          <w:iCs/>
          <w:sz w:val="22"/>
          <w:szCs w:val="22"/>
          <w:rtl/>
          <w:lang w:eastAsia="fr-FR"/>
        </w:rPr>
        <w:t xml:space="preserve"> </w:t>
      </w:r>
      <w:r w:rsidRPr="00C5388B">
        <w:rPr>
          <w:rFonts w:cs="Times New Roman" w:hint="cs"/>
          <w:i/>
          <w:iCs/>
          <w:sz w:val="22"/>
          <w:szCs w:val="22"/>
          <w:rtl/>
          <w:lang w:eastAsia="fr-FR"/>
        </w:rPr>
        <w:t>علم</w:t>
      </w:r>
      <w:r w:rsidRPr="00C5388B">
        <w:rPr>
          <w:rFonts w:cs="Times New Roman"/>
          <w:i/>
          <w:iCs/>
          <w:sz w:val="22"/>
          <w:szCs w:val="22"/>
          <w:rtl/>
          <w:lang w:eastAsia="fr-FR"/>
        </w:rPr>
        <w:t xml:space="preserve"> - </w:t>
      </w:r>
      <w:r w:rsidRPr="00C5388B">
        <w:rPr>
          <w:rFonts w:cs="Times New Roman" w:hint="cs"/>
          <w:i/>
          <w:iCs/>
          <w:sz w:val="22"/>
          <w:szCs w:val="22"/>
          <w:rtl/>
          <w:lang w:eastAsia="fr-FR"/>
        </w:rPr>
        <w:t>ماليزيا</w:t>
      </w:r>
    </w:p>
    <w:p w:rsidR="009D278B" w:rsidRDefault="009D278B" w:rsidP="004F7232">
      <w:pPr>
        <w:bidi/>
        <w:jc w:val="center"/>
      </w:pPr>
      <w:hyperlink r:id="rId5" w:history="1">
        <w:r w:rsidRPr="00C5388B">
          <w:rPr>
            <w:rFonts w:ascii="Times New Roman" w:eastAsia="SimSun" w:hAnsi="Times New Roman" w:cs="Times New Roman"/>
            <w:i/>
            <w:iCs/>
            <w:sz w:val="22"/>
            <w:szCs w:val="22"/>
            <w:lang w:eastAsia="fr-FR"/>
          </w:rPr>
          <w:t>AB807@lms.mediu.edu.my</w:t>
        </w:r>
      </w:hyperlink>
    </w:p>
    <w:p w:rsidR="009D278B" w:rsidRDefault="009D278B" w:rsidP="00C5388B">
      <w:pPr>
        <w:bidi/>
        <w:jc w:val="center"/>
      </w:pPr>
    </w:p>
    <w:p w:rsidR="009D278B" w:rsidRDefault="009D278B" w:rsidP="00C5388B">
      <w:pPr>
        <w:bidi/>
        <w:jc w:val="center"/>
        <w:rPr>
          <w:rFonts w:ascii="Times New Roman" w:hAnsi="Times New Roman" w:cs="Times New Roman"/>
          <w:b/>
          <w:bCs/>
          <w:sz w:val="18"/>
          <w:szCs w:val="18"/>
          <w:rtl/>
          <w:lang w:eastAsia="zh-CN"/>
        </w:rPr>
        <w:sectPr w:rsidR="009D278B" w:rsidSect="00F02708">
          <w:pgSz w:w="11906" w:h="16838"/>
          <w:pgMar w:top="1440" w:right="1800" w:bottom="1440" w:left="1800" w:header="708" w:footer="708" w:gutter="0"/>
          <w:cols w:space="708"/>
          <w:bidi/>
          <w:rtlGutter/>
          <w:docGrid w:linePitch="360"/>
        </w:sectPr>
      </w:pPr>
    </w:p>
    <w:p w:rsidR="009D278B" w:rsidRPr="00C5388B" w:rsidRDefault="009D278B" w:rsidP="00C5388B">
      <w:pPr>
        <w:bidi/>
        <w:rPr>
          <w:rFonts w:ascii="Times New Roman" w:hAnsi="Times New Roman" w:cs="Times New Roman"/>
          <w:b/>
          <w:bCs/>
          <w:sz w:val="18"/>
          <w:szCs w:val="18"/>
          <w:rtl/>
          <w:lang w:eastAsia="zh-CN"/>
        </w:rPr>
      </w:pPr>
    </w:p>
    <w:p w:rsidR="009D278B" w:rsidRDefault="009D278B" w:rsidP="00C5388B">
      <w:pPr>
        <w:bidi/>
        <w:rPr>
          <w:rFonts w:ascii="Times New Roman" w:hAnsi="Times New Roman" w:cs="Times New Roman"/>
          <w:b/>
          <w:bCs/>
          <w:sz w:val="18"/>
          <w:szCs w:val="18"/>
          <w:lang w:eastAsia="zh-CN"/>
        </w:rPr>
      </w:pPr>
      <w:r w:rsidRPr="00C5388B">
        <w:rPr>
          <w:rFonts w:ascii="Times New Roman" w:hAnsi="Times New Roman" w:cs="Times New Roman"/>
          <w:b/>
          <w:bCs/>
          <w:sz w:val="18"/>
          <w:szCs w:val="18"/>
          <w:rtl/>
          <w:lang w:eastAsia="zh-CN"/>
        </w:rPr>
        <w:t>خلاصة البحث: إسرائيل هو أحد الثقات الذين احتج بهم الشيخان البخاري ومسلم، وكفى بهذا توثيقا.</w:t>
      </w:r>
    </w:p>
    <w:p w:rsidR="009D278B" w:rsidRPr="00C5388B" w:rsidRDefault="009D278B" w:rsidP="00C5388B">
      <w:pPr>
        <w:bidi/>
        <w:rPr>
          <w:rFonts w:ascii="Times New Roman" w:hAnsi="Times New Roman" w:cs="Times New Roman"/>
          <w:b/>
          <w:bCs/>
          <w:sz w:val="18"/>
          <w:szCs w:val="18"/>
          <w:rtl/>
          <w:lang w:eastAsia="zh-CN"/>
        </w:rPr>
      </w:pPr>
    </w:p>
    <w:p w:rsidR="009D278B" w:rsidRDefault="009D278B" w:rsidP="00C5388B">
      <w:pPr>
        <w:bidi/>
        <w:rPr>
          <w:rFonts w:ascii="Times New Roman" w:hAnsi="Times New Roman" w:cs="Times New Roman"/>
          <w:b/>
          <w:bCs/>
          <w:sz w:val="18"/>
          <w:szCs w:val="18"/>
          <w:lang w:eastAsia="zh-CN"/>
        </w:rPr>
      </w:pPr>
      <w:r w:rsidRPr="00C5388B">
        <w:rPr>
          <w:rFonts w:ascii="Times New Roman" w:hAnsi="Times New Roman" w:cs="Times New Roman"/>
          <w:b/>
          <w:bCs/>
          <w:sz w:val="18"/>
          <w:szCs w:val="18"/>
          <w:rtl/>
          <w:lang w:eastAsia="zh-CN"/>
        </w:rPr>
        <w:t>الكلمات المفتاحية: إسرائيل بن يونس، الراوي.</w:t>
      </w:r>
    </w:p>
    <w:p w:rsidR="009D278B" w:rsidRPr="00C5388B" w:rsidRDefault="009D278B" w:rsidP="00C5388B">
      <w:pPr>
        <w:bidi/>
        <w:rPr>
          <w:rFonts w:ascii="Times New Roman" w:hAnsi="Times New Roman" w:cs="Times New Roman"/>
          <w:b/>
          <w:bCs/>
          <w:sz w:val="18"/>
          <w:szCs w:val="18"/>
          <w:rtl/>
          <w:lang w:eastAsia="zh-CN"/>
        </w:rPr>
      </w:pPr>
    </w:p>
    <w:p w:rsidR="009D278B" w:rsidRPr="00C5388B" w:rsidRDefault="009D278B" w:rsidP="00C5388B">
      <w:pPr>
        <w:pStyle w:val="ListParagraph"/>
        <w:numPr>
          <w:ilvl w:val="0"/>
          <w:numId w:val="1"/>
        </w:numPr>
        <w:bidi/>
        <w:jc w:val="center"/>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المقدمة:</w:t>
      </w:r>
    </w:p>
    <w:p w:rsidR="009D278B" w:rsidRDefault="009D278B" w:rsidP="00C5388B">
      <w:pPr>
        <w:bidi/>
        <w:rPr>
          <w:rFonts w:ascii="Times New Roman" w:hAnsi="Times New Roman" w:cs="Times New Roman"/>
          <w:b/>
          <w:bCs/>
          <w:sz w:val="18"/>
          <w:szCs w:val="18"/>
          <w:lang w:eastAsia="zh-CN"/>
        </w:rPr>
      </w:pPr>
      <w:r w:rsidRPr="00C5388B">
        <w:rPr>
          <w:rFonts w:ascii="Times New Roman" w:hAnsi="Times New Roman" w:cs="Times New Roman"/>
          <w:b/>
          <w:bCs/>
          <w:sz w:val="18"/>
          <w:szCs w:val="18"/>
          <w:rtl/>
          <w:lang w:eastAsia="zh-CN"/>
        </w:rPr>
        <w:t xml:space="preserve"> إسرائيل بن يونس من الرواة المشهورين، خصوصا عن جده أبي إسحاق  السبيعي، فما مكانة هذا الراوي في الحفظ والضبط؟</w:t>
      </w:r>
    </w:p>
    <w:p w:rsidR="009D278B" w:rsidRPr="00C5388B" w:rsidRDefault="009D278B" w:rsidP="00C5388B">
      <w:pPr>
        <w:bidi/>
        <w:rPr>
          <w:rFonts w:ascii="Times New Roman" w:hAnsi="Times New Roman" w:cs="Times New Roman"/>
          <w:b/>
          <w:bCs/>
          <w:sz w:val="18"/>
          <w:szCs w:val="18"/>
          <w:rtl/>
          <w:lang w:eastAsia="zh-CN"/>
        </w:rPr>
      </w:pPr>
    </w:p>
    <w:p w:rsidR="009D278B" w:rsidRDefault="009D278B" w:rsidP="00C5388B">
      <w:pPr>
        <w:pStyle w:val="ListParagraph"/>
        <w:numPr>
          <w:ilvl w:val="0"/>
          <w:numId w:val="1"/>
        </w:numPr>
        <w:bidi/>
        <w:jc w:val="center"/>
        <w:rPr>
          <w:rFonts w:ascii="Times New Roman" w:hAnsi="Times New Roman" w:cs="Times New Roman"/>
          <w:b/>
          <w:bCs/>
          <w:sz w:val="18"/>
          <w:szCs w:val="18"/>
          <w:lang w:eastAsia="zh-CN"/>
        </w:rPr>
      </w:pPr>
      <w:r w:rsidRPr="00C5388B">
        <w:rPr>
          <w:rFonts w:ascii="Times New Roman" w:hAnsi="Times New Roman" w:cs="Times New Roman"/>
          <w:b/>
          <w:bCs/>
          <w:sz w:val="18"/>
          <w:szCs w:val="18"/>
          <w:rtl/>
          <w:lang w:eastAsia="zh-CN"/>
        </w:rPr>
        <w:t>الموضوع:</w:t>
      </w:r>
    </w:p>
    <w:p w:rsidR="009D278B" w:rsidRPr="00C5388B" w:rsidRDefault="009D278B" w:rsidP="00B408B4">
      <w:pPr>
        <w:pStyle w:val="ListParagraph"/>
        <w:bidi/>
        <w:ind w:left="284" w:firstLine="0"/>
        <w:rPr>
          <w:rFonts w:ascii="Times New Roman" w:hAnsi="Times New Roman" w:cs="Times New Roman"/>
          <w:b/>
          <w:bCs/>
          <w:sz w:val="18"/>
          <w:szCs w:val="18"/>
          <w:rtl/>
          <w:lang w:eastAsia="zh-CN"/>
        </w:rPr>
      </w:pP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هو إسرائيل بن يونس بن أبي إسحاق السبيعي، أبو يوسف الكوفي، وأخو عيسى ابن يونس، وكان الأكبر.</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روى عن الثوري، والأعمش، وسماك بن حرب، وهشام بن عروة، وأبي إسحاق السبيعي، وعاصم بن بهدلة، وإسماعيل السدي،  ومسلم البطين، وابن عمه يوسف بن إسحاق بن أبي إسحاق، وغيرهم.</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وروى عنه أحمد بن خالد الواهبي، والأعور، وأبو داود الطيالسي، وعبيد الله بن موسى، وأبو نعيم الفضل بن دكين، ومحمد بن يوسف الفريابي، ووكيع بن الجراح، ويحيى بن أبي زائدة، وغيرهم.</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 xml:space="preserve">قال عبدالرحمان بن مهدي: كان إسرائيل في الحديث لصا. قال ابن أبي شيبة: لم يرد أن يذمه. </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عبد الرحمان بن مهدي: إسرائيل أثبت في أبي إسحاق من شعبة والثوري، وقال الذهبي: وهذا الذي أميل إليه مما تقدم.</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قال لي عيسى بن يونس: إسرائيل يحفظ حديث أبي إسحاق كما يحفظ الرجل السورة من القرآن.</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حجاج: قلنا لشعبة: حدثنا حديث أبي إسحاق ، فقال: سلوا عنها إسرائيل، فإنه أثبت فيها مني.</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أحمد بن حنبل: إسرائيل في المشايخ أحب إلي من شريك. وقال: إسرائيل صالح الحديث.</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أبو طالب: سئل أحمد عن شريك وإسرائيل، فقال: إسرائيل كان يؤدي ما سمعه، كان أثبت من شريك، قلت: من أحب إليك يونس أو إسرائيل ابنه في أبي إسحاق؟ قال: إسرائيل، لأنه صاحب كتاب.</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صالح بن أحمد: قال أبي: إسرائيل عن أبي إسحاق فيه لين، سمع منه بآخرة.</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إسرائيل كان شيخا ثقة ، وجعل يعجب من حفظه.</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وقيل لأحمد: إسرائيل إذا انفرد بحديث يحتج به؟ قال: إسرائيل ثبت الحديث، كان يحيى القطان يحمل عليه في حال أبي يحيى القتات، قال: روى عنه مناكير، قال أحمد: ما حدث عنه يحيى القطان بشيء.</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عباس عن يحيى بن معين: إسرائيل وشريك أحب إلي من مجالد، وهو أثبت حديثا من شريك.</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يحيى بن معين في يونس بن أبي إسحاق وإسرائيل: كل ثقة.</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عثمان بن سعيد: قلت ليحيى بن معين: شريك أحب إليك في أبي إسحاق أو إسرائيل؟ فقال: شريك أحب إلي، وهو أقدم وإسرائيل صدوق.</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يعقوب بن شيبة: إسرائيل صالح الحديث، وفي حديثه لين. وقال في موضع آخر: ثقة صدوق، وليس بالقوي في الحديث، ولا بالساقط</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النسائي: ليس به بأس.</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وروى له ابن أبي حاتم أحاديث أفرادا، وقال: هو ممن يحتج به.</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 xml:space="preserve">وقال العجلي: كوفي ثقة، وقال مرة: جائز الحديث. </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الذهبي: أثنى على إسرائيل الجمهور، واحتج به الشيخان، وكان حافظا وصاحب كتاب ومعرفة.</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كان من أوعية الحديث ومن مشايخ الإسلام، كأبيه وجده وأخيه عيسى، وقال: روى هارون بن حاتم عن دبيس بن حميد أن مولد إسرائيل كان سنة مائة.</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وروى محمد بن أحمد بن البراء عن علي بن المديني، قال: إسرائيل ضعيف، قال الذهبي: مشى علي خلف أستاذه يحيى بن سعيد، وقفا أثرهما أبو محمد بن حزم، وقال: ضعيف، وعمد إلى أحاديثه التي في الصحيحين فردها ولم يحتج بها، فلا يلتفت إلى ذلك، بل هو ثقة، نعم ليس هو في التثبت كسفيان وشعبة، ولعله يقاربهما في حديث جده، فإنه لازمه صباحا ومساءا عشرة أعوام</w:t>
      </w:r>
    </w:p>
    <w:p w:rsidR="009D278B" w:rsidRPr="00C538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وذكر ابن سعد: أنه توفي بالكوفة سنة اثنين وستين ومائة. وقال: حدث عنه الناس كثيرا، ومنهم من يستضعفه.</w:t>
      </w:r>
    </w:p>
    <w:p w:rsidR="009D278B" w:rsidRDefault="009D278B" w:rsidP="00984D40">
      <w:pPr>
        <w:bidi/>
        <w:spacing w:before="40" w:after="40"/>
        <w:ind w:firstLine="0"/>
        <w:jc w:val="lowKashida"/>
        <w:rPr>
          <w:rFonts w:ascii="Times New Roman" w:hAnsi="Times New Roman" w:cs="Times New Roman"/>
          <w:b/>
          <w:bCs/>
          <w:sz w:val="18"/>
          <w:szCs w:val="18"/>
          <w:rtl/>
          <w:lang w:eastAsia="zh-CN"/>
        </w:rPr>
      </w:pPr>
      <w:r w:rsidRPr="00C5388B">
        <w:rPr>
          <w:rFonts w:ascii="Times New Roman" w:hAnsi="Times New Roman" w:cs="Times New Roman"/>
          <w:b/>
          <w:bCs/>
          <w:sz w:val="18"/>
          <w:szCs w:val="18"/>
          <w:rtl/>
          <w:lang w:eastAsia="zh-CN"/>
        </w:rPr>
        <w:t>وقال أبو نعيم: سنة ستين ومائة.</w:t>
      </w:r>
    </w:p>
    <w:p w:rsidR="009D278B" w:rsidRPr="00C5388B" w:rsidRDefault="009D278B" w:rsidP="00490FC7">
      <w:pPr>
        <w:bidi/>
        <w:spacing w:before="0" w:after="0"/>
        <w:ind w:firstLine="0"/>
        <w:jc w:val="lowKashida"/>
        <w:rPr>
          <w:rFonts w:ascii="Times New Roman" w:hAnsi="Times New Roman" w:cs="Times New Roman"/>
          <w:b/>
          <w:bCs/>
          <w:sz w:val="18"/>
          <w:szCs w:val="18"/>
          <w:rtl/>
          <w:lang w:eastAsia="zh-CN"/>
        </w:rPr>
      </w:pPr>
    </w:p>
    <w:p w:rsidR="009D278B" w:rsidRDefault="009D278B" w:rsidP="00BF5D3D">
      <w:pPr>
        <w:bidi/>
        <w:jc w:val="center"/>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المراجع والمصادر</w:t>
      </w:r>
    </w:p>
    <w:p w:rsidR="009D278B" w:rsidRDefault="009D278B" w:rsidP="00490FC7">
      <w:pPr>
        <w:bidi/>
        <w:jc w:val="center"/>
        <w:rPr>
          <w:rFonts w:ascii="Times New Roman" w:hAnsi="Times New Roman" w:cs="Times New Roman"/>
          <w:b/>
          <w:bCs/>
          <w:sz w:val="18"/>
          <w:szCs w:val="18"/>
          <w:lang w:eastAsia="zh-CN"/>
        </w:rPr>
      </w:pPr>
    </w:p>
    <w:p w:rsidR="009D278B" w:rsidRPr="00C5388B" w:rsidRDefault="009D278B" w:rsidP="00692214">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المزي، تهذيب الكمال.</w:t>
      </w:r>
    </w:p>
    <w:p w:rsidR="009D278B" w:rsidRPr="00C5388B" w:rsidRDefault="009D278B" w:rsidP="00692214">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الحافظ بن حجر، تهذيب التهذيب.</w:t>
      </w:r>
    </w:p>
    <w:p w:rsidR="009D278B" w:rsidRPr="00C5388B" w:rsidRDefault="009D278B" w:rsidP="00692214">
      <w:pPr>
        <w:numPr>
          <w:ilvl w:val="0"/>
          <w:numId w:val="2"/>
        </w:numPr>
        <w:bidi/>
        <w:rPr>
          <w:rFonts w:ascii="Times New Roman" w:hAnsi="Times New Roman" w:cs="Times New Roman"/>
          <w:b/>
          <w:bCs/>
          <w:sz w:val="18"/>
          <w:szCs w:val="18"/>
          <w:rtl/>
          <w:lang w:eastAsia="zh-CN"/>
        </w:rPr>
      </w:pPr>
      <w:r>
        <w:rPr>
          <w:rFonts w:ascii="Times New Roman" w:hAnsi="Times New Roman" w:cs="Times New Roman"/>
          <w:b/>
          <w:bCs/>
          <w:sz w:val="18"/>
          <w:szCs w:val="18"/>
          <w:rtl/>
          <w:lang w:eastAsia="zh-CN"/>
        </w:rPr>
        <w:t xml:space="preserve">الذهبي، </w:t>
      </w:r>
      <w:r w:rsidRPr="00C5388B">
        <w:rPr>
          <w:rFonts w:ascii="Times New Roman" w:hAnsi="Times New Roman" w:cs="Times New Roman"/>
          <w:b/>
          <w:bCs/>
          <w:sz w:val="18"/>
          <w:szCs w:val="18"/>
          <w:rtl/>
          <w:lang w:eastAsia="zh-CN"/>
        </w:rPr>
        <w:t>ميزان الاعتدال.</w:t>
      </w:r>
      <w:bookmarkStart w:id="0" w:name="_GoBack"/>
      <w:bookmarkEnd w:id="0"/>
    </w:p>
    <w:p w:rsidR="009D278B" w:rsidRDefault="009D278B" w:rsidP="00EE5A5E">
      <w:pPr>
        <w:numPr>
          <w:ilvl w:val="0"/>
          <w:numId w:val="2"/>
        </w:numPr>
        <w:bidi/>
        <w:rPr>
          <w:rFonts w:ascii="Times New Roman" w:hAnsi="Times New Roman" w:cs="Times New Roman"/>
          <w:sz w:val="32"/>
          <w:szCs w:val="32"/>
          <w:rtl/>
          <w:lang w:val="fr-FR"/>
        </w:rPr>
        <w:sectPr w:rsidR="009D278B" w:rsidSect="0056573C">
          <w:type w:val="continuous"/>
          <w:pgSz w:w="11906" w:h="16838"/>
          <w:pgMar w:top="1077" w:right="737" w:bottom="2432" w:left="737" w:header="709" w:footer="709" w:gutter="0"/>
          <w:cols w:num="2" w:space="709"/>
          <w:bidi/>
          <w:rtlGutter/>
          <w:docGrid w:linePitch="360"/>
        </w:sectPr>
      </w:pPr>
      <w:r>
        <w:rPr>
          <w:rFonts w:ascii="Times New Roman" w:hAnsi="Times New Roman" w:cs="Times New Roman"/>
          <w:b/>
          <w:bCs/>
          <w:sz w:val="18"/>
          <w:szCs w:val="18"/>
          <w:rtl/>
          <w:lang w:eastAsia="zh-CN"/>
        </w:rPr>
        <w:t xml:space="preserve">الذهبي، </w:t>
      </w:r>
      <w:r w:rsidRPr="00C5388B">
        <w:rPr>
          <w:rFonts w:ascii="Times New Roman" w:hAnsi="Times New Roman" w:cs="Times New Roman"/>
          <w:b/>
          <w:bCs/>
          <w:sz w:val="18"/>
          <w:szCs w:val="18"/>
          <w:rtl/>
          <w:lang w:eastAsia="zh-CN"/>
        </w:rPr>
        <w:t>الكاشف لمن له رواية في الكتب الستة</w:t>
      </w:r>
      <w:r>
        <w:rPr>
          <w:rFonts w:ascii="Times New Roman" w:hAnsi="Times New Roman" w:cs="Times New Roman"/>
          <w:b/>
          <w:bCs/>
          <w:sz w:val="18"/>
          <w:szCs w:val="18"/>
          <w:rtl/>
          <w:lang w:eastAsia="zh-CN"/>
        </w:rPr>
        <w:t>.</w:t>
      </w:r>
    </w:p>
    <w:p w:rsidR="009D278B" w:rsidRPr="004F7232" w:rsidRDefault="009D278B" w:rsidP="004F7232">
      <w:pPr>
        <w:bidi/>
        <w:rPr>
          <w:rFonts w:ascii="Times New Roman" w:hAnsi="Times New Roman" w:cs="Times New Roman"/>
          <w:sz w:val="32"/>
          <w:szCs w:val="32"/>
          <w:rtl/>
          <w:lang w:val="fr-FR"/>
        </w:rPr>
      </w:pPr>
    </w:p>
    <w:sectPr w:rsidR="009D278B" w:rsidRPr="004F7232" w:rsidSect="00C5388B">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MS Mincho">
    <w:altName w:val="?l?r ??پf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1675C"/>
    <w:multiLevelType w:val="hybridMultilevel"/>
    <w:tmpl w:val="2842BB32"/>
    <w:lvl w:ilvl="0" w:tplc="0409000F">
      <w:start w:val="1"/>
      <w:numFmt w:val="decimal"/>
      <w:lvlText w:val="%1."/>
      <w:lvlJc w:val="left"/>
      <w:pPr>
        <w:tabs>
          <w:tab w:val="num" w:pos="1004"/>
        </w:tabs>
        <w:ind w:left="1004" w:hanging="360"/>
      </w:pPr>
      <w:rPr>
        <w:rFonts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
    <w:nsid w:val="7A710B36"/>
    <w:multiLevelType w:val="hybridMultilevel"/>
    <w:tmpl w:val="5E3C8A98"/>
    <w:lvl w:ilvl="0" w:tplc="29864458">
      <w:start w:val="1"/>
      <w:numFmt w:val="upperRoman"/>
      <w:lvlText w:val="%1."/>
      <w:lvlJc w:val="left"/>
      <w:pPr>
        <w:ind w:left="1004" w:hanging="720"/>
      </w:pPr>
      <w:rPr>
        <w:rFonts w:cs="Times New Roman" w:hint="default"/>
      </w:rPr>
    </w:lvl>
    <w:lvl w:ilvl="1" w:tplc="040C0019">
      <w:start w:val="1"/>
      <w:numFmt w:val="lowerLetter"/>
      <w:lvlText w:val="%2."/>
      <w:lvlJc w:val="left"/>
      <w:pPr>
        <w:ind w:left="1364" w:hanging="360"/>
      </w:pPr>
      <w:rPr>
        <w:rFonts w:cs="Times New Roman"/>
      </w:rPr>
    </w:lvl>
    <w:lvl w:ilvl="2" w:tplc="040C001B">
      <w:start w:val="1"/>
      <w:numFmt w:val="lowerRoman"/>
      <w:lvlText w:val="%3."/>
      <w:lvlJc w:val="right"/>
      <w:pPr>
        <w:ind w:left="2084" w:hanging="180"/>
      </w:pPr>
      <w:rPr>
        <w:rFonts w:cs="Times New Roman"/>
      </w:rPr>
    </w:lvl>
    <w:lvl w:ilvl="3" w:tplc="040C000F">
      <w:start w:val="1"/>
      <w:numFmt w:val="decimal"/>
      <w:lvlText w:val="%4."/>
      <w:lvlJc w:val="left"/>
      <w:pPr>
        <w:ind w:left="2804" w:hanging="360"/>
      </w:pPr>
      <w:rPr>
        <w:rFonts w:cs="Times New Roman"/>
      </w:rPr>
    </w:lvl>
    <w:lvl w:ilvl="4" w:tplc="040C0019">
      <w:start w:val="1"/>
      <w:numFmt w:val="lowerLetter"/>
      <w:lvlText w:val="%5."/>
      <w:lvlJc w:val="left"/>
      <w:pPr>
        <w:ind w:left="3524" w:hanging="360"/>
      </w:pPr>
      <w:rPr>
        <w:rFonts w:cs="Times New Roman"/>
      </w:rPr>
    </w:lvl>
    <w:lvl w:ilvl="5" w:tplc="040C001B">
      <w:start w:val="1"/>
      <w:numFmt w:val="lowerRoman"/>
      <w:lvlText w:val="%6."/>
      <w:lvlJc w:val="right"/>
      <w:pPr>
        <w:ind w:left="4244" w:hanging="180"/>
      </w:pPr>
      <w:rPr>
        <w:rFonts w:cs="Times New Roman"/>
      </w:rPr>
    </w:lvl>
    <w:lvl w:ilvl="6" w:tplc="040C000F">
      <w:start w:val="1"/>
      <w:numFmt w:val="decimal"/>
      <w:lvlText w:val="%7."/>
      <w:lvlJc w:val="left"/>
      <w:pPr>
        <w:ind w:left="4964" w:hanging="360"/>
      </w:pPr>
      <w:rPr>
        <w:rFonts w:cs="Times New Roman"/>
      </w:rPr>
    </w:lvl>
    <w:lvl w:ilvl="7" w:tplc="040C0019">
      <w:start w:val="1"/>
      <w:numFmt w:val="lowerLetter"/>
      <w:lvlText w:val="%8."/>
      <w:lvlJc w:val="left"/>
      <w:pPr>
        <w:ind w:left="5684" w:hanging="360"/>
      </w:pPr>
      <w:rPr>
        <w:rFonts w:cs="Times New Roman"/>
      </w:rPr>
    </w:lvl>
    <w:lvl w:ilvl="8" w:tplc="040C001B">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5BF"/>
    <w:rsid w:val="000062BE"/>
    <w:rsid w:val="00020111"/>
    <w:rsid w:val="000272AC"/>
    <w:rsid w:val="00031FB2"/>
    <w:rsid w:val="000359BB"/>
    <w:rsid w:val="000371E9"/>
    <w:rsid w:val="00040F3A"/>
    <w:rsid w:val="00067891"/>
    <w:rsid w:val="00073FE3"/>
    <w:rsid w:val="00076466"/>
    <w:rsid w:val="00081487"/>
    <w:rsid w:val="00087F39"/>
    <w:rsid w:val="000918DB"/>
    <w:rsid w:val="00095208"/>
    <w:rsid w:val="00096CED"/>
    <w:rsid w:val="000978E9"/>
    <w:rsid w:val="000A2885"/>
    <w:rsid w:val="000A45A7"/>
    <w:rsid w:val="000C6C37"/>
    <w:rsid w:val="000D3161"/>
    <w:rsid w:val="000E21DA"/>
    <w:rsid w:val="00110F3F"/>
    <w:rsid w:val="00111388"/>
    <w:rsid w:val="00120655"/>
    <w:rsid w:val="00126388"/>
    <w:rsid w:val="0013028F"/>
    <w:rsid w:val="001333B6"/>
    <w:rsid w:val="00134647"/>
    <w:rsid w:val="00155933"/>
    <w:rsid w:val="0016097C"/>
    <w:rsid w:val="00161B50"/>
    <w:rsid w:val="00163E26"/>
    <w:rsid w:val="00191A3C"/>
    <w:rsid w:val="00194D1F"/>
    <w:rsid w:val="00195748"/>
    <w:rsid w:val="001A22F7"/>
    <w:rsid w:val="001A79A5"/>
    <w:rsid w:val="001B1DF4"/>
    <w:rsid w:val="001B71AB"/>
    <w:rsid w:val="001B73CD"/>
    <w:rsid w:val="001C46C0"/>
    <w:rsid w:val="001C7DEE"/>
    <w:rsid w:val="001D2E32"/>
    <w:rsid w:val="001D4204"/>
    <w:rsid w:val="001E0212"/>
    <w:rsid w:val="001E51F1"/>
    <w:rsid w:val="001E6523"/>
    <w:rsid w:val="001F195F"/>
    <w:rsid w:val="001F1E33"/>
    <w:rsid w:val="001F71DC"/>
    <w:rsid w:val="0020349A"/>
    <w:rsid w:val="00210308"/>
    <w:rsid w:val="002128CB"/>
    <w:rsid w:val="00213CCB"/>
    <w:rsid w:val="00221CE0"/>
    <w:rsid w:val="00226A50"/>
    <w:rsid w:val="00226D52"/>
    <w:rsid w:val="002300A2"/>
    <w:rsid w:val="00231546"/>
    <w:rsid w:val="00233717"/>
    <w:rsid w:val="0023754E"/>
    <w:rsid w:val="002377E1"/>
    <w:rsid w:val="0023790D"/>
    <w:rsid w:val="0024272C"/>
    <w:rsid w:val="002474A1"/>
    <w:rsid w:val="00254765"/>
    <w:rsid w:val="002571DC"/>
    <w:rsid w:val="00265980"/>
    <w:rsid w:val="00271276"/>
    <w:rsid w:val="00280469"/>
    <w:rsid w:val="00284EC9"/>
    <w:rsid w:val="00292198"/>
    <w:rsid w:val="002A0375"/>
    <w:rsid w:val="002A4691"/>
    <w:rsid w:val="002B1BE9"/>
    <w:rsid w:val="002B1CD9"/>
    <w:rsid w:val="002D530A"/>
    <w:rsid w:val="002F02A6"/>
    <w:rsid w:val="002F3A37"/>
    <w:rsid w:val="002F60AD"/>
    <w:rsid w:val="002F6D5B"/>
    <w:rsid w:val="00301AA7"/>
    <w:rsid w:val="00307C72"/>
    <w:rsid w:val="003142A5"/>
    <w:rsid w:val="00320E20"/>
    <w:rsid w:val="003231F5"/>
    <w:rsid w:val="0032518C"/>
    <w:rsid w:val="003318FA"/>
    <w:rsid w:val="00334984"/>
    <w:rsid w:val="003361F3"/>
    <w:rsid w:val="00336A21"/>
    <w:rsid w:val="00340768"/>
    <w:rsid w:val="0034589E"/>
    <w:rsid w:val="00347681"/>
    <w:rsid w:val="00355601"/>
    <w:rsid w:val="003726AC"/>
    <w:rsid w:val="0038707F"/>
    <w:rsid w:val="003929FD"/>
    <w:rsid w:val="003A4357"/>
    <w:rsid w:val="003A6CA1"/>
    <w:rsid w:val="003B3D20"/>
    <w:rsid w:val="003C3E23"/>
    <w:rsid w:val="003C5C54"/>
    <w:rsid w:val="003C6466"/>
    <w:rsid w:val="003D0DF2"/>
    <w:rsid w:val="003D12D5"/>
    <w:rsid w:val="003D302E"/>
    <w:rsid w:val="003D4E6A"/>
    <w:rsid w:val="003D608B"/>
    <w:rsid w:val="003E1F0F"/>
    <w:rsid w:val="003E64BB"/>
    <w:rsid w:val="003F4B09"/>
    <w:rsid w:val="003F4D80"/>
    <w:rsid w:val="003F735E"/>
    <w:rsid w:val="00402A5A"/>
    <w:rsid w:val="00417684"/>
    <w:rsid w:val="00426C0F"/>
    <w:rsid w:val="004322F1"/>
    <w:rsid w:val="00441734"/>
    <w:rsid w:val="0045072C"/>
    <w:rsid w:val="0045279E"/>
    <w:rsid w:val="00456A6E"/>
    <w:rsid w:val="004754AF"/>
    <w:rsid w:val="0047557D"/>
    <w:rsid w:val="004756E5"/>
    <w:rsid w:val="00485643"/>
    <w:rsid w:val="00490FC7"/>
    <w:rsid w:val="004940F7"/>
    <w:rsid w:val="004A07DA"/>
    <w:rsid w:val="004A3E2B"/>
    <w:rsid w:val="004B3391"/>
    <w:rsid w:val="004B441C"/>
    <w:rsid w:val="004B49CB"/>
    <w:rsid w:val="004B7EC1"/>
    <w:rsid w:val="004D6281"/>
    <w:rsid w:val="004F364C"/>
    <w:rsid w:val="004F5376"/>
    <w:rsid w:val="004F5BE6"/>
    <w:rsid w:val="004F7232"/>
    <w:rsid w:val="00502AFC"/>
    <w:rsid w:val="0050687A"/>
    <w:rsid w:val="00507824"/>
    <w:rsid w:val="0052069E"/>
    <w:rsid w:val="00531855"/>
    <w:rsid w:val="005359D7"/>
    <w:rsid w:val="0054568A"/>
    <w:rsid w:val="00546EF7"/>
    <w:rsid w:val="005553EB"/>
    <w:rsid w:val="00555FA4"/>
    <w:rsid w:val="0056573C"/>
    <w:rsid w:val="005717C2"/>
    <w:rsid w:val="005737EF"/>
    <w:rsid w:val="005803E2"/>
    <w:rsid w:val="005A4A34"/>
    <w:rsid w:val="005B158E"/>
    <w:rsid w:val="005C3027"/>
    <w:rsid w:val="005C4ED9"/>
    <w:rsid w:val="005C59C5"/>
    <w:rsid w:val="005D4420"/>
    <w:rsid w:val="00602267"/>
    <w:rsid w:val="00615E34"/>
    <w:rsid w:val="0061603D"/>
    <w:rsid w:val="006211CB"/>
    <w:rsid w:val="006354C6"/>
    <w:rsid w:val="00642023"/>
    <w:rsid w:val="0064352D"/>
    <w:rsid w:val="00671011"/>
    <w:rsid w:val="00672E33"/>
    <w:rsid w:val="00677EB5"/>
    <w:rsid w:val="0068010E"/>
    <w:rsid w:val="00680D11"/>
    <w:rsid w:val="0068440E"/>
    <w:rsid w:val="006858FE"/>
    <w:rsid w:val="006873F7"/>
    <w:rsid w:val="00692214"/>
    <w:rsid w:val="00695C61"/>
    <w:rsid w:val="006A21BD"/>
    <w:rsid w:val="006A7AD6"/>
    <w:rsid w:val="006B4A63"/>
    <w:rsid w:val="006B7201"/>
    <w:rsid w:val="006B72EC"/>
    <w:rsid w:val="006C2855"/>
    <w:rsid w:val="006D3625"/>
    <w:rsid w:val="006D741E"/>
    <w:rsid w:val="006D7D2E"/>
    <w:rsid w:val="006F78E1"/>
    <w:rsid w:val="00714484"/>
    <w:rsid w:val="00723571"/>
    <w:rsid w:val="00727ECE"/>
    <w:rsid w:val="007340D6"/>
    <w:rsid w:val="00734311"/>
    <w:rsid w:val="00755B5F"/>
    <w:rsid w:val="00760E16"/>
    <w:rsid w:val="00762AD2"/>
    <w:rsid w:val="00776BB1"/>
    <w:rsid w:val="00782234"/>
    <w:rsid w:val="00797F00"/>
    <w:rsid w:val="007B00F4"/>
    <w:rsid w:val="007B0309"/>
    <w:rsid w:val="007B3AC8"/>
    <w:rsid w:val="007D7EE8"/>
    <w:rsid w:val="007F4232"/>
    <w:rsid w:val="007F4F3A"/>
    <w:rsid w:val="007F540B"/>
    <w:rsid w:val="00803C1A"/>
    <w:rsid w:val="00810DA3"/>
    <w:rsid w:val="00813292"/>
    <w:rsid w:val="00816E97"/>
    <w:rsid w:val="008173E6"/>
    <w:rsid w:val="00837688"/>
    <w:rsid w:val="00843186"/>
    <w:rsid w:val="00844552"/>
    <w:rsid w:val="00851F30"/>
    <w:rsid w:val="00855CB8"/>
    <w:rsid w:val="008A0590"/>
    <w:rsid w:val="008B1C38"/>
    <w:rsid w:val="008C015B"/>
    <w:rsid w:val="008E4604"/>
    <w:rsid w:val="008F5307"/>
    <w:rsid w:val="00911EAE"/>
    <w:rsid w:val="0091646B"/>
    <w:rsid w:val="00916531"/>
    <w:rsid w:val="0092609C"/>
    <w:rsid w:val="0093396F"/>
    <w:rsid w:val="009532F3"/>
    <w:rsid w:val="00954A8D"/>
    <w:rsid w:val="00962657"/>
    <w:rsid w:val="00967141"/>
    <w:rsid w:val="00970F53"/>
    <w:rsid w:val="00981A27"/>
    <w:rsid w:val="00984D40"/>
    <w:rsid w:val="00986074"/>
    <w:rsid w:val="00993079"/>
    <w:rsid w:val="00996D70"/>
    <w:rsid w:val="009B12EB"/>
    <w:rsid w:val="009B19D8"/>
    <w:rsid w:val="009B5A75"/>
    <w:rsid w:val="009B6043"/>
    <w:rsid w:val="009C0C9A"/>
    <w:rsid w:val="009C5466"/>
    <w:rsid w:val="009D278B"/>
    <w:rsid w:val="009D4B02"/>
    <w:rsid w:val="009E19BE"/>
    <w:rsid w:val="009E25AC"/>
    <w:rsid w:val="009F56A8"/>
    <w:rsid w:val="00A0016F"/>
    <w:rsid w:val="00A02BD5"/>
    <w:rsid w:val="00A3504E"/>
    <w:rsid w:val="00A45BE7"/>
    <w:rsid w:val="00A54029"/>
    <w:rsid w:val="00A7613F"/>
    <w:rsid w:val="00A84237"/>
    <w:rsid w:val="00A905F7"/>
    <w:rsid w:val="00A95611"/>
    <w:rsid w:val="00AA5FEB"/>
    <w:rsid w:val="00AC20BA"/>
    <w:rsid w:val="00AD023E"/>
    <w:rsid w:val="00AE02E8"/>
    <w:rsid w:val="00AF206D"/>
    <w:rsid w:val="00AF66EF"/>
    <w:rsid w:val="00B05E37"/>
    <w:rsid w:val="00B1152A"/>
    <w:rsid w:val="00B169AC"/>
    <w:rsid w:val="00B17196"/>
    <w:rsid w:val="00B231A7"/>
    <w:rsid w:val="00B36110"/>
    <w:rsid w:val="00B408B4"/>
    <w:rsid w:val="00B42903"/>
    <w:rsid w:val="00B433F4"/>
    <w:rsid w:val="00B46869"/>
    <w:rsid w:val="00B47960"/>
    <w:rsid w:val="00B519B8"/>
    <w:rsid w:val="00B57157"/>
    <w:rsid w:val="00B60535"/>
    <w:rsid w:val="00B67815"/>
    <w:rsid w:val="00B72E67"/>
    <w:rsid w:val="00B75DC4"/>
    <w:rsid w:val="00BA0E27"/>
    <w:rsid w:val="00BA20AD"/>
    <w:rsid w:val="00BA4CB3"/>
    <w:rsid w:val="00BA622E"/>
    <w:rsid w:val="00BC55A6"/>
    <w:rsid w:val="00BD36EE"/>
    <w:rsid w:val="00BE4808"/>
    <w:rsid w:val="00BE7125"/>
    <w:rsid w:val="00BF3EFE"/>
    <w:rsid w:val="00BF5D3D"/>
    <w:rsid w:val="00BF78AB"/>
    <w:rsid w:val="00C1659F"/>
    <w:rsid w:val="00C2258D"/>
    <w:rsid w:val="00C2667D"/>
    <w:rsid w:val="00C26B1B"/>
    <w:rsid w:val="00C32846"/>
    <w:rsid w:val="00C36E6B"/>
    <w:rsid w:val="00C4386A"/>
    <w:rsid w:val="00C5388B"/>
    <w:rsid w:val="00C6769B"/>
    <w:rsid w:val="00C86969"/>
    <w:rsid w:val="00C90A80"/>
    <w:rsid w:val="00CA4834"/>
    <w:rsid w:val="00CA4DA3"/>
    <w:rsid w:val="00CA5E5F"/>
    <w:rsid w:val="00CB0B44"/>
    <w:rsid w:val="00CB585F"/>
    <w:rsid w:val="00CC237C"/>
    <w:rsid w:val="00CC26A4"/>
    <w:rsid w:val="00CC6684"/>
    <w:rsid w:val="00CD2192"/>
    <w:rsid w:val="00D006B7"/>
    <w:rsid w:val="00D059C5"/>
    <w:rsid w:val="00D07860"/>
    <w:rsid w:val="00D07FF9"/>
    <w:rsid w:val="00D114C6"/>
    <w:rsid w:val="00D137A7"/>
    <w:rsid w:val="00D20E96"/>
    <w:rsid w:val="00D232BE"/>
    <w:rsid w:val="00D32F05"/>
    <w:rsid w:val="00D551F2"/>
    <w:rsid w:val="00D57A77"/>
    <w:rsid w:val="00D62405"/>
    <w:rsid w:val="00D672C3"/>
    <w:rsid w:val="00D72D1A"/>
    <w:rsid w:val="00D77369"/>
    <w:rsid w:val="00D96DFA"/>
    <w:rsid w:val="00DA4DC3"/>
    <w:rsid w:val="00DA69F5"/>
    <w:rsid w:val="00DB04BD"/>
    <w:rsid w:val="00DB5EF7"/>
    <w:rsid w:val="00DC0527"/>
    <w:rsid w:val="00DC176A"/>
    <w:rsid w:val="00DC4C96"/>
    <w:rsid w:val="00DD368C"/>
    <w:rsid w:val="00DD5B16"/>
    <w:rsid w:val="00DD7ECA"/>
    <w:rsid w:val="00DE396E"/>
    <w:rsid w:val="00DE4E1E"/>
    <w:rsid w:val="00DE57CD"/>
    <w:rsid w:val="00DE68E8"/>
    <w:rsid w:val="00DF2571"/>
    <w:rsid w:val="00E00AA7"/>
    <w:rsid w:val="00E04440"/>
    <w:rsid w:val="00E079C1"/>
    <w:rsid w:val="00E10391"/>
    <w:rsid w:val="00E141A5"/>
    <w:rsid w:val="00E24727"/>
    <w:rsid w:val="00E45AFB"/>
    <w:rsid w:val="00E54706"/>
    <w:rsid w:val="00E57732"/>
    <w:rsid w:val="00E74D9E"/>
    <w:rsid w:val="00E751F7"/>
    <w:rsid w:val="00E844E6"/>
    <w:rsid w:val="00E876DC"/>
    <w:rsid w:val="00EA2A12"/>
    <w:rsid w:val="00EA4702"/>
    <w:rsid w:val="00EB50CD"/>
    <w:rsid w:val="00EB6CBC"/>
    <w:rsid w:val="00ED743E"/>
    <w:rsid w:val="00ED7BC5"/>
    <w:rsid w:val="00EE5A5E"/>
    <w:rsid w:val="00EE76D6"/>
    <w:rsid w:val="00F02708"/>
    <w:rsid w:val="00F02908"/>
    <w:rsid w:val="00F165DE"/>
    <w:rsid w:val="00F23143"/>
    <w:rsid w:val="00F23A24"/>
    <w:rsid w:val="00F265AA"/>
    <w:rsid w:val="00F27A99"/>
    <w:rsid w:val="00F30877"/>
    <w:rsid w:val="00F35CAE"/>
    <w:rsid w:val="00F465BF"/>
    <w:rsid w:val="00F46DD7"/>
    <w:rsid w:val="00F47622"/>
    <w:rsid w:val="00F571EA"/>
    <w:rsid w:val="00F616BE"/>
    <w:rsid w:val="00F61F79"/>
    <w:rsid w:val="00F65716"/>
    <w:rsid w:val="00F75046"/>
    <w:rsid w:val="00F846DB"/>
    <w:rsid w:val="00F942A6"/>
    <w:rsid w:val="00F96F24"/>
    <w:rsid w:val="00FB02B9"/>
    <w:rsid w:val="00FB1224"/>
    <w:rsid w:val="00FB2F80"/>
    <w:rsid w:val="00FB73D3"/>
    <w:rsid w:val="00FC1202"/>
    <w:rsid w:val="00FC1CED"/>
    <w:rsid w:val="00FC4103"/>
    <w:rsid w:val="00FC61B6"/>
    <w:rsid w:val="00FC6DFF"/>
    <w:rsid w:val="00FE1501"/>
    <w:rsid w:val="00FE3006"/>
    <w:rsid w:val="00FE301E"/>
    <w:rsid w:val="00FE4AA0"/>
    <w:rsid w:val="00FE6127"/>
    <w:rsid w:val="00FF56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raditional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57"/>
    <w:pPr>
      <w:spacing w:before="30" w:after="30"/>
      <w:ind w:firstLine="284"/>
    </w:pPr>
    <w:rPr>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7232"/>
    <w:rPr>
      <w:rFonts w:cs="Times New Roman"/>
      <w:color w:val="0000FF"/>
      <w:u w:val="single"/>
    </w:rPr>
  </w:style>
  <w:style w:type="paragraph" w:customStyle="1" w:styleId="papersubtitle">
    <w:name w:val="paper subtitle"/>
    <w:uiPriority w:val="99"/>
    <w:rsid w:val="00C5388B"/>
    <w:pPr>
      <w:suppressAutoHyphens/>
      <w:spacing w:after="120"/>
      <w:jc w:val="center"/>
    </w:pPr>
    <w:rPr>
      <w:rFonts w:ascii="Times New Roman" w:eastAsia="MS Mincho" w:hAnsi="Times New Roman" w:cs="Times New Roman"/>
      <w:sz w:val="28"/>
      <w:szCs w:val="28"/>
      <w:lang w:eastAsia="fr-FR"/>
    </w:rPr>
  </w:style>
  <w:style w:type="paragraph" w:styleId="ListParagraph">
    <w:name w:val="List Paragraph"/>
    <w:basedOn w:val="Normal"/>
    <w:uiPriority w:val="99"/>
    <w:qFormat/>
    <w:rsid w:val="00C5388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807@lms.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481</Words>
  <Characters>2744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عبدالكبير</dc:creator>
  <cp:keywords/>
  <dc:description/>
  <cp:lastModifiedBy>asu</cp:lastModifiedBy>
  <cp:revision>11</cp:revision>
  <dcterms:created xsi:type="dcterms:W3CDTF">2013-06-10T10:39:00Z</dcterms:created>
  <dcterms:modified xsi:type="dcterms:W3CDTF">2013-06-11T08:50:00Z</dcterms:modified>
</cp:coreProperties>
</file>