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D1" w:rsidRDefault="00356BD1" w:rsidP="00356BD1">
      <w:pPr>
        <w:jc w:val="center"/>
        <w:rPr>
          <w:rFonts w:asciiTheme="majorBidi" w:eastAsia="Calibri" w:hAnsiTheme="majorBidi" w:cstheme="majorBidi"/>
          <w:b/>
          <w:bCs/>
          <w:sz w:val="48"/>
          <w:szCs w:val="48"/>
          <w:rtl/>
        </w:rPr>
      </w:pPr>
      <w:r w:rsidRPr="00743A58">
        <w:rPr>
          <w:rFonts w:asciiTheme="majorBidi" w:eastAsia="Calibri" w:hAnsiTheme="majorBidi" w:cstheme="majorBidi"/>
          <w:b/>
          <w:bCs/>
          <w:sz w:val="48"/>
          <w:szCs w:val="48"/>
          <w:rtl/>
        </w:rPr>
        <w:t>أقوال العلماء في التعبد بالقياس عقلًا، وأدلتهم</w:t>
      </w:r>
      <w:r>
        <w:rPr>
          <w:rFonts w:asciiTheme="majorBidi" w:eastAsia="Calibri" w:hAnsiTheme="majorBidi" w:cstheme="majorBidi" w:hint="cs"/>
          <w:b/>
          <w:bCs/>
          <w:sz w:val="48"/>
          <w:szCs w:val="48"/>
          <w:rtl/>
        </w:rPr>
        <w:t xml:space="preserve"> 2</w:t>
      </w:r>
    </w:p>
    <w:p w:rsidR="00356BD1" w:rsidRPr="00426F7E" w:rsidRDefault="00356BD1" w:rsidP="00356BD1">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356BD1" w:rsidRPr="00426F7E" w:rsidRDefault="00356BD1" w:rsidP="00E77739">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E77739" w:rsidRPr="00E77739">
        <w:rPr>
          <w:rFonts w:asciiTheme="majorBidi" w:hAnsiTheme="majorBidi" w:cstheme="majorBidi"/>
          <w:i/>
          <w:iCs/>
          <w:sz w:val="18"/>
          <w:szCs w:val="18"/>
          <w:rtl/>
        </w:rPr>
        <w:t>أيمن محمد أبو</w:t>
      </w:r>
      <w:r w:rsidR="00E77739" w:rsidRPr="00E77739">
        <w:rPr>
          <w:rFonts w:asciiTheme="majorBidi" w:hAnsiTheme="majorBidi" w:cstheme="majorBidi" w:hint="cs"/>
          <w:i/>
          <w:iCs/>
          <w:sz w:val="18"/>
          <w:szCs w:val="18"/>
          <w:rtl/>
        </w:rPr>
        <w:t xml:space="preserve"> </w:t>
      </w:r>
      <w:r w:rsidR="00E77739" w:rsidRPr="00E77739">
        <w:rPr>
          <w:rFonts w:asciiTheme="majorBidi" w:hAnsiTheme="majorBidi" w:cstheme="majorBidi"/>
          <w:i/>
          <w:iCs/>
          <w:sz w:val="18"/>
          <w:szCs w:val="18"/>
          <w:rtl/>
        </w:rPr>
        <w:t>بكر</w:t>
      </w:r>
    </w:p>
    <w:p w:rsidR="00356BD1" w:rsidRPr="00426F7E" w:rsidRDefault="00356BD1" w:rsidP="00356BD1">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356BD1" w:rsidRPr="00426F7E" w:rsidRDefault="00356BD1" w:rsidP="00356BD1">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356BD1" w:rsidRPr="00426F7E" w:rsidRDefault="00356BD1" w:rsidP="00356BD1">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356BD1" w:rsidRDefault="00E77739" w:rsidP="00E77739">
      <w:pPr>
        <w:tabs>
          <w:tab w:val="left" w:pos="4050"/>
        </w:tabs>
        <w:spacing w:after="0"/>
        <w:jc w:val="center"/>
        <w:rPr>
          <w:rFonts w:asciiTheme="majorBidi" w:hAnsiTheme="majorBidi" w:cstheme="majorBidi"/>
          <w:b/>
          <w:bCs/>
          <w:sz w:val="18"/>
          <w:szCs w:val="18"/>
          <w:rtl/>
          <w:lang w:bidi="ar-EG"/>
        </w:rPr>
      </w:pPr>
      <w:r w:rsidRPr="00E77739">
        <w:rPr>
          <w:rFonts w:asciiTheme="majorBidi" w:hAnsiTheme="majorBidi" w:cstheme="majorBidi"/>
          <w:b/>
          <w:bCs/>
          <w:i/>
          <w:iCs/>
          <w:sz w:val="18"/>
          <w:szCs w:val="18"/>
          <w:lang w:bidi="ar-EG"/>
        </w:rPr>
        <w:t>ayman.abobakr@mediu.ws</w:t>
      </w:r>
    </w:p>
    <w:p w:rsidR="00356BD1" w:rsidRDefault="00356BD1" w:rsidP="00356BD1">
      <w:pPr>
        <w:spacing w:after="0" w:line="240" w:lineRule="auto"/>
        <w:jc w:val="center"/>
        <w:rPr>
          <w:rFonts w:asciiTheme="majorBidi" w:hAnsiTheme="majorBidi" w:cstheme="majorBidi"/>
          <w:b/>
          <w:bCs/>
          <w:sz w:val="18"/>
          <w:szCs w:val="18"/>
          <w:rtl/>
          <w:lang w:bidi="ar-EG"/>
        </w:rPr>
      </w:pPr>
    </w:p>
    <w:p w:rsidR="00356BD1" w:rsidRDefault="00356BD1" w:rsidP="00356BD1">
      <w:pPr>
        <w:spacing w:after="0" w:line="240" w:lineRule="auto"/>
        <w:jc w:val="center"/>
        <w:rPr>
          <w:rFonts w:asciiTheme="majorBidi" w:hAnsiTheme="majorBidi" w:cstheme="majorBidi"/>
          <w:b/>
          <w:bCs/>
          <w:sz w:val="18"/>
          <w:szCs w:val="18"/>
          <w:rtl/>
        </w:rPr>
        <w:sectPr w:rsidR="00356BD1" w:rsidSect="00356BD1">
          <w:pgSz w:w="11906" w:h="16838"/>
          <w:pgMar w:top="851" w:right="849" w:bottom="851" w:left="709" w:header="708" w:footer="708" w:gutter="0"/>
          <w:cols w:space="708"/>
          <w:docGrid w:linePitch="360"/>
        </w:sectPr>
      </w:pPr>
    </w:p>
    <w:p w:rsidR="00356BD1" w:rsidRPr="00743A58" w:rsidRDefault="00356BD1" w:rsidP="00356BD1">
      <w:pPr>
        <w:spacing w:after="0" w:line="240" w:lineRule="auto"/>
        <w:jc w:val="center"/>
        <w:rPr>
          <w:rFonts w:asciiTheme="majorBidi" w:eastAsia="Calibri" w:hAnsiTheme="majorBidi" w:cstheme="majorBidi"/>
          <w:b/>
          <w:bCs/>
          <w:sz w:val="18"/>
          <w:szCs w:val="18"/>
          <w:rtl/>
        </w:rPr>
      </w:pPr>
      <w:r w:rsidRPr="00743A58">
        <w:rPr>
          <w:rFonts w:asciiTheme="majorBidi" w:hAnsiTheme="majorBidi" w:cstheme="majorBidi"/>
          <w:b/>
          <w:bCs/>
          <w:sz w:val="18"/>
          <w:szCs w:val="18"/>
          <w:rtl/>
        </w:rPr>
        <w:lastRenderedPageBreak/>
        <w:t xml:space="preserve">الخلاصة – هذا البحث يبحث فى </w:t>
      </w:r>
      <w:r w:rsidRPr="00743A58">
        <w:rPr>
          <w:rFonts w:asciiTheme="majorBidi" w:eastAsia="Calibri" w:hAnsiTheme="majorBidi" w:cstheme="majorBidi"/>
          <w:b/>
          <w:bCs/>
          <w:sz w:val="18"/>
          <w:szCs w:val="18"/>
          <w:rtl/>
        </w:rPr>
        <w:t>أقوال العلماء في التعبد بالقياس عقلًا، وأدلتهم</w:t>
      </w:r>
    </w:p>
    <w:p w:rsidR="00356BD1" w:rsidRPr="00743A58" w:rsidRDefault="00356BD1" w:rsidP="00356BD1">
      <w:pPr>
        <w:spacing w:before="60" w:after="0" w:line="240" w:lineRule="auto"/>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الكلمات المفتاحية –</w:t>
      </w:r>
      <w:r w:rsidRPr="00743A58">
        <w:rPr>
          <w:rFonts w:asciiTheme="majorBidi" w:eastAsia="Calibri" w:hAnsiTheme="majorBidi" w:cstheme="majorBidi" w:hint="cs"/>
          <w:b/>
          <w:bCs/>
          <w:sz w:val="18"/>
          <w:szCs w:val="18"/>
          <w:rtl/>
        </w:rPr>
        <w:t>الفقه، القياس، التشريع</w:t>
      </w:r>
    </w:p>
    <w:p w:rsidR="00356BD1" w:rsidRPr="00743A58" w:rsidRDefault="00356BD1" w:rsidP="00356BD1">
      <w:pPr>
        <w:numPr>
          <w:ilvl w:val="0"/>
          <w:numId w:val="1"/>
        </w:numPr>
        <w:spacing w:before="60" w:after="0" w:line="240" w:lineRule="auto"/>
        <w:ind w:left="643" w:hanging="90"/>
        <w:jc w:val="center"/>
        <w:rPr>
          <w:rFonts w:asciiTheme="majorBidi" w:hAnsiTheme="majorBidi" w:cstheme="majorBidi"/>
          <w:b/>
          <w:bCs/>
          <w:sz w:val="18"/>
          <w:szCs w:val="18"/>
          <w:rtl/>
        </w:rPr>
      </w:pPr>
      <w:r w:rsidRPr="00743A58">
        <w:rPr>
          <w:rFonts w:asciiTheme="majorBidi" w:hAnsiTheme="majorBidi" w:cstheme="majorBidi"/>
          <w:b/>
          <w:bCs/>
          <w:sz w:val="18"/>
          <w:szCs w:val="18"/>
          <w:rtl/>
        </w:rPr>
        <w:t>.المقدمة</w:t>
      </w:r>
    </w:p>
    <w:p w:rsidR="00356BD1" w:rsidRPr="00743A58" w:rsidRDefault="00356BD1" w:rsidP="00356BD1">
      <w:pPr>
        <w:spacing w:after="0" w:line="240" w:lineRule="auto"/>
        <w:jc w:val="center"/>
        <w:rPr>
          <w:rFonts w:asciiTheme="majorBidi" w:eastAsia="Calibri" w:hAnsiTheme="majorBidi" w:cstheme="majorBidi"/>
          <w:b/>
          <w:bCs/>
          <w:sz w:val="18"/>
          <w:szCs w:val="18"/>
          <w:rtl/>
        </w:rPr>
      </w:pPr>
      <w:r w:rsidRPr="00743A58">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743A58">
        <w:rPr>
          <w:rFonts w:asciiTheme="majorBidi" w:eastAsia="Calibri" w:hAnsiTheme="majorBidi" w:cstheme="majorBidi"/>
          <w:b/>
          <w:bCs/>
          <w:sz w:val="18"/>
          <w:szCs w:val="18"/>
          <w:rtl/>
        </w:rPr>
        <w:t>أقوال العلماء في التعبد بالقياس عقلًا، وأدلتهم</w:t>
      </w:r>
    </w:p>
    <w:p w:rsidR="00356BD1" w:rsidRPr="00356BD1" w:rsidRDefault="00356BD1" w:rsidP="00356BD1">
      <w:pPr>
        <w:numPr>
          <w:ilvl w:val="0"/>
          <w:numId w:val="2"/>
        </w:numPr>
        <w:spacing w:after="0" w:line="240" w:lineRule="auto"/>
        <w:ind w:left="733" w:hanging="90"/>
        <w:jc w:val="center"/>
        <w:rPr>
          <w:rFonts w:asciiTheme="majorBidi" w:hAnsiTheme="majorBidi" w:cstheme="majorBidi"/>
          <w:b/>
          <w:bCs/>
          <w:sz w:val="18"/>
          <w:szCs w:val="18"/>
          <w:rtl/>
        </w:rPr>
      </w:pPr>
      <w:r w:rsidRPr="00743A58">
        <w:rPr>
          <w:rFonts w:asciiTheme="majorBidi" w:hAnsiTheme="majorBidi" w:cstheme="majorBidi"/>
          <w:b/>
          <w:bCs/>
          <w:sz w:val="18"/>
          <w:szCs w:val="18"/>
          <w:rtl/>
        </w:rPr>
        <w:t>.عنوان المقال</w:t>
      </w:r>
    </w:p>
    <w:p w:rsidR="00356BD1" w:rsidRPr="00743A58" w:rsidRDefault="00356BD1" w:rsidP="00356BD1">
      <w:pPr>
        <w:pStyle w:val="a3"/>
        <w:bidi/>
        <w:spacing w:before="0" w:beforeAutospacing="0" w:after="0" w:afterAutospacing="0"/>
        <w:jc w:val="lowKashida"/>
        <w:rPr>
          <w:rFonts w:cs="AL-Hotham"/>
          <w:b/>
          <w:bCs/>
          <w:sz w:val="18"/>
          <w:szCs w:val="18"/>
          <w:lang w:bidi="ar-EG"/>
        </w:rPr>
      </w:pPr>
      <w:r w:rsidRPr="00743A58">
        <w:rPr>
          <w:rFonts w:ascii="Tahoma" w:hAnsi="Tahoma" w:cs="AL-Hotham"/>
          <w:b/>
          <w:bCs/>
          <w:sz w:val="18"/>
          <w:szCs w:val="18"/>
          <w:rtl/>
        </w:rPr>
        <w:t>أدلة المذهب الثاني</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قد استدلوا</w:t>
      </w:r>
      <w:r w:rsidRPr="00743A58">
        <w:rPr>
          <w:rFonts w:ascii="Tahoma" w:hAnsi="Tahoma" w:cs="AL-Hotham"/>
          <w:b/>
          <w:bCs/>
          <w:sz w:val="18"/>
          <w:szCs w:val="18"/>
          <w:rtl/>
        </w:rPr>
        <w:t xml:space="preserve"> بوجوب التعبد بالقياس بعدد من الأدلة</w:t>
      </w:r>
      <w:r w:rsidRPr="00743A58">
        <w:rPr>
          <w:rFonts w:ascii="Tahoma" w:hAnsi="Tahoma" w:cs="AL-Hotham" w:hint="cs"/>
          <w:b/>
          <w:bCs/>
          <w:sz w:val="18"/>
          <w:szCs w:val="18"/>
          <w:rtl/>
        </w:rPr>
        <w:t>،</w:t>
      </w:r>
      <w:r w:rsidRPr="00743A58">
        <w:rPr>
          <w:rFonts w:ascii="Tahoma" w:hAnsi="Tahoma" w:cs="AL-Hotham"/>
          <w:b/>
          <w:bCs/>
          <w:sz w:val="18"/>
          <w:szCs w:val="18"/>
          <w:rtl/>
        </w:rPr>
        <w:t xml:space="preserve"> منها ما يلي:</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الدليل الأول: قالوا: لو لم يجب التعبد بالقياس؛ لخلت وقائع كثيرة من الأحكام، لكن التالي وهو خلوها عن الأحكام باطل؛ فبطل المقدم، وهو عدم وجوب التعبد بالقياس، وثبت نقيضه الذي هو وجوب التعبد، وهو المطلوب. </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أما بيان الملازمة وهو قولهم: لو لم يجب التعبد بالقياس لخلت وقائع كثيرة من الأحكام، فبيانها هو أن الوقائع كثيرة متجددة لا تنتهي ما دامت الدنيا، والنصوص والإجماعات قليلة متناهية؛ حيث إنها محصورة في الكتاب والسُّنَّة، وما أ</w:t>
      </w:r>
      <w:r w:rsidRPr="00743A58">
        <w:rPr>
          <w:rFonts w:ascii="Tahoma" w:hAnsi="Tahoma" w:cs="AL-Hotham" w:hint="cs"/>
          <w:b/>
          <w:bCs/>
          <w:sz w:val="18"/>
          <w:szCs w:val="18"/>
          <w:rtl/>
        </w:rPr>
        <w:t>ُ</w:t>
      </w:r>
      <w:r w:rsidRPr="00743A58">
        <w:rPr>
          <w:rFonts w:ascii="Tahoma" w:hAnsi="Tahoma" w:cs="AL-Hotham"/>
          <w:b/>
          <w:bCs/>
          <w:sz w:val="18"/>
          <w:szCs w:val="18"/>
          <w:rtl/>
        </w:rPr>
        <w:t>ثر من الإجماعات ممن يعتد بإجماعهم</w:t>
      </w:r>
      <w:r w:rsidRPr="00743A58">
        <w:rPr>
          <w:rFonts w:cs="AL-Hotham" w:hint="cs"/>
          <w:b/>
          <w:bCs/>
          <w:sz w:val="18"/>
          <w:szCs w:val="18"/>
          <w:rtl/>
        </w:rPr>
        <w:t xml:space="preserve">, </w:t>
      </w:r>
      <w:r w:rsidRPr="00743A58">
        <w:rPr>
          <w:rFonts w:ascii="Tahoma" w:hAnsi="Tahoma" w:cs="AL-Hotham"/>
          <w:b/>
          <w:bCs/>
          <w:sz w:val="18"/>
          <w:szCs w:val="18"/>
          <w:rtl/>
        </w:rPr>
        <w:t>ومن المسل</w:t>
      </w:r>
      <w:r w:rsidRPr="00743A58">
        <w:rPr>
          <w:rFonts w:ascii="Tahoma" w:hAnsi="Tahoma" w:cs="AL-Hotham" w:hint="cs"/>
          <w:b/>
          <w:bCs/>
          <w:sz w:val="18"/>
          <w:szCs w:val="18"/>
          <w:rtl/>
        </w:rPr>
        <w:t>ّ</w:t>
      </w:r>
      <w:r w:rsidRPr="00743A58">
        <w:rPr>
          <w:rFonts w:ascii="Tahoma" w:hAnsi="Tahoma" w:cs="AL-Hotham"/>
          <w:b/>
          <w:bCs/>
          <w:sz w:val="18"/>
          <w:szCs w:val="18"/>
          <w:rtl/>
        </w:rPr>
        <w:t>م به أن المحصور المتناهي لا يفي بالمتجدد غير المتناهي</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وأما بطلان التالي</w:t>
      </w:r>
      <w:r w:rsidRPr="00743A58">
        <w:rPr>
          <w:rFonts w:ascii="Tahoma" w:hAnsi="Tahoma" w:cs="AL-Hotham" w:hint="cs"/>
          <w:b/>
          <w:bCs/>
          <w:sz w:val="18"/>
          <w:szCs w:val="18"/>
          <w:rtl/>
        </w:rPr>
        <w:t>,</w:t>
      </w:r>
      <w:r w:rsidRPr="00743A58">
        <w:rPr>
          <w:rFonts w:ascii="Tahoma" w:hAnsi="Tahoma" w:cs="AL-Hotham"/>
          <w:b/>
          <w:bCs/>
          <w:sz w:val="18"/>
          <w:szCs w:val="18"/>
          <w:rtl/>
        </w:rPr>
        <w:t xml:space="preserve"> فلأنه لو خلت بعض الأفعال عن الأحكام</w:t>
      </w:r>
      <w:r w:rsidRPr="00743A58">
        <w:rPr>
          <w:rFonts w:ascii="Tahoma" w:hAnsi="Tahoma" w:cs="AL-Hotham" w:hint="cs"/>
          <w:b/>
          <w:bCs/>
          <w:sz w:val="18"/>
          <w:szCs w:val="18"/>
          <w:rtl/>
        </w:rPr>
        <w:t>؛</w:t>
      </w:r>
      <w:r w:rsidRPr="00743A58">
        <w:rPr>
          <w:rFonts w:ascii="Tahoma" w:hAnsi="Tahoma" w:cs="AL-Hotham"/>
          <w:b/>
          <w:bCs/>
          <w:sz w:val="18"/>
          <w:szCs w:val="18"/>
          <w:rtl/>
        </w:rPr>
        <w:t xml:space="preserve"> لتعطلت مصالح العباد، ولو</w:t>
      </w:r>
      <w:r w:rsidRPr="00743A58">
        <w:rPr>
          <w:rFonts w:ascii="Tahoma" w:hAnsi="Tahoma" w:cs="AL-Hotham" w:hint="cs"/>
          <w:b/>
          <w:bCs/>
          <w:sz w:val="18"/>
          <w:szCs w:val="18"/>
          <w:rtl/>
        </w:rPr>
        <w:t>ُ</w:t>
      </w:r>
      <w:r w:rsidRPr="00743A58">
        <w:rPr>
          <w:rFonts w:ascii="Tahoma" w:hAnsi="Tahoma" w:cs="AL-Hotham"/>
          <w:b/>
          <w:bCs/>
          <w:sz w:val="18"/>
          <w:szCs w:val="18"/>
          <w:rtl/>
        </w:rPr>
        <w:t>جد كثير</w:t>
      </w:r>
      <w:r w:rsidRPr="00743A58">
        <w:rPr>
          <w:rFonts w:ascii="Tahoma" w:hAnsi="Tahoma" w:cs="AL-Hotham" w:hint="cs"/>
          <w:b/>
          <w:bCs/>
          <w:sz w:val="18"/>
          <w:szCs w:val="18"/>
          <w:rtl/>
        </w:rPr>
        <w:t>ٌ</w:t>
      </w:r>
      <w:r w:rsidRPr="00743A58">
        <w:rPr>
          <w:rFonts w:ascii="Tahoma" w:hAnsi="Tahoma" w:cs="AL-Hotham"/>
          <w:b/>
          <w:bCs/>
          <w:sz w:val="18"/>
          <w:szCs w:val="18"/>
          <w:rtl/>
        </w:rPr>
        <w:t xml:space="preserve"> من الأفعال ليس لها أحكام</w:t>
      </w:r>
      <w:r w:rsidRPr="00743A58">
        <w:rPr>
          <w:rFonts w:ascii="Tahoma" w:hAnsi="Tahoma" w:cs="AL-Hotham" w:hint="cs"/>
          <w:b/>
          <w:bCs/>
          <w:sz w:val="18"/>
          <w:szCs w:val="18"/>
          <w:rtl/>
        </w:rPr>
        <w:t>,</w:t>
      </w:r>
      <w:r w:rsidRPr="00743A58">
        <w:rPr>
          <w:rFonts w:ascii="Tahoma" w:hAnsi="Tahoma" w:cs="AL-Hotham"/>
          <w:b/>
          <w:bCs/>
          <w:sz w:val="18"/>
          <w:szCs w:val="18"/>
          <w:rtl/>
        </w:rPr>
        <w:t xml:space="preserve"> وهذا قبيح مستحيل</w:t>
      </w:r>
      <w:r w:rsidRPr="00743A58">
        <w:rPr>
          <w:rFonts w:ascii="Tahoma" w:hAnsi="Tahoma" w:cs="AL-Hotham" w:hint="cs"/>
          <w:b/>
          <w:bCs/>
          <w:sz w:val="18"/>
          <w:szCs w:val="18"/>
          <w:rtl/>
        </w:rPr>
        <w:t>.</w:t>
      </w:r>
      <w:r w:rsidRPr="00743A58">
        <w:rPr>
          <w:rFonts w:ascii="Tahoma" w:hAnsi="Tahoma" w:cs="AL-Hotham"/>
          <w:b/>
          <w:bCs/>
          <w:sz w:val="18"/>
          <w:szCs w:val="18"/>
          <w:rtl/>
        </w:rPr>
        <w:t xml:space="preserve"> </w:t>
      </w:r>
    </w:p>
    <w:p w:rsidR="00356BD1" w:rsidRPr="00743A58" w:rsidRDefault="00356BD1" w:rsidP="00356BD1">
      <w:pPr>
        <w:pStyle w:val="a3"/>
        <w:bidi/>
        <w:spacing w:before="0" w:beforeAutospacing="0" w:after="0" w:afterAutospacing="0"/>
        <w:jc w:val="lowKashida"/>
        <w:rPr>
          <w:rFonts w:ascii="Tahoma" w:hAnsi="Tahoma" w:cs="AL-Hotham"/>
          <w:b/>
          <w:bCs/>
          <w:sz w:val="18"/>
          <w:szCs w:val="18"/>
        </w:rPr>
      </w:pPr>
      <w:r w:rsidRPr="00743A58">
        <w:rPr>
          <w:rFonts w:ascii="Tahoma" w:hAnsi="Tahoma" w:cs="AL-Hotham"/>
          <w:b/>
          <w:bCs/>
          <w:sz w:val="18"/>
          <w:szCs w:val="18"/>
          <w:rtl/>
        </w:rPr>
        <w:t xml:space="preserve">وهذا الدليل يجاب عنه من وجوه: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الوجه الأول: أننا لا نسلم الملازمة، ولا يلزم من عدم التعبد بالقياس خلو وقائع عن الأحكام لعدم تناهيها مع تناهي النصوص؛ لأن الذي لا يتناهى إنما هو أشخاص الجزئيات، وأما أجناسها فهي متناهية، ويمكن النص على جميع أحكامها وتدخل تحتها جميع جزئياتها، وتكون حينئذ ثابتة بالنص.</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الوجه الثاني</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إن ما لا تشمله النصوص والإجماعات</w:t>
      </w:r>
      <w:r w:rsidRPr="00743A58">
        <w:rPr>
          <w:rFonts w:ascii="Tahoma" w:hAnsi="Tahoma" w:cs="AL-Hotham" w:hint="cs"/>
          <w:b/>
          <w:bCs/>
          <w:sz w:val="18"/>
          <w:szCs w:val="18"/>
          <w:rtl/>
        </w:rPr>
        <w:t>,</w:t>
      </w:r>
      <w:r w:rsidRPr="00743A58">
        <w:rPr>
          <w:rFonts w:ascii="Tahoma" w:hAnsi="Tahoma" w:cs="AL-Hotham"/>
          <w:b/>
          <w:bCs/>
          <w:sz w:val="18"/>
          <w:szCs w:val="18"/>
          <w:rtl/>
        </w:rPr>
        <w:t xml:space="preserve"> وما لا يمكن إدخاله تحت العمومات، فإنا نحمله على البراءة الأصلية ويكون حكمه الإباحة، وذلك على رأي جمهور العلماء الذي</w:t>
      </w:r>
      <w:r w:rsidRPr="00743A58">
        <w:rPr>
          <w:rFonts w:ascii="Tahoma" w:hAnsi="Tahoma" w:cs="AL-Hotham" w:hint="cs"/>
          <w:b/>
          <w:bCs/>
          <w:sz w:val="18"/>
          <w:szCs w:val="18"/>
          <w:rtl/>
        </w:rPr>
        <w:t>ن</w:t>
      </w:r>
      <w:r w:rsidRPr="00743A58">
        <w:rPr>
          <w:rFonts w:ascii="Tahoma" w:hAnsi="Tahoma" w:cs="AL-Hotham"/>
          <w:b/>
          <w:bCs/>
          <w:sz w:val="18"/>
          <w:szCs w:val="18"/>
          <w:rtl/>
        </w:rPr>
        <w:t xml:space="preserve"> قالوا: إن الأصل في الأشياء الإباحة، فتعم</w:t>
      </w:r>
      <w:r w:rsidRPr="00743A58">
        <w:rPr>
          <w:rFonts w:ascii="Tahoma" w:hAnsi="Tahoma" w:cs="AL-Hotham" w:hint="cs"/>
          <w:b/>
          <w:bCs/>
          <w:sz w:val="18"/>
          <w:szCs w:val="18"/>
          <w:rtl/>
        </w:rPr>
        <w:t>ّ</w:t>
      </w:r>
      <w:r w:rsidRPr="00743A58">
        <w:rPr>
          <w:rFonts w:ascii="Tahoma" w:hAnsi="Tahoma" w:cs="AL-Hotham"/>
          <w:b/>
          <w:bCs/>
          <w:sz w:val="18"/>
          <w:szCs w:val="18"/>
          <w:rtl/>
        </w:rPr>
        <w:t xml:space="preserve"> الأحكام حينئذ جميع الجزئيات من غير احتياج </w:t>
      </w:r>
      <w:r w:rsidRPr="00743A58">
        <w:rPr>
          <w:rFonts w:ascii="Tahoma" w:hAnsi="Tahoma" w:cs="AL-Hotham" w:hint="cs"/>
          <w:b/>
          <w:bCs/>
          <w:sz w:val="18"/>
          <w:szCs w:val="18"/>
          <w:rtl/>
        </w:rPr>
        <w:t>ل</w:t>
      </w:r>
      <w:r w:rsidRPr="00743A58">
        <w:rPr>
          <w:rFonts w:ascii="Tahoma" w:hAnsi="Tahoma" w:cs="AL-Hotham"/>
          <w:b/>
          <w:bCs/>
          <w:sz w:val="18"/>
          <w:szCs w:val="18"/>
          <w:rtl/>
        </w:rPr>
        <w:t>لقياس.</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 xml:space="preserve">الوجه الثالث: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أن خلو</w:t>
      </w:r>
      <w:r w:rsidRPr="00743A58">
        <w:rPr>
          <w:rFonts w:ascii="Tahoma" w:hAnsi="Tahoma" w:cs="AL-Hotham" w:hint="cs"/>
          <w:b/>
          <w:bCs/>
          <w:sz w:val="18"/>
          <w:szCs w:val="18"/>
          <w:rtl/>
        </w:rPr>
        <w:t>ّ</w:t>
      </w:r>
      <w:r w:rsidRPr="00743A58">
        <w:rPr>
          <w:rFonts w:ascii="Tahoma" w:hAnsi="Tahoma" w:cs="AL-Hotham"/>
          <w:b/>
          <w:bCs/>
          <w:sz w:val="18"/>
          <w:szCs w:val="18"/>
          <w:rtl/>
        </w:rPr>
        <w:t xml:space="preserve"> بعض الوقائع عن الأحكام فيما لو لم نقل بوجوب التعبد بالقياس</w:t>
      </w:r>
      <w:r w:rsidRPr="00743A58">
        <w:rPr>
          <w:rFonts w:ascii="Tahoma" w:hAnsi="Tahoma" w:cs="AL-Hotham" w:hint="cs"/>
          <w:b/>
          <w:bCs/>
          <w:sz w:val="18"/>
          <w:szCs w:val="18"/>
          <w:rtl/>
        </w:rPr>
        <w:t>,</w:t>
      </w:r>
      <w:r w:rsidRPr="00743A58">
        <w:rPr>
          <w:rFonts w:ascii="Tahoma" w:hAnsi="Tahoma" w:cs="AL-Hotham"/>
          <w:b/>
          <w:bCs/>
          <w:sz w:val="18"/>
          <w:szCs w:val="18"/>
          <w:rtl/>
        </w:rPr>
        <w:t xml:space="preserve"> مبني على القول بأن الله تعالى يجب عليه مراعاة مصالح العباد، وتشريع الأحكام المحققة لتلك المصالح، وهذا غير مسلم؛ لأنه قائم على القول بوجوب الصلاح والأصلح</w:t>
      </w:r>
      <w:r w:rsidRPr="00743A58">
        <w:rPr>
          <w:rFonts w:ascii="Tahoma" w:hAnsi="Tahoma" w:cs="AL-Hotham" w:hint="cs"/>
          <w:b/>
          <w:bCs/>
          <w:sz w:val="18"/>
          <w:szCs w:val="18"/>
          <w:rtl/>
        </w:rPr>
        <w:t>,</w:t>
      </w:r>
      <w:r w:rsidRPr="00743A58">
        <w:rPr>
          <w:rFonts w:ascii="Tahoma" w:hAnsi="Tahoma" w:cs="AL-Hotham"/>
          <w:b/>
          <w:bCs/>
          <w:sz w:val="18"/>
          <w:szCs w:val="18"/>
          <w:rtl/>
        </w:rPr>
        <w:t xml:space="preserve"> وقد أبطل العلماء ذلك في موضعه من كتب الكلام، وبه يتبين أنه لا يجب عليه </w:t>
      </w:r>
      <w:r w:rsidRPr="00743A58">
        <w:rPr>
          <w:rFonts w:ascii="AGA Arabesque" w:hAnsi="AGA Arabesque" w:cs="AL-Hotham"/>
          <w:b/>
          <w:bCs/>
          <w:position w:val="-2"/>
          <w:sz w:val="18"/>
          <w:szCs w:val="18"/>
        </w:rPr>
        <w:t></w:t>
      </w:r>
      <w:r w:rsidRPr="00743A58">
        <w:rPr>
          <w:rFonts w:ascii="Tahoma" w:hAnsi="Tahoma" w:cs="AL-Hotham"/>
          <w:b/>
          <w:bCs/>
          <w:sz w:val="18"/>
          <w:szCs w:val="18"/>
          <w:rtl/>
        </w:rPr>
        <w:t xml:space="preserve"> أن يتعبدنا بالقياس، ولو لزم عليه خلو الوقائع وفوات المصالح. </w:t>
      </w:r>
    </w:p>
    <w:p w:rsidR="00356BD1" w:rsidRPr="00743A58" w:rsidRDefault="00356BD1" w:rsidP="00356BD1">
      <w:pPr>
        <w:pStyle w:val="a3"/>
        <w:bidi/>
        <w:spacing w:after="0" w:afterAutospacing="0"/>
        <w:jc w:val="lowKashida"/>
        <w:rPr>
          <w:rFonts w:ascii="Tahoma" w:hAnsi="Tahoma" w:cs="AL-Hotham"/>
          <w:b/>
          <w:bCs/>
          <w:sz w:val="18"/>
          <w:szCs w:val="18"/>
        </w:rPr>
      </w:pPr>
      <w:r w:rsidRPr="00743A58">
        <w:rPr>
          <w:rFonts w:ascii="Tahoma" w:hAnsi="Tahoma" w:cs="AL-Hotham"/>
          <w:b/>
          <w:bCs/>
          <w:sz w:val="18"/>
          <w:szCs w:val="18"/>
          <w:rtl/>
        </w:rPr>
        <w:t>الدليل الثان</w:t>
      </w:r>
      <w:r w:rsidRPr="00743A58">
        <w:rPr>
          <w:rFonts w:ascii="Tahoma" w:hAnsi="Tahoma" w:cs="AL-Hotham" w:hint="cs"/>
          <w:b/>
          <w:bCs/>
          <w:sz w:val="18"/>
          <w:szCs w:val="18"/>
          <w:rtl/>
        </w:rPr>
        <w:t>ي:</w:t>
      </w:r>
    </w:p>
    <w:p w:rsidR="00356BD1" w:rsidRPr="00743A58" w:rsidRDefault="00356BD1" w:rsidP="00356BD1">
      <w:pPr>
        <w:pStyle w:val="a3"/>
        <w:bidi/>
        <w:spacing w:before="0" w:beforeAutospacing="0" w:after="0" w:afterAutospacing="0"/>
        <w:jc w:val="lowKashida"/>
        <w:rPr>
          <w:rFonts w:ascii="Tahoma" w:hAnsi="Tahoma" w:cs="AL-Hotham"/>
          <w:b/>
          <w:bCs/>
          <w:spacing w:val="-6"/>
          <w:sz w:val="18"/>
          <w:szCs w:val="18"/>
          <w:rtl/>
        </w:rPr>
      </w:pPr>
      <w:r w:rsidRPr="00743A58">
        <w:rPr>
          <w:rFonts w:ascii="Tahoma" w:hAnsi="Tahoma" w:cs="AL-Hotham"/>
          <w:b/>
          <w:bCs/>
          <w:spacing w:val="-6"/>
          <w:sz w:val="18"/>
          <w:szCs w:val="18"/>
          <w:rtl/>
        </w:rPr>
        <w:t>قالوا: العمل بالقياس وإثبات الحكم به يحصل المصلحة ويدفع المضرة</w:t>
      </w:r>
      <w:r w:rsidRPr="00743A58">
        <w:rPr>
          <w:rFonts w:ascii="Tahoma" w:hAnsi="Tahoma" w:cs="AL-Hotham" w:hint="cs"/>
          <w:b/>
          <w:bCs/>
          <w:spacing w:val="-6"/>
          <w:sz w:val="18"/>
          <w:szCs w:val="18"/>
          <w:rtl/>
        </w:rPr>
        <w:t>,</w:t>
      </w:r>
      <w:r w:rsidRPr="00743A58">
        <w:rPr>
          <w:rFonts w:ascii="Tahoma" w:hAnsi="Tahoma" w:cs="AL-Hotham"/>
          <w:b/>
          <w:bCs/>
          <w:spacing w:val="-6"/>
          <w:sz w:val="18"/>
          <w:szCs w:val="18"/>
          <w:rtl/>
        </w:rPr>
        <w:t xml:space="preserve"> وكل ما كان كذلك فهو واجب عقلًا، </w:t>
      </w:r>
      <w:r w:rsidRPr="00743A58">
        <w:rPr>
          <w:rFonts w:ascii="Tahoma" w:hAnsi="Tahoma" w:cs="AL-Hotham" w:hint="cs"/>
          <w:b/>
          <w:bCs/>
          <w:spacing w:val="-6"/>
          <w:sz w:val="18"/>
          <w:szCs w:val="18"/>
          <w:rtl/>
        </w:rPr>
        <w:t>ف</w:t>
      </w:r>
      <w:r w:rsidRPr="00743A58">
        <w:rPr>
          <w:rFonts w:ascii="Tahoma" w:hAnsi="Tahoma" w:cs="AL-Hotham"/>
          <w:b/>
          <w:bCs/>
          <w:spacing w:val="-6"/>
          <w:sz w:val="18"/>
          <w:szCs w:val="18"/>
          <w:rtl/>
        </w:rPr>
        <w:t xml:space="preserve">ينتج أن العمل بالقياس واجب عقلًا وهو المطلوب. </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 xml:space="preserve">الدليل الثالث: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قالوا: القياس قائم على إدراك العلل ومناسبتها للأحكام، وكل ما كان كذلك يجب عقلًا أن يتعبدنا الشارع به، </w:t>
      </w:r>
      <w:r w:rsidRPr="00743A58">
        <w:rPr>
          <w:rFonts w:ascii="Tahoma" w:hAnsi="Tahoma" w:cs="AL-Hotham" w:hint="cs"/>
          <w:b/>
          <w:bCs/>
          <w:sz w:val="18"/>
          <w:szCs w:val="18"/>
          <w:rtl/>
        </w:rPr>
        <w:t>ف</w:t>
      </w:r>
      <w:r w:rsidRPr="00743A58">
        <w:rPr>
          <w:rFonts w:ascii="Tahoma" w:hAnsi="Tahoma" w:cs="AL-Hotham"/>
          <w:b/>
          <w:bCs/>
          <w:sz w:val="18"/>
          <w:szCs w:val="18"/>
          <w:rtl/>
        </w:rPr>
        <w:t>ينتج أن القياس يجب عقلًا أن يتعبدنا الشارع به وهو المطلوب.</w:t>
      </w:r>
    </w:p>
    <w:p w:rsidR="00356BD1" w:rsidRPr="00743A58" w:rsidRDefault="00356BD1" w:rsidP="00356BD1">
      <w:pPr>
        <w:pStyle w:val="a3"/>
        <w:bidi/>
        <w:spacing w:after="0" w:afterAutospacing="0"/>
        <w:jc w:val="lowKashida"/>
        <w:rPr>
          <w:rFonts w:cs="AL-Hotham"/>
          <w:b/>
          <w:bCs/>
          <w:sz w:val="18"/>
          <w:szCs w:val="18"/>
          <w:lang w:bidi="ar-EG"/>
        </w:rPr>
      </w:pPr>
      <w:r w:rsidRPr="00743A58">
        <w:rPr>
          <w:rFonts w:ascii="Tahoma" w:hAnsi="Tahoma" w:cs="AL-Hotham"/>
          <w:b/>
          <w:bCs/>
          <w:sz w:val="18"/>
          <w:szCs w:val="18"/>
          <w:rtl/>
        </w:rPr>
        <w:t>أدلة المذهب الثالث:</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 xml:space="preserve">وأصحاب المذهب الثالث هم </w:t>
      </w:r>
      <w:r w:rsidRPr="00743A58">
        <w:rPr>
          <w:rFonts w:ascii="Tahoma" w:hAnsi="Tahoma" w:cs="AL-Hotham"/>
          <w:b/>
          <w:bCs/>
          <w:sz w:val="18"/>
          <w:szCs w:val="18"/>
          <w:rtl/>
        </w:rPr>
        <w:t>الذين قالوا بأن التعبد بالقياس محال عقلًا، وهؤلاء القائلون بالإحالة فريقان:</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hint="cs"/>
          <w:b/>
          <w:bCs/>
          <w:sz w:val="18"/>
          <w:szCs w:val="18"/>
          <w:rtl/>
        </w:rPr>
        <w:t xml:space="preserve">1- </w:t>
      </w:r>
      <w:r w:rsidRPr="00743A58">
        <w:rPr>
          <w:rFonts w:ascii="Tahoma" w:hAnsi="Tahoma" w:cs="AL-Hotham"/>
          <w:b/>
          <w:bCs/>
          <w:sz w:val="18"/>
          <w:szCs w:val="18"/>
          <w:rtl/>
        </w:rPr>
        <w:t>فريق يعمم المنع في جميع الشرائع</w:t>
      </w:r>
      <w:r w:rsidRPr="00743A58">
        <w:rPr>
          <w:rFonts w:ascii="Tahoma" w:hAnsi="Tahoma" w:cs="AL-Hotham" w:hint="cs"/>
          <w:b/>
          <w:bCs/>
          <w:sz w:val="18"/>
          <w:szCs w:val="18"/>
          <w:rtl/>
        </w:rPr>
        <w:t>,</w:t>
      </w:r>
      <w:r w:rsidRPr="00743A58">
        <w:rPr>
          <w:rFonts w:ascii="Tahoma" w:hAnsi="Tahoma" w:cs="AL-Hotham"/>
          <w:b/>
          <w:bCs/>
          <w:sz w:val="18"/>
          <w:szCs w:val="18"/>
          <w:rtl/>
        </w:rPr>
        <w:t xml:space="preserve"> وهم جمهور القائلين بالإحالة.</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 xml:space="preserve">2- </w:t>
      </w:r>
      <w:r w:rsidRPr="00743A58">
        <w:rPr>
          <w:rFonts w:ascii="Tahoma" w:hAnsi="Tahoma" w:cs="AL-Hotham"/>
          <w:b/>
          <w:bCs/>
          <w:sz w:val="18"/>
          <w:szCs w:val="18"/>
          <w:rtl/>
        </w:rPr>
        <w:t xml:space="preserve">وفريق يخص المنع بشريعتنا فقط، وهو إبراهيم النَّظَّام.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lastRenderedPageBreak/>
        <w:t xml:space="preserve">وقد ذكر السرخسي </w:t>
      </w:r>
      <w:r w:rsidRPr="00743A58">
        <w:rPr>
          <w:rFonts w:ascii="Tahoma" w:hAnsi="Tahoma" w:cs="Traditional Arabic"/>
          <w:b/>
          <w:bCs/>
          <w:sz w:val="18"/>
          <w:szCs w:val="18"/>
          <w:rtl/>
        </w:rPr>
        <w:t>-</w:t>
      </w:r>
      <w:r w:rsidRPr="00743A58">
        <w:rPr>
          <w:rFonts w:ascii="Tahoma" w:hAnsi="Tahoma" w:cs="AL-Hotham"/>
          <w:b/>
          <w:bCs/>
          <w:sz w:val="18"/>
          <w:szCs w:val="18"/>
          <w:rtl/>
        </w:rPr>
        <w:t>رحمه الله</w:t>
      </w:r>
      <w:r w:rsidRPr="00743A58">
        <w:rPr>
          <w:rFonts w:ascii="Tahoma" w:hAnsi="Tahoma" w:cs="SC_ALYERMOOK"/>
          <w:b/>
          <w:bCs/>
          <w:sz w:val="18"/>
          <w:szCs w:val="18"/>
          <w:rtl/>
        </w:rPr>
        <w:t>-</w:t>
      </w:r>
      <w:r w:rsidRPr="00743A58">
        <w:rPr>
          <w:rFonts w:ascii="Tahoma" w:hAnsi="Tahoma" w:cs="AL-Hotham"/>
          <w:b/>
          <w:bCs/>
          <w:sz w:val="18"/>
          <w:szCs w:val="18"/>
          <w:rtl/>
        </w:rPr>
        <w:t xml:space="preserve"> وابن عبد البر وغيرهما</w:t>
      </w:r>
      <w:r w:rsidRPr="00743A58">
        <w:rPr>
          <w:rFonts w:ascii="Tahoma" w:hAnsi="Tahoma" w:cs="AL-Hotham" w:hint="cs"/>
          <w:b/>
          <w:bCs/>
          <w:sz w:val="18"/>
          <w:szCs w:val="18"/>
          <w:rtl/>
        </w:rPr>
        <w:t>,</w:t>
      </w:r>
      <w:r w:rsidRPr="00743A58">
        <w:rPr>
          <w:rFonts w:ascii="Tahoma" w:hAnsi="Tahoma" w:cs="AL-Hotham"/>
          <w:b/>
          <w:bCs/>
          <w:sz w:val="18"/>
          <w:szCs w:val="18"/>
          <w:rtl/>
        </w:rPr>
        <w:t xml:space="preserve"> أن إبراهيم النَّظَّام ه</w:t>
      </w:r>
      <w:r w:rsidRPr="00743A58">
        <w:rPr>
          <w:rFonts w:ascii="Tahoma" w:hAnsi="Tahoma" w:cs="AL-Hotham" w:hint="cs"/>
          <w:b/>
          <w:bCs/>
          <w:sz w:val="18"/>
          <w:szCs w:val="18"/>
          <w:rtl/>
        </w:rPr>
        <w:t>و</w:t>
      </w:r>
      <w:r w:rsidRPr="00743A58">
        <w:rPr>
          <w:rFonts w:ascii="Tahoma" w:hAnsi="Tahoma" w:cs="AL-Hotham"/>
          <w:b/>
          <w:bCs/>
          <w:sz w:val="18"/>
          <w:szCs w:val="18"/>
          <w:rtl/>
        </w:rPr>
        <w:t xml:space="preserve"> أول من ادعى بطلان العمل بالقياس، وحمل بقوة لواء هذه الدعوة الباطلة المبنية على س</w:t>
      </w:r>
      <w:r w:rsidRPr="00743A58">
        <w:rPr>
          <w:rFonts w:ascii="Tahoma" w:hAnsi="Tahoma" w:cs="AL-Hotham" w:hint="cs"/>
          <w:b/>
          <w:bCs/>
          <w:sz w:val="18"/>
          <w:szCs w:val="18"/>
          <w:rtl/>
        </w:rPr>
        <w:t>َ</w:t>
      </w:r>
      <w:r w:rsidRPr="00743A58">
        <w:rPr>
          <w:rFonts w:ascii="Tahoma" w:hAnsi="Tahoma" w:cs="AL-Hotham"/>
          <w:b/>
          <w:bCs/>
          <w:sz w:val="18"/>
          <w:szCs w:val="18"/>
          <w:rtl/>
        </w:rPr>
        <w:t>ر</w:t>
      </w:r>
      <w:r w:rsidRPr="00743A58">
        <w:rPr>
          <w:rFonts w:ascii="Tahoma" w:hAnsi="Tahoma" w:cs="AL-Hotham" w:hint="cs"/>
          <w:b/>
          <w:bCs/>
          <w:sz w:val="18"/>
          <w:szCs w:val="18"/>
          <w:rtl/>
        </w:rPr>
        <w:t>َ</w:t>
      </w:r>
      <w:r w:rsidRPr="00743A58">
        <w:rPr>
          <w:rFonts w:ascii="Tahoma" w:hAnsi="Tahoma" w:cs="AL-Hotham"/>
          <w:b/>
          <w:bCs/>
          <w:sz w:val="18"/>
          <w:szCs w:val="18"/>
          <w:rtl/>
        </w:rPr>
        <w:t>اب.</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ولكل من هذين الفريقين أدلة، نذكر منها ما هو أعم وندع ما سواه؛ طلبًا للاختصار مع حصول المقصود: </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أدلة الفريق الأول</w:t>
      </w:r>
      <w:r w:rsidRPr="00743A58">
        <w:rPr>
          <w:rFonts w:ascii="Tahoma" w:hAnsi="Tahoma" w:cs="AL-Hotham" w:hint="cs"/>
          <w:b/>
          <w:bCs/>
          <w:sz w:val="18"/>
          <w:szCs w:val="18"/>
          <w:rtl/>
        </w:rPr>
        <w:t xml:space="preserve"> من </w:t>
      </w:r>
      <w:r w:rsidRPr="00743A58">
        <w:rPr>
          <w:rFonts w:ascii="Tahoma" w:hAnsi="Tahoma" w:cs="AL-Hotham"/>
          <w:b/>
          <w:bCs/>
          <w:sz w:val="18"/>
          <w:szCs w:val="18"/>
          <w:rtl/>
        </w:rPr>
        <w:t>المذهب الثالث:</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استدل الشيعة الإمامية</w:t>
      </w:r>
      <w:r w:rsidRPr="00743A58">
        <w:rPr>
          <w:rFonts w:ascii="Tahoma" w:hAnsi="Tahoma" w:cs="AL-Hotham" w:hint="cs"/>
          <w:b/>
          <w:bCs/>
          <w:sz w:val="18"/>
          <w:szCs w:val="18"/>
          <w:rtl/>
        </w:rPr>
        <w:t>,</w:t>
      </w:r>
      <w:r w:rsidRPr="00743A58">
        <w:rPr>
          <w:rFonts w:ascii="Tahoma" w:hAnsi="Tahoma" w:cs="AL-Hotham"/>
          <w:b/>
          <w:bCs/>
          <w:sz w:val="18"/>
          <w:szCs w:val="18"/>
          <w:rtl/>
        </w:rPr>
        <w:t xml:space="preserve"> ومن وافقهم على استحالة التعبد بالقياس عقلًا في جميع الشرائع بأدلة كثيرة، منها ما يلي: </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الدليل الأول:</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 xml:space="preserve">قالوا: التعبد بالقياس يفضي إلى الاختلاف والمنازعة، وكل ما كان كذلك فهو </w:t>
      </w:r>
      <w:r w:rsidRPr="00743A58">
        <w:rPr>
          <w:rFonts w:ascii="Tahoma" w:hAnsi="Tahoma" w:cs="AL-Hotham" w:hint="cs"/>
          <w:b/>
          <w:bCs/>
          <w:sz w:val="18"/>
          <w:szCs w:val="18"/>
          <w:rtl/>
        </w:rPr>
        <w:t>م</w:t>
      </w:r>
      <w:r w:rsidRPr="00743A58">
        <w:rPr>
          <w:rFonts w:ascii="Tahoma" w:hAnsi="Tahoma" w:cs="AL-Hotham"/>
          <w:b/>
          <w:bCs/>
          <w:sz w:val="18"/>
          <w:szCs w:val="18"/>
          <w:rtl/>
        </w:rPr>
        <w:t xml:space="preserve">منوع، </w:t>
      </w:r>
      <w:r w:rsidRPr="00743A58">
        <w:rPr>
          <w:rFonts w:ascii="Tahoma" w:hAnsi="Tahoma" w:cs="AL-Hotham" w:hint="cs"/>
          <w:b/>
          <w:bCs/>
          <w:sz w:val="18"/>
          <w:szCs w:val="18"/>
          <w:rtl/>
        </w:rPr>
        <w:t>ف</w:t>
      </w:r>
      <w:r w:rsidRPr="00743A58">
        <w:rPr>
          <w:rFonts w:ascii="Tahoma" w:hAnsi="Tahoma" w:cs="AL-Hotham"/>
          <w:b/>
          <w:bCs/>
          <w:sz w:val="18"/>
          <w:szCs w:val="18"/>
          <w:rtl/>
        </w:rPr>
        <w:t xml:space="preserve">ينتج أن التعبد بالقياس ممنوع.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أما الصغرى</w:t>
      </w:r>
      <w:r w:rsidRPr="00743A58">
        <w:rPr>
          <w:rFonts w:ascii="Tahoma" w:hAnsi="Tahoma" w:cs="AL-Hotham" w:hint="cs"/>
          <w:b/>
          <w:bCs/>
          <w:sz w:val="18"/>
          <w:szCs w:val="18"/>
          <w:rtl/>
        </w:rPr>
        <w:t>,</w:t>
      </w:r>
      <w:r w:rsidRPr="00743A58">
        <w:rPr>
          <w:rFonts w:ascii="Tahoma" w:hAnsi="Tahoma" w:cs="AL-Hotham"/>
          <w:b/>
          <w:bCs/>
          <w:sz w:val="18"/>
          <w:szCs w:val="18"/>
          <w:rtl/>
        </w:rPr>
        <w:t xml:space="preserve"> وهو التعبد بالقياس يفضي إلى الاختلاف والمنازعة؛ فلأن القياس قائم على الأمارات وليس على اليقينيات.</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وأما الكبرى</w:t>
      </w:r>
      <w:r w:rsidRPr="00743A58">
        <w:rPr>
          <w:rFonts w:ascii="Tahoma" w:hAnsi="Tahoma" w:cs="AL-Hotham" w:hint="cs"/>
          <w:b/>
          <w:bCs/>
          <w:sz w:val="18"/>
          <w:szCs w:val="18"/>
          <w:rtl/>
        </w:rPr>
        <w:t>,</w:t>
      </w:r>
      <w:r w:rsidRPr="00743A58">
        <w:rPr>
          <w:rFonts w:ascii="Tahoma" w:hAnsi="Tahoma" w:cs="AL-Hotham"/>
          <w:b/>
          <w:bCs/>
          <w:sz w:val="18"/>
          <w:szCs w:val="18"/>
          <w:rtl/>
        </w:rPr>
        <w:t xml:space="preserve"> وهي أن كل ما كان كذلك فهو ممنوع، أي</w:t>
      </w:r>
      <w:r w:rsidRPr="00743A58">
        <w:rPr>
          <w:rFonts w:ascii="Tahoma" w:hAnsi="Tahoma" w:cs="AL-Hotham" w:hint="cs"/>
          <w:b/>
          <w:bCs/>
          <w:sz w:val="18"/>
          <w:szCs w:val="18"/>
          <w:rtl/>
        </w:rPr>
        <w:t>:</w:t>
      </w:r>
      <w:r w:rsidRPr="00743A58">
        <w:rPr>
          <w:rFonts w:ascii="Tahoma" w:hAnsi="Tahoma" w:cs="AL-Hotham"/>
          <w:b/>
          <w:bCs/>
          <w:sz w:val="18"/>
          <w:szCs w:val="18"/>
          <w:rtl/>
        </w:rPr>
        <w:t xml:space="preserve"> كل ما كان يفضي إلى الاختلاف والمنازعة فهو ممنوع</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واستشهدوا على كلامهم هذا ب</w:t>
      </w:r>
      <w:r w:rsidRPr="00743A58">
        <w:rPr>
          <w:rFonts w:ascii="Tahoma" w:hAnsi="Tahoma" w:cs="AL-Hotham"/>
          <w:b/>
          <w:bCs/>
          <w:sz w:val="18"/>
          <w:szCs w:val="18"/>
          <w:rtl/>
        </w:rPr>
        <w:t xml:space="preserve">قوله تعالى: </w:t>
      </w:r>
      <w:r w:rsidRPr="00743A58">
        <w:rPr>
          <w:rFonts w:ascii="Tahoma" w:hAnsi="Tahoma" w:cs="DecoType Thuluth"/>
          <w:b/>
          <w:bCs/>
          <w:sz w:val="18"/>
          <w:szCs w:val="18"/>
          <w:rtl/>
        </w:rPr>
        <w:t>{</w:t>
      </w:r>
      <w:r w:rsidRPr="00743A58">
        <w:rPr>
          <w:rFonts w:ascii="QCF_P183" w:hAnsi="QCF_P183" w:cs="QCF_P183"/>
          <w:b/>
          <w:bCs/>
          <w:sz w:val="18"/>
          <w:szCs w:val="18"/>
          <w:rtl/>
        </w:rPr>
        <w:t>ﭔ ﭕ ﭖ ﭗ ﭘ</w:t>
      </w:r>
      <w:r w:rsidRPr="00743A58">
        <w:rPr>
          <w:rFonts w:ascii="Tahoma" w:hAnsi="Tahoma" w:cs="DecoType Thuluth"/>
          <w:b/>
          <w:bCs/>
          <w:sz w:val="18"/>
          <w:szCs w:val="18"/>
          <w:rtl/>
        </w:rPr>
        <w:t>}</w:t>
      </w:r>
      <w:r w:rsidRPr="00743A58">
        <w:rPr>
          <w:rFonts w:ascii="QCF_P183" w:hAnsi="QCF_P183" w:cs="AL-Hotham"/>
          <w:b/>
          <w:bCs/>
          <w:sz w:val="18"/>
          <w:szCs w:val="18"/>
          <w:rtl/>
        </w:rPr>
        <w:t xml:space="preserve"> [</w:t>
      </w:r>
      <w:r w:rsidRPr="00743A58">
        <w:rPr>
          <w:rFonts w:ascii="Tahoma" w:hAnsi="Tahoma" w:cs="AL-Hotham"/>
          <w:b/>
          <w:bCs/>
          <w:sz w:val="18"/>
          <w:szCs w:val="18"/>
          <w:rtl/>
        </w:rPr>
        <w:t>الأنفال: 46]</w:t>
      </w:r>
      <w:r w:rsidRPr="00743A58">
        <w:rPr>
          <w:rFonts w:ascii="Tahoma" w:hAnsi="Tahoma" w:cs="AL-Hotham" w:hint="cs"/>
          <w:b/>
          <w:bCs/>
          <w:sz w:val="18"/>
          <w:szCs w:val="18"/>
          <w:rtl/>
        </w:rPr>
        <w:t>,</w:t>
      </w:r>
      <w:r w:rsidRPr="00743A58">
        <w:rPr>
          <w:rFonts w:ascii="Tahoma" w:hAnsi="Tahoma" w:cs="AL-Hotham"/>
          <w:b/>
          <w:bCs/>
          <w:sz w:val="18"/>
          <w:szCs w:val="18"/>
          <w:rtl/>
        </w:rPr>
        <w:t xml:space="preserve"> وقوله تعالى: </w:t>
      </w:r>
      <w:r w:rsidRPr="00743A58">
        <w:rPr>
          <w:rFonts w:ascii="Tahoma" w:hAnsi="Tahoma" w:cs="DecoType Thuluth"/>
          <w:b/>
          <w:bCs/>
          <w:sz w:val="18"/>
          <w:szCs w:val="18"/>
          <w:rtl/>
        </w:rPr>
        <w:t>{</w:t>
      </w:r>
      <w:r w:rsidRPr="00743A58">
        <w:rPr>
          <w:rFonts w:ascii="QCF_P063" w:hAnsi="QCF_P063" w:cs="QCF_P063"/>
          <w:b/>
          <w:bCs/>
          <w:sz w:val="18"/>
          <w:szCs w:val="18"/>
          <w:rtl/>
        </w:rPr>
        <w:t>ﮦ ﮧ ﮨ ﮩ ﮪ ﮫ ﮬ ﮭ ﮮ ﮯ</w:t>
      </w:r>
      <w:r w:rsidRPr="00743A58">
        <w:rPr>
          <w:rFonts w:ascii="QCF_P063" w:hAnsi="QCF_P063" w:cs="DecoType Thuluth"/>
          <w:b/>
          <w:bCs/>
          <w:sz w:val="18"/>
          <w:szCs w:val="18"/>
          <w:rtl/>
        </w:rPr>
        <w:t xml:space="preserve">} </w:t>
      </w:r>
      <w:r w:rsidRPr="00743A58">
        <w:rPr>
          <w:rFonts w:ascii="QCF_P063" w:hAnsi="QCF_P063" w:cs="AL-Hotham"/>
          <w:b/>
          <w:bCs/>
          <w:sz w:val="18"/>
          <w:szCs w:val="18"/>
          <w:rtl/>
        </w:rPr>
        <w:t>[</w:t>
      </w:r>
      <w:r w:rsidRPr="00743A58">
        <w:rPr>
          <w:rFonts w:ascii="Tahoma" w:hAnsi="Tahoma" w:cs="AL-Hotham"/>
          <w:b/>
          <w:bCs/>
          <w:sz w:val="18"/>
          <w:szCs w:val="18"/>
          <w:rtl/>
        </w:rPr>
        <w:t>آل عمران: 105]</w:t>
      </w:r>
      <w:r w:rsidRPr="00743A58">
        <w:rPr>
          <w:rFonts w:ascii="Tahoma" w:hAnsi="Tahoma" w:cs="AL-Hotham" w:hint="cs"/>
          <w:b/>
          <w:bCs/>
          <w:sz w:val="18"/>
          <w:szCs w:val="18"/>
          <w:rtl/>
        </w:rPr>
        <w:t>,</w:t>
      </w:r>
      <w:r w:rsidRPr="00743A58">
        <w:rPr>
          <w:rFonts w:ascii="Tahoma" w:hAnsi="Tahoma" w:cs="AL-Hotham"/>
          <w:b/>
          <w:bCs/>
          <w:sz w:val="18"/>
          <w:szCs w:val="18"/>
          <w:rtl/>
        </w:rPr>
        <w:t xml:space="preserve"> وقوله </w:t>
      </w:r>
      <w:r w:rsidRPr="00743A58">
        <w:rPr>
          <w:rFonts w:ascii="AGA Arabesque" w:hAnsi="AGA Arabesque" w:cs="Tahoma"/>
          <w:b/>
          <w:bCs/>
          <w:position w:val="-4"/>
          <w:sz w:val="18"/>
          <w:szCs w:val="18"/>
        </w:rPr>
        <w:t></w:t>
      </w:r>
      <w:r w:rsidRPr="00743A58">
        <w:rPr>
          <w:rFonts w:ascii="Tahoma" w:hAnsi="Tahoma" w:cs="AL-Hotham"/>
          <w:b/>
          <w:bCs/>
          <w:sz w:val="18"/>
          <w:szCs w:val="18"/>
          <w:rtl/>
        </w:rPr>
        <w:t>: ((لا تختلفوا فتختلف قلوبكم))</w:t>
      </w:r>
      <w:r w:rsidRPr="00743A58">
        <w:rPr>
          <w:rFonts w:ascii="Tahoma" w:hAnsi="Tahoma" w:cs="AL-Hotham" w:hint="cs"/>
          <w:b/>
          <w:bCs/>
          <w:sz w:val="18"/>
          <w:szCs w:val="18"/>
          <w:rtl/>
        </w:rPr>
        <w:t xml:space="preserve">, </w:t>
      </w:r>
      <w:r w:rsidRPr="00743A58">
        <w:rPr>
          <w:rFonts w:ascii="Tahoma" w:hAnsi="Tahoma" w:cs="AL-Hotham"/>
          <w:b/>
          <w:bCs/>
          <w:sz w:val="18"/>
          <w:szCs w:val="18"/>
          <w:rtl/>
        </w:rPr>
        <w:t xml:space="preserve">كما ذم الصحابة </w:t>
      </w:r>
      <w:r w:rsidRPr="00743A58">
        <w:rPr>
          <w:rFonts w:ascii="Tahoma" w:hAnsi="Tahoma" w:cs="SC_ALYERMOOK"/>
          <w:b/>
          <w:bCs/>
          <w:sz w:val="18"/>
          <w:szCs w:val="18"/>
          <w:rtl/>
        </w:rPr>
        <w:t>}</w:t>
      </w:r>
      <w:r w:rsidRPr="00743A58">
        <w:rPr>
          <w:rFonts w:ascii="Tahoma" w:hAnsi="Tahoma" w:cs="AL-Hotham"/>
          <w:b/>
          <w:bCs/>
          <w:sz w:val="18"/>
          <w:szCs w:val="18"/>
          <w:rtl/>
        </w:rPr>
        <w:t xml:space="preserve"> الاختلاف في كثير من المواقع</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و</w:t>
      </w:r>
      <w:r w:rsidRPr="00743A58">
        <w:rPr>
          <w:rFonts w:ascii="Tahoma" w:hAnsi="Tahoma" w:cs="AL-Hotham"/>
          <w:b/>
          <w:bCs/>
          <w:sz w:val="18"/>
          <w:szCs w:val="18"/>
          <w:rtl/>
        </w:rPr>
        <w:t xml:space="preserve">يتضح هذا بجلاء في قول سيدنا عمر </w:t>
      </w:r>
      <w:r w:rsidRPr="00743A58">
        <w:rPr>
          <w:rFonts w:ascii="Tahoma" w:hAnsi="Tahoma" w:cs="SC_ALYERMOOK"/>
          <w:b/>
          <w:bCs/>
          <w:position w:val="-4"/>
          <w:sz w:val="18"/>
          <w:szCs w:val="18"/>
          <w:rtl/>
        </w:rPr>
        <w:t>&gt;</w:t>
      </w:r>
      <w:r w:rsidRPr="00743A58">
        <w:rPr>
          <w:rFonts w:ascii="Tahoma" w:hAnsi="Tahoma" w:cs="AL-Hotham"/>
          <w:b/>
          <w:bCs/>
          <w:sz w:val="18"/>
          <w:szCs w:val="18"/>
          <w:rtl/>
        </w:rPr>
        <w:t>: "لا تختلفوا</w:t>
      </w:r>
      <w:r w:rsidRPr="00743A58">
        <w:rPr>
          <w:rFonts w:ascii="Tahoma" w:hAnsi="Tahoma" w:cs="AL-Hotham" w:hint="cs"/>
          <w:b/>
          <w:bCs/>
          <w:sz w:val="18"/>
          <w:szCs w:val="18"/>
          <w:rtl/>
        </w:rPr>
        <w:t>؛</w:t>
      </w:r>
      <w:r w:rsidRPr="00743A58">
        <w:rPr>
          <w:rFonts w:ascii="Tahoma" w:hAnsi="Tahoma" w:cs="AL-Hotham"/>
          <w:b/>
          <w:bCs/>
          <w:sz w:val="18"/>
          <w:szCs w:val="18"/>
          <w:rtl/>
        </w:rPr>
        <w:t xml:space="preserve"> فإنكم إن اختلفتم كان من بعدكم أشد اختلافًا"</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ويجاب عن هذا الدليل بجوابين:</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الجواب الأول:</w:t>
      </w:r>
      <w:r w:rsidRPr="00743A58">
        <w:rPr>
          <w:rFonts w:ascii="Tahoma" w:hAnsi="Tahoma" w:cs="AL-Hotham"/>
          <w:b/>
          <w:bCs/>
          <w:sz w:val="18"/>
          <w:szCs w:val="18"/>
          <w:rtl/>
          <w:lang w:bidi="ar-EG"/>
        </w:rPr>
        <w:t xml:space="preserve"> وهو قائم على النقض الإجمالي، وذلك بأن نقول: إن الدليل الذي ذكرتموه منقوض بظواهر الكتاب والس</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ة</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حيث يجري فيها الاجتهاد المؤدي إلى الاختلاف، ومع ذلك يجوز التعبد بها عقلًا من غير خلاف؛ وعليه فإن دليلكم باطل لتخلف المدلول عنه في تلك الظواهر. </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lang w:bidi="ar-EG"/>
        </w:rPr>
      </w:pPr>
      <w:r w:rsidRPr="00743A58">
        <w:rPr>
          <w:rFonts w:cs="AL-Hotham"/>
          <w:b/>
          <w:bCs/>
          <w:sz w:val="18"/>
          <w:szCs w:val="18"/>
          <w:rtl/>
          <w:lang w:bidi="ar-EG"/>
        </w:rPr>
        <w:t>الجواب الثان</w:t>
      </w:r>
      <w:r w:rsidRPr="00743A58">
        <w:rPr>
          <w:rFonts w:cs="AL-Hotham" w:hint="cs"/>
          <w:b/>
          <w:bCs/>
          <w:sz w:val="18"/>
          <w:szCs w:val="18"/>
          <w:rtl/>
          <w:lang w:bidi="ar-EG"/>
        </w:rPr>
        <w:t>ي:</w:t>
      </w:r>
      <w:r w:rsidRPr="00743A58">
        <w:rPr>
          <w:rFonts w:ascii="Tahoma" w:hAnsi="Tahoma" w:cs="AL-Hotham"/>
          <w:b/>
          <w:bCs/>
          <w:sz w:val="18"/>
          <w:szCs w:val="18"/>
          <w:rtl/>
          <w:lang w:bidi="ar-EG"/>
        </w:rPr>
        <w:t xml:space="preserve"> نحن ن</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سل</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م بأن القياس 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فضي إلى الاختلاف</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ولكن لا نرى محظورًا في ذلك، ألا ترى أن الشرائع كلها من عند الله تعالى، وهي مختلفة من غير أن يكون هناك أي محظور، وإلا لما كانت مشروعة من عند الله</w:t>
      </w:r>
      <w:r w:rsidRPr="00743A58">
        <w:rPr>
          <w:rFonts w:ascii="Tahoma" w:hAnsi="Tahoma" w:cs="AL-Hotham" w:hint="cs"/>
          <w:b/>
          <w:bCs/>
          <w:sz w:val="18"/>
          <w:szCs w:val="18"/>
          <w:rtl/>
          <w:lang w:bidi="ar-EG"/>
        </w:rPr>
        <w:t>؟</w:t>
      </w:r>
    </w:p>
    <w:p w:rsidR="00356BD1" w:rsidRPr="00743A58" w:rsidRDefault="00356BD1" w:rsidP="00356BD1">
      <w:pPr>
        <w:pStyle w:val="a3"/>
        <w:bidi/>
        <w:spacing w:before="0" w:beforeAutospacing="0" w:after="0" w:afterAutospacing="0"/>
        <w:jc w:val="lowKashida"/>
        <w:rPr>
          <w:rFonts w:ascii="Tahoma" w:hAnsi="Tahoma" w:cs="AL-Hotham"/>
          <w:b/>
          <w:bCs/>
          <w:spacing w:val="-2"/>
          <w:sz w:val="18"/>
          <w:szCs w:val="18"/>
          <w:rtl/>
          <w:lang w:bidi="ar-EG"/>
        </w:rPr>
      </w:pPr>
      <w:r w:rsidRPr="00743A58">
        <w:rPr>
          <w:rFonts w:ascii="Tahoma" w:hAnsi="Tahoma" w:cs="AL-Hotham"/>
          <w:b/>
          <w:bCs/>
          <w:sz w:val="18"/>
          <w:szCs w:val="18"/>
          <w:rtl/>
          <w:lang w:bidi="ar-EG"/>
        </w:rPr>
        <w:t xml:space="preserve">وما ذكروه من كونه يلزم عليه </w:t>
      </w:r>
      <w:r w:rsidRPr="00743A58">
        <w:rPr>
          <w:rFonts w:ascii="Tahoma" w:hAnsi="Tahoma" w:cs="AL-Hotham"/>
          <w:b/>
          <w:bCs/>
          <w:spacing w:val="-2"/>
          <w:sz w:val="18"/>
          <w:szCs w:val="18"/>
          <w:rtl/>
          <w:lang w:bidi="ar-EG"/>
        </w:rPr>
        <w:t>أن يكون الشيء ونقيضه صوابًا، فيما لو قلنا عند التعدد بأن كل مجتهد مصيب</w:t>
      </w:r>
      <w:r w:rsidRPr="00743A58">
        <w:rPr>
          <w:rFonts w:ascii="Tahoma" w:hAnsi="Tahoma" w:cs="AL-Hotham" w:hint="cs"/>
          <w:b/>
          <w:bCs/>
          <w:spacing w:val="-2"/>
          <w:sz w:val="18"/>
          <w:szCs w:val="18"/>
          <w:rtl/>
          <w:lang w:bidi="ar-EG"/>
        </w:rPr>
        <w:t>.</w:t>
      </w:r>
    </w:p>
    <w:p w:rsidR="00356BD1" w:rsidRPr="00743A58" w:rsidRDefault="00356BD1" w:rsidP="00356BD1">
      <w:pPr>
        <w:pStyle w:val="a3"/>
        <w:bidi/>
        <w:spacing w:before="0" w:beforeAutospacing="0" w:after="0" w:afterAutospacing="0"/>
        <w:jc w:val="lowKashida"/>
        <w:rPr>
          <w:rFonts w:cs="AL-Hotham"/>
          <w:b/>
          <w:bCs/>
          <w:spacing w:val="-2"/>
          <w:sz w:val="18"/>
          <w:szCs w:val="18"/>
        </w:rPr>
      </w:pPr>
      <w:r w:rsidRPr="00743A58">
        <w:rPr>
          <w:rFonts w:ascii="Tahoma" w:hAnsi="Tahoma" w:cs="AL-Hotham"/>
          <w:b/>
          <w:bCs/>
          <w:spacing w:val="-2"/>
          <w:sz w:val="18"/>
          <w:szCs w:val="18"/>
          <w:rtl/>
          <w:lang w:bidi="ar-EG"/>
        </w:rPr>
        <w:t xml:space="preserve">بناءً على أن الحكم عند الله تعالى في حق كل مجتهد هو ما أدى إليه اجتهاده </w:t>
      </w:r>
      <w:r w:rsidRPr="00743A58">
        <w:rPr>
          <w:rFonts w:ascii="Tahoma" w:hAnsi="Tahoma" w:cs="AL-Hotham" w:hint="cs"/>
          <w:b/>
          <w:bCs/>
          <w:spacing w:val="-2"/>
          <w:sz w:val="18"/>
          <w:szCs w:val="18"/>
          <w:rtl/>
          <w:lang w:bidi="ar-EG"/>
        </w:rPr>
        <w:t>-</w:t>
      </w:r>
      <w:r w:rsidRPr="00743A58">
        <w:rPr>
          <w:rFonts w:ascii="Tahoma" w:hAnsi="Tahoma" w:cs="AL-Hotham"/>
          <w:b/>
          <w:bCs/>
          <w:spacing w:val="-2"/>
          <w:sz w:val="18"/>
          <w:szCs w:val="18"/>
          <w:rtl/>
          <w:lang w:bidi="ar-EG"/>
        </w:rPr>
        <w:t>هو غير مسلم؛ لأن شرط النقيضين الاتحاد في الجهة وهو غير متحقق هنا</w:t>
      </w:r>
      <w:r w:rsidRPr="00743A58">
        <w:rPr>
          <w:rFonts w:ascii="Tahoma" w:hAnsi="Tahoma" w:cs="AL-Hotham" w:hint="cs"/>
          <w:b/>
          <w:bCs/>
          <w:spacing w:val="-2"/>
          <w:sz w:val="18"/>
          <w:szCs w:val="18"/>
          <w:rtl/>
          <w:lang w:bidi="ar-EG"/>
        </w:rPr>
        <w:t>؛</w:t>
      </w:r>
      <w:r w:rsidRPr="00743A58">
        <w:rPr>
          <w:rFonts w:ascii="Tahoma" w:hAnsi="Tahoma" w:cs="AL-Hotham"/>
          <w:b/>
          <w:bCs/>
          <w:spacing w:val="-2"/>
          <w:sz w:val="18"/>
          <w:szCs w:val="18"/>
          <w:rtl/>
          <w:lang w:bidi="ar-EG"/>
        </w:rPr>
        <w:t xml:space="preserve"> لأن كل مجتهد حكمه ثابت بالنسبة إليه، وإلى مقلديه دون من عداهم.</w:t>
      </w:r>
    </w:p>
    <w:p w:rsidR="00356BD1" w:rsidRPr="00743A58" w:rsidRDefault="00356BD1" w:rsidP="00356BD1">
      <w:pPr>
        <w:pStyle w:val="a3"/>
        <w:bidi/>
        <w:spacing w:after="0" w:afterAutospacing="0"/>
        <w:jc w:val="lowKashida"/>
        <w:rPr>
          <w:rFonts w:cs="AL-Hotham"/>
          <w:b/>
          <w:bCs/>
          <w:sz w:val="18"/>
          <w:szCs w:val="18"/>
        </w:rPr>
      </w:pPr>
      <w:r w:rsidRPr="00743A58">
        <w:rPr>
          <w:rFonts w:ascii="Tahoma" w:hAnsi="Tahoma" w:cs="AL-Hotham"/>
          <w:b/>
          <w:bCs/>
          <w:sz w:val="18"/>
          <w:szCs w:val="18"/>
          <w:rtl/>
        </w:rPr>
        <w:t xml:space="preserve">الدليل الثاني: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قالوا: القياس طريق لا يؤمن فيه الخطأ، وكل ما كان كذلك يمنع العقل من سلوكه واتباعه، وهذا هو المقصود بالاستحالة.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أما الصغرى</w:t>
      </w:r>
      <w:r w:rsidRPr="00743A58">
        <w:rPr>
          <w:rFonts w:ascii="Tahoma" w:hAnsi="Tahoma" w:cs="AL-Hotham" w:hint="cs"/>
          <w:b/>
          <w:bCs/>
          <w:sz w:val="18"/>
          <w:szCs w:val="18"/>
          <w:rtl/>
        </w:rPr>
        <w:t>؛</w:t>
      </w:r>
      <w:r w:rsidRPr="00743A58">
        <w:rPr>
          <w:rFonts w:ascii="Tahoma" w:hAnsi="Tahoma" w:cs="AL-Hotham"/>
          <w:b/>
          <w:bCs/>
          <w:sz w:val="18"/>
          <w:szCs w:val="18"/>
          <w:rtl/>
        </w:rPr>
        <w:t xml:space="preserve"> فلأنّ القياس الذي وقع فيه النّزاع إنما هو القياس المبنيّ على الظنّ</w:t>
      </w:r>
      <w:r w:rsidRPr="00743A58">
        <w:rPr>
          <w:rFonts w:ascii="Tahoma" w:hAnsi="Tahoma" w:cs="AL-Hotham" w:hint="cs"/>
          <w:b/>
          <w:bCs/>
          <w:sz w:val="18"/>
          <w:szCs w:val="18"/>
          <w:rtl/>
        </w:rPr>
        <w:t>،</w:t>
      </w:r>
      <w:r w:rsidRPr="00743A58">
        <w:rPr>
          <w:rFonts w:ascii="Tahoma" w:hAnsi="Tahoma" w:cs="AL-Hotham"/>
          <w:b/>
          <w:bCs/>
          <w:sz w:val="18"/>
          <w:szCs w:val="18"/>
          <w:rtl/>
        </w:rPr>
        <w:t xml:space="preserve"> والظن قد يخطئ وقد يصيب؛ فلذا كانت طريق القياس غير مأمونة.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وأما الكبرى</w:t>
      </w:r>
      <w:r w:rsidRPr="00743A58">
        <w:rPr>
          <w:rFonts w:ascii="Tahoma" w:hAnsi="Tahoma" w:cs="AL-Hotham" w:hint="cs"/>
          <w:b/>
          <w:bCs/>
          <w:sz w:val="18"/>
          <w:szCs w:val="18"/>
          <w:rtl/>
        </w:rPr>
        <w:t>؛</w:t>
      </w:r>
      <w:r w:rsidRPr="00743A58">
        <w:rPr>
          <w:rFonts w:ascii="Tahoma" w:hAnsi="Tahoma" w:cs="AL-Hotham"/>
          <w:b/>
          <w:bCs/>
          <w:sz w:val="18"/>
          <w:szCs w:val="18"/>
          <w:rtl/>
        </w:rPr>
        <w:t xml:space="preserve"> فلأن المقصود من تشريع الأحكام، إنما هو جلب المنافع ودفع المضار، وحيث احتمل القول بالتعبد بالقياس الخطأ، فقد اقتضى العقل بداهة منعه وإبطاله.</w:t>
      </w:r>
    </w:p>
    <w:p w:rsidR="00356BD1" w:rsidRPr="00743A58" w:rsidRDefault="00356BD1" w:rsidP="00356BD1">
      <w:pPr>
        <w:pStyle w:val="a3"/>
        <w:bidi/>
        <w:spacing w:after="0" w:afterAutospacing="0"/>
        <w:jc w:val="lowKashida"/>
        <w:rPr>
          <w:rFonts w:cs="AL-Hotham"/>
          <w:b/>
          <w:bCs/>
          <w:sz w:val="18"/>
          <w:szCs w:val="18"/>
        </w:rPr>
      </w:pPr>
      <w:r w:rsidRPr="00743A58">
        <w:rPr>
          <w:rFonts w:ascii="Tahoma" w:hAnsi="Tahoma" w:cs="AL-Hotham"/>
          <w:b/>
          <w:bCs/>
          <w:sz w:val="18"/>
          <w:szCs w:val="18"/>
          <w:rtl/>
        </w:rPr>
        <w:t>وقد أجاب الجمهور عن ذلك بثلاثة أجوبة:</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الجواب الأول: أن ما ذكروه منقوض نقضًا إجماليًّا بظواهر النصوص</w:t>
      </w:r>
      <w:r w:rsidRPr="00743A58">
        <w:rPr>
          <w:rFonts w:ascii="Tahoma" w:hAnsi="Tahoma" w:cs="AL-Hotham" w:hint="cs"/>
          <w:b/>
          <w:bCs/>
          <w:sz w:val="18"/>
          <w:szCs w:val="18"/>
          <w:rtl/>
        </w:rPr>
        <w:t>,</w:t>
      </w:r>
      <w:r w:rsidRPr="00743A58">
        <w:rPr>
          <w:rFonts w:ascii="Tahoma" w:hAnsi="Tahoma" w:cs="AL-Hotham"/>
          <w:b/>
          <w:bCs/>
          <w:sz w:val="18"/>
          <w:szCs w:val="18"/>
          <w:rtl/>
        </w:rPr>
        <w:t xml:space="preserve"> فإنها غير مأمونة؛ حيث يوجد فيها الاحتمال المذكور في الدليل، وعليه فلا تتبّع، وهو ما لم يقل به أحد، أي</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إ</w:t>
      </w:r>
      <w:r w:rsidRPr="00743A58">
        <w:rPr>
          <w:rFonts w:ascii="Tahoma" w:hAnsi="Tahoma" w:cs="AL-Hotham"/>
          <w:b/>
          <w:bCs/>
          <w:sz w:val="18"/>
          <w:szCs w:val="18"/>
          <w:rtl/>
        </w:rPr>
        <w:t xml:space="preserve">نّ </w:t>
      </w:r>
      <w:r w:rsidRPr="00743A58">
        <w:rPr>
          <w:rFonts w:ascii="Tahoma" w:hAnsi="Tahoma" w:cs="AL-Hotham" w:hint="cs"/>
          <w:b/>
          <w:bCs/>
          <w:sz w:val="18"/>
          <w:szCs w:val="18"/>
          <w:rtl/>
        </w:rPr>
        <w:t xml:space="preserve">ما </w:t>
      </w:r>
      <w:r w:rsidRPr="00743A58">
        <w:rPr>
          <w:rFonts w:ascii="Tahoma" w:hAnsi="Tahoma" w:cs="AL-Hotham"/>
          <w:b/>
          <w:bCs/>
          <w:sz w:val="18"/>
          <w:szCs w:val="18"/>
          <w:rtl/>
        </w:rPr>
        <w:t>ذكروه نجد</w:t>
      </w:r>
      <w:r w:rsidRPr="00743A58">
        <w:rPr>
          <w:rFonts w:ascii="Tahoma" w:hAnsi="Tahoma" w:cs="AL-Hotham" w:hint="cs"/>
          <w:b/>
          <w:bCs/>
          <w:sz w:val="18"/>
          <w:szCs w:val="18"/>
          <w:rtl/>
        </w:rPr>
        <w:t>ه</w:t>
      </w:r>
      <w:r w:rsidRPr="00743A58">
        <w:rPr>
          <w:rFonts w:ascii="Tahoma" w:hAnsi="Tahoma" w:cs="AL-Hotham"/>
          <w:b/>
          <w:bCs/>
          <w:sz w:val="18"/>
          <w:szCs w:val="18"/>
          <w:rtl/>
        </w:rPr>
        <w:t xml:space="preserve"> موجودًا في ظواهر النصوص.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lastRenderedPageBreak/>
        <w:t>أيضًا النص القرآني غير مأمون الخطأ، فمن الممكن لإنسان أن يخطأ فيه؛ حيث يوجد فيه الاحتمال المذكور في الدليل. وإذا كان الأمر كذلك فهذه الأدلة وهذه النصوص لا تتبع إذا كانت تحتمل ويقع فيها الخطأ</w:t>
      </w:r>
      <w:r w:rsidRPr="00743A58">
        <w:rPr>
          <w:rFonts w:ascii="Tahoma" w:hAnsi="Tahoma" w:cs="AL-Hotham" w:hint="cs"/>
          <w:b/>
          <w:bCs/>
          <w:sz w:val="18"/>
          <w:szCs w:val="18"/>
          <w:rtl/>
        </w:rPr>
        <w:t>؛</w:t>
      </w:r>
      <w:r w:rsidRPr="00743A58">
        <w:rPr>
          <w:rFonts w:ascii="Tahoma" w:hAnsi="Tahoma" w:cs="AL-Hotham"/>
          <w:b/>
          <w:bCs/>
          <w:sz w:val="18"/>
          <w:szCs w:val="18"/>
          <w:rtl/>
        </w:rPr>
        <w:t xml:space="preserve"> فلذلك لا تتبّع، وهذا ما لم يقل به أحد من العالمين. </w:t>
      </w:r>
    </w:p>
    <w:p w:rsidR="00356BD1" w:rsidRPr="00743A58" w:rsidRDefault="00356BD1" w:rsidP="00356BD1">
      <w:pPr>
        <w:pStyle w:val="a3"/>
        <w:bidi/>
        <w:spacing w:before="0" w:beforeAutospacing="0" w:after="0" w:afterAutospacing="0"/>
        <w:jc w:val="lowKashida"/>
        <w:rPr>
          <w:rFonts w:ascii="Tahoma" w:hAnsi="Tahoma" w:cs="AL-Hotham"/>
          <w:b/>
          <w:bCs/>
          <w:sz w:val="18"/>
          <w:szCs w:val="18"/>
        </w:rPr>
      </w:pPr>
      <w:r w:rsidRPr="00743A58">
        <w:rPr>
          <w:rFonts w:ascii="Tahoma" w:hAnsi="Tahoma" w:cs="AL-Hotham"/>
          <w:b/>
          <w:bCs/>
          <w:sz w:val="18"/>
          <w:szCs w:val="18"/>
          <w:rtl/>
        </w:rPr>
        <w:t xml:space="preserve">الجواب الثاني: عدم التسليم بالكبرى القائلة: كل ما لا يؤمَن فيه الخطأ يمنع العقل من سلوكه واتباعه؛ وذلك لأن الخطأ قسمان: </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hint="cs"/>
          <w:b/>
          <w:bCs/>
          <w:sz w:val="18"/>
          <w:szCs w:val="18"/>
          <w:rtl/>
        </w:rPr>
        <w:t>1</w:t>
      </w:r>
      <w:r w:rsidRPr="00743A58">
        <w:rPr>
          <w:rFonts w:ascii="Tahoma" w:hAnsi="Tahoma" w:cs="AL-Hotham" w:hint="cs"/>
          <w:b/>
          <w:bCs/>
          <w:sz w:val="18"/>
          <w:szCs w:val="18"/>
          <w:rtl/>
          <w:lang w:bidi="ar-EG"/>
        </w:rPr>
        <w:t>.</w:t>
      </w:r>
      <w:r w:rsidRPr="00743A58">
        <w:rPr>
          <w:rFonts w:ascii="Tahoma" w:hAnsi="Tahoma" w:cs="AL-Hotham" w:hint="cs"/>
          <w:b/>
          <w:bCs/>
          <w:sz w:val="18"/>
          <w:szCs w:val="18"/>
          <w:rtl/>
        </w:rPr>
        <w:t xml:space="preserve"> ق</w:t>
      </w:r>
      <w:r w:rsidRPr="00743A58">
        <w:rPr>
          <w:rFonts w:ascii="Tahoma" w:hAnsi="Tahoma" w:cs="AL-Hotham"/>
          <w:b/>
          <w:bCs/>
          <w:sz w:val="18"/>
          <w:szCs w:val="18"/>
          <w:rtl/>
        </w:rPr>
        <w:t>سم راجح.</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hint="cs"/>
          <w:b/>
          <w:bCs/>
          <w:sz w:val="18"/>
          <w:szCs w:val="18"/>
          <w:rtl/>
        </w:rPr>
        <w:t>2</w:t>
      </w:r>
      <w:r w:rsidRPr="00743A58">
        <w:rPr>
          <w:rFonts w:ascii="Tahoma" w:hAnsi="Tahoma" w:cs="AL-Hotham" w:hint="cs"/>
          <w:b/>
          <w:bCs/>
          <w:sz w:val="18"/>
          <w:szCs w:val="18"/>
          <w:rtl/>
          <w:lang w:bidi="ar-EG"/>
        </w:rPr>
        <w:t>.</w:t>
      </w:r>
      <w:r w:rsidRPr="00743A58">
        <w:rPr>
          <w:rFonts w:ascii="Tahoma" w:hAnsi="Tahoma" w:cs="AL-Hotham" w:hint="cs"/>
          <w:b/>
          <w:bCs/>
          <w:sz w:val="18"/>
          <w:szCs w:val="18"/>
          <w:rtl/>
        </w:rPr>
        <w:t xml:space="preserve"> </w:t>
      </w:r>
      <w:r w:rsidRPr="00743A58">
        <w:rPr>
          <w:rFonts w:ascii="Tahoma" w:hAnsi="Tahoma" w:cs="AL-Hotham"/>
          <w:b/>
          <w:bCs/>
          <w:sz w:val="18"/>
          <w:szCs w:val="18"/>
          <w:rtl/>
        </w:rPr>
        <w:t>وقسم مرجوح.</w:t>
      </w:r>
    </w:p>
    <w:p w:rsidR="00356BD1" w:rsidRPr="00743A58" w:rsidRDefault="00356BD1" w:rsidP="00356BD1">
      <w:pPr>
        <w:pStyle w:val="a3"/>
        <w:bidi/>
        <w:spacing w:before="0" w:beforeAutospacing="0" w:after="0" w:afterAutospacing="0"/>
        <w:jc w:val="lowKashida"/>
        <w:rPr>
          <w:rFonts w:ascii="Tahoma" w:hAnsi="Tahoma" w:cs="AL-Hotham"/>
          <w:b/>
          <w:bCs/>
          <w:sz w:val="18"/>
          <w:szCs w:val="18"/>
        </w:rPr>
      </w:pPr>
      <w:r w:rsidRPr="00743A58">
        <w:rPr>
          <w:rFonts w:ascii="Tahoma" w:hAnsi="Tahoma" w:cs="AL-Hotham"/>
          <w:b/>
          <w:bCs/>
          <w:sz w:val="18"/>
          <w:szCs w:val="18"/>
          <w:rtl/>
        </w:rPr>
        <w:t>والخطأ المتوهّم في القياس إنما هو الثاني -أي القسم المرجوح</w:t>
      </w:r>
      <w:r w:rsidRPr="00743A58">
        <w:rPr>
          <w:rFonts w:ascii="Tahoma" w:hAnsi="Tahoma" w:cs="AL-Hotham" w:hint="cs"/>
          <w:b/>
          <w:bCs/>
          <w:sz w:val="18"/>
          <w:szCs w:val="18"/>
          <w:rtl/>
        </w:rPr>
        <w:t>-</w:t>
      </w:r>
      <w:r w:rsidRPr="00743A58">
        <w:rPr>
          <w:rFonts w:ascii="Tahoma" w:hAnsi="Tahoma" w:cs="AL-Hotham"/>
          <w:b/>
          <w:bCs/>
          <w:sz w:val="18"/>
          <w:szCs w:val="18"/>
          <w:rtl/>
        </w:rPr>
        <w:t xml:space="preserve"> لأن القياس مبنيّ على الظنّ، والظنّ هو إدراك الطرف الراجح.</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ومعلوم </w:t>
      </w:r>
      <w:r w:rsidRPr="00743A58">
        <w:rPr>
          <w:rFonts w:ascii="Tahoma" w:hAnsi="Tahoma" w:cs="AL-Hotham" w:hint="cs"/>
          <w:b/>
          <w:bCs/>
          <w:sz w:val="18"/>
          <w:szCs w:val="18"/>
          <w:rtl/>
        </w:rPr>
        <w:t>أ</w:t>
      </w:r>
      <w:r w:rsidRPr="00743A58">
        <w:rPr>
          <w:rFonts w:ascii="Tahoma" w:hAnsi="Tahoma" w:cs="AL-Hotham"/>
          <w:b/>
          <w:bCs/>
          <w:sz w:val="18"/>
          <w:szCs w:val="18"/>
          <w:rtl/>
        </w:rPr>
        <w:t>ن إدراك الطرف الراجح واجب الاتباع؛ لترجح جانب الصواب فيه مع مرجوحية الخطأ، ومن المسل</w:t>
      </w:r>
      <w:r w:rsidRPr="00743A58">
        <w:rPr>
          <w:rFonts w:ascii="Tahoma" w:hAnsi="Tahoma" w:cs="AL-Hotham" w:hint="cs"/>
          <w:b/>
          <w:bCs/>
          <w:sz w:val="18"/>
          <w:szCs w:val="18"/>
          <w:rtl/>
        </w:rPr>
        <w:t>ّ</w:t>
      </w:r>
      <w:r w:rsidRPr="00743A58">
        <w:rPr>
          <w:rFonts w:ascii="Tahoma" w:hAnsi="Tahoma" w:cs="AL-Hotham"/>
          <w:b/>
          <w:bCs/>
          <w:sz w:val="18"/>
          <w:szCs w:val="18"/>
          <w:rtl/>
        </w:rPr>
        <w:t>م به أن ما من سبب من الأسباب الدنيوية والأخروية إلَّا وله طرفان: طرف راجح، وآخر مرجوح.</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الجواب الثالث:</w:t>
      </w:r>
      <w:r w:rsidRPr="00743A58">
        <w:rPr>
          <w:rFonts w:ascii="Tahoma" w:hAnsi="Tahoma" w:cs="AL-Hotham"/>
          <w:b/>
          <w:bCs/>
          <w:sz w:val="18"/>
          <w:szCs w:val="18"/>
          <w:rtl/>
          <w:lang w:bidi="ar-EG"/>
        </w:rPr>
        <w:t xml:space="preserve"> قالوا فيه: نسلم أن العقل يمنع من سلوك طريق لا يؤمن فيه الخطأ، ولكن لا نسلّم أنّ هذا المنع إحالة له وإيجاب لنفيه، بل معناه: أن عدم سلوكه راجح على سلوكه عقلًا؛ وعليه فإن التعبد بالقياس حينئذ يترجّح عدمه، وهو غير المدع</w:t>
      </w:r>
      <w:r w:rsidRPr="00743A58">
        <w:rPr>
          <w:rFonts w:ascii="Tahoma" w:hAnsi="Tahoma" w:cs="AL-Hotham" w:hint="cs"/>
          <w:b/>
          <w:bCs/>
          <w:sz w:val="18"/>
          <w:szCs w:val="18"/>
          <w:rtl/>
          <w:lang w:bidi="ar-EG"/>
        </w:rPr>
        <w:t>ى</w:t>
      </w:r>
      <w:r w:rsidRPr="00743A58">
        <w:rPr>
          <w:rFonts w:ascii="Tahoma" w:hAnsi="Tahoma" w:cs="AL-Hotham"/>
          <w:b/>
          <w:bCs/>
          <w:sz w:val="18"/>
          <w:szCs w:val="18"/>
          <w:rtl/>
          <w:lang w:bidi="ar-EG"/>
        </w:rPr>
        <w:t>؛ لأن المدّعى إنما هو الإحالة لا الترجيح، فهو نصب للدليل في غير محل النزاع، ونصب الدليل في غير محل النزاع لا يصح.</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فإن قال المانعون: إن ترجيح العقل عدم سلوكه يستلزم الإحالة؛ لأن ما رجح العقل تركه يستحيل أن يتعبدنا الشارع بتحصيله؛ إذ من المستحيل عقلًا أن يفعل الشارع المرجوح</w:t>
      </w:r>
      <w:r w:rsidRPr="00743A58">
        <w:rPr>
          <w:rFonts w:ascii="Tahoma" w:hAnsi="Tahoma" w:cs="AL-Hotham" w:hint="cs"/>
          <w:b/>
          <w:bCs/>
          <w:sz w:val="18"/>
          <w:szCs w:val="18"/>
          <w:rtl/>
        </w:rPr>
        <w:t>,</w:t>
      </w:r>
      <w:r w:rsidRPr="00743A58">
        <w:rPr>
          <w:rFonts w:ascii="Tahoma" w:hAnsi="Tahoma" w:cs="AL-Hotham"/>
          <w:b/>
          <w:bCs/>
          <w:sz w:val="18"/>
          <w:szCs w:val="18"/>
          <w:rtl/>
        </w:rPr>
        <w:t xml:space="preserve"> فيكون التعبد بالقياس مستحيلًا عقلًا لكونه طريقًا مرجوحًا، وهذا هو المدعى.</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نقول: الاستلزام المذكور غير مسلم؛ لأنه قائمٌ على قاعدة التحسين والتقبيح القائل بها المعتزلة، وهذه القاعدة باطلة عند أهل السنة.</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 xml:space="preserve">الدليل الثالث: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قالوا: لو صح أن الشارع تعبدنا بالقياس، فإما أن يكون ما ثبت به من الأحكام موافقًا للبراءة الأصلية، أو ليس موافقًا لها، فإن كان موافقًا فلا داعي إليه لعدم فائدته؛ إذ لو قدرنا عدمه لكان المراد منه ثابتًا بالبراءة الأصلية، وإن لم يكن موافقًا لها بل مخالفًا، فلا يصح القول به عقلًا؛ لكونه مبنيًّا على الظن والبراءة الأصلية متيقنة، والظن لا ينهض أمام اليقين؛ لأن اليقين يغلب الظن حينئذ.</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وحيث دار الأمر بين كونه غير مفيد للاستغناء عنه بالبراءة الأصلية، وبين كونه غير مقبول لمخالفته إياها وتقديمها عليه</w:t>
      </w:r>
      <w:r w:rsidRPr="00743A58">
        <w:rPr>
          <w:rFonts w:ascii="Tahoma" w:hAnsi="Tahoma" w:cs="AL-Hotham" w:hint="cs"/>
          <w:b/>
          <w:bCs/>
          <w:sz w:val="18"/>
          <w:szCs w:val="18"/>
          <w:rtl/>
        </w:rPr>
        <w:t>,</w:t>
      </w:r>
      <w:r w:rsidRPr="00743A58">
        <w:rPr>
          <w:rFonts w:ascii="Tahoma" w:hAnsi="Tahoma" w:cs="AL-Hotham"/>
          <w:b/>
          <w:bCs/>
          <w:sz w:val="18"/>
          <w:szCs w:val="18"/>
          <w:rtl/>
        </w:rPr>
        <w:t xml:space="preserve"> حيث إنها أرجح منه </w:t>
      </w:r>
      <w:r w:rsidRPr="00743A58">
        <w:rPr>
          <w:rFonts w:ascii="Tahoma" w:hAnsi="Tahoma" w:cs="AL-Hotham" w:hint="cs"/>
          <w:b/>
          <w:bCs/>
          <w:sz w:val="18"/>
          <w:szCs w:val="18"/>
          <w:rtl/>
        </w:rPr>
        <w:t>-</w:t>
      </w:r>
      <w:r w:rsidRPr="00743A58">
        <w:rPr>
          <w:rFonts w:ascii="Tahoma" w:hAnsi="Tahoma" w:cs="AL-Hotham"/>
          <w:b/>
          <w:bCs/>
          <w:sz w:val="18"/>
          <w:szCs w:val="18"/>
          <w:rtl/>
        </w:rPr>
        <w:t>كان القول بتعبد الشارع إيانا به ممتنعًا عقلًا، وهذا هو المطلوب.</w:t>
      </w:r>
    </w:p>
    <w:p w:rsidR="00356BD1" w:rsidRPr="00743A58" w:rsidRDefault="00356BD1" w:rsidP="00356BD1">
      <w:pPr>
        <w:pStyle w:val="a3"/>
        <w:bidi/>
        <w:spacing w:after="0" w:afterAutospacing="0"/>
        <w:jc w:val="lowKashida"/>
        <w:rPr>
          <w:rFonts w:cs="AL-Hotham"/>
          <w:b/>
          <w:bCs/>
          <w:sz w:val="18"/>
          <w:szCs w:val="18"/>
        </w:rPr>
      </w:pPr>
      <w:r w:rsidRPr="00743A58">
        <w:rPr>
          <w:rFonts w:ascii="Tahoma" w:hAnsi="Tahoma" w:cs="AL-Hotham"/>
          <w:b/>
          <w:bCs/>
          <w:sz w:val="18"/>
          <w:szCs w:val="18"/>
          <w:rtl/>
        </w:rPr>
        <w:t>وقد رد الجمهور هذا الدليل</w:t>
      </w:r>
      <w:r w:rsidRPr="00743A58">
        <w:rPr>
          <w:rFonts w:ascii="Tahoma" w:hAnsi="Tahoma" w:cs="AL-Hotham" w:hint="cs"/>
          <w:b/>
          <w:bCs/>
          <w:sz w:val="18"/>
          <w:szCs w:val="18"/>
          <w:rtl/>
        </w:rPr>
        <w:t>؛</w:t>
      </w:r>
      <w:r w:rsidRPr="00743A58">
        <w:rPr>
          <w:rFonts w:ascii="Tahoma" w:hAnsi="Tahoma" w:cs="AL-Hotham"/>
          <w:b/>
          <w:bCs/>
          <w:sz w:val="18"/>
          <w:szCs w:val="18"/>
          <w:rtl/>
        </w:rPr>
        <w:t xml:space="preserve"> لأمرين:</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 xml:space="preserve">الأول: </w:t>
      </w:r>
      <w:r w:rsidRPr="00743A58">
        <w:rPr>
          <w:rFonts w:ascii="Tahoma" w:hAnsi="Tahoma" w:cs="AL-Hotham" w:hint="cs"/>
          <w:b/>
          <w:bCs/>
          <w:sz w:val="18"/>
          <w:szCs w:val="18"/>
          <w:rtl/>
          <w:lang w:bidi="ar-EG"/>
        </w:rPr>
        <w:t>أ</w:t>
      </w:r>
      <w:r w:rsidRPr="00743A58">
        <w:rPr>
          <w:rFonts w:ascii="Tahoma" w:hAnsi="Tahoma" w:cs="AL-Hotham"/>
          <w:b/>
          <w:bCs/>
          <w:sz w:val="18"/>
          <w:szCs w:val="18"/>
          <w:rtl/>
          <w:lang w:bidi="ar-EG"/>
        </w:rPr>
        <w:t xml:space="preserve">نه منقوض نقضًا إجماليًّا، </w:t>
      </w:r>
      <w:r w:rsidRPr="00743A58">
        <w:rPr>
          <w:rFonts w:ascii="Tahoma" w:hAnsi="Tahoma" w:cs="AL-Hotham" w:hint="cs"/>
          <w:b/>
          <w:bCs/>
          <w:sz w:val="18"/>
          <w:szCs w:val="18"/>
          <w:rtl/>
          <w:lang w:bidi="ar-EG"/>
        </w:rPr>
        <w:t xml:space="preserve">حيث </w:t>
      </w:r>
      <w:r w:rsidRPr="00743A58">
        <w:rPr>
          <w:rFonts w:ascii="Tahoma" w:hAnsi="Tahoma" w:cs="AL-Hotham"/>
          <w:b/>
          <w:bCs/>
          <w:sz w:val="18"/>
          <w:szCs w:val="18"/>
          <w:rtl/>
          <w:lang w:bidi="ar-EG"/>
        </w:rPr>
        <w:t>يتعبد الشارع إيانا بظاهر الكتاب والسُّنَّة، وبجواز العمل بالفتوى والشهادة، وبقول المقوم في أ</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وش الجنايات والنفقات وجزاء الصيد، فكل هذه أمور ظنية يجري فيها ما ورد في الدليل المذكور من الترديد، ومع ذلك ترفع به</w:t>
      </w:r>
      <w:r w:rsidRPr="00743A58">
        <w:rPr>
          <w:rFonts w:ascii="Tahoma" w:hAnsi="Tahoma" w:cs="AL-Hotham" w:hint="cs"/>
          <w:b/>
          <w:bCs/>
          <w:sz w:val="18"/>
          <w:szCs w:val="18"/>
          <w:rtl/>
          <w:lang w:bidi="ar-EG"/>
        </w:rPr>
        <w:t>ا</w:t>
      </w:r>
      <w:r w:rsidRPr="00743A58">
        <w:rPr>
          <w:rFonts w:ascii="Tahoma" w:hAnsi="Tahoma" w:cs="AL-Hotham"/>
          <w:b/>
          <w:bCs/>
          <w:sz w:val="18"/>
          <w:szCs w:val="18"/>
          <w:rtl/>
          <w:lang w:bidi="ar-EG"/>
        </w:rPr>
        <w:t xml:space="preserve"> البراءة الأصلية.</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الثاني</w:t>
      </w:r>
      <w:r w:rsidRPr="00743A58">
        <w:rPr>
          <w:rFonts w:ascii="Tahoma" w:hAnsi="Tahoma" w:cs="AL-Hotham"/>
          <w:b/>
          <w:bCs/>
          <w:sz w:val="18"/>
          <w:szCs w:val="18"/>
          <w:rtl/>
          <w:lang w:bidi="ar-EG"/>
        </w:rPr>
        <w:t>: أن البراءة الأصلية إنما يصح العمل بها إذا انعدمت الأدلة التي حصل القطع بوجوب العمل بها، والقياس وإن كان لا يفيد إلا الظن فقد حصل القطع بوجوب العمل به</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للأدلة الدالة قطعًا على ذلك.</w:t>
      </w:r>
    </w:p>
    <w:p w:rsidR="00356BD1" w:rsidRPr="00743A58" w:rsidRDefault="00356BD1" w:rsidP="00356BD1">
      <w:pPr>
        <w:pStyle w:val="a3"/>
        <w:bidi/>
        <w:spacing w:after="0" w:afterAutospacing="0"/>
        <w:jc w:val="lowKashida"/>
        <w:rPr>
          <w:rFonts w:cs="AL-Hotham"/>
          <w:b/>
          <w:bCs/>
          <w:sz w:val="18"/>
          <w:szCs w:val="18"/>
          <w:lang w:bidi="ar-EG"/>
        </w:rPr>
      </w:pPr>
      <w:r w:rsidRPr="00743A58">
        <w:rPr>
          <w:rFonts w:cs="AL-Hotham"/>
          <w:b/>
          <w:bCs/>
          <w:sz w:val="18"/>
          <w:szCs w:val="18"/>
          <w:rtl/>
          <w:lang w:bidi="ar-EG"/>
        </w:rPr>
        <w:t>أدلة الفريق الثاني من المذهب الثالث:</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أما الفريق الثاني المتمثل في النَّظَّام</w:t>
      </w:r>
      <w:r w:rsidRPr="00743A58">
        <w:rPr>
          <w:rFonts w:ascii="Tahoma" w:hAnsi="Tahoma" w:cs="AL-Hotham" w:hint="cs"/>
          <w:b/>
          <w:bCs/>
          <w:sz w:val="18"/>
          <w:szCs w:val="18"/>
          <w:rtl/>
        </w:rPr>
        <w:t>,</w:t>
      </w:r>
      <w:r w:rsidRPr="00743A58">
        <w:rPr>
          <w:rFonts w:ascii="Tahoma" w:hAnsi="Tahoma" w:cs="AL-Hotham"/>
          <w:b/>
          <w:bCs/>
          <w:sz w:val="18"/>
          <w:szCs w:val="18"/>
          <w:rtl/>
        </w:rPr>
        <w:t xml:space="preserve"> والذي يقول باستحالة القياس عقلًا في شريعتنا، فقد استدل على دعواه بالدليل الآتي:</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قال: إن الشريعة الإسلامية جمعت في الحكم بين المختلفات، وفرقت بين المتماثلات</w:t>
      </w:r>
      <w:r w:rsidRPr="00743A58">
        <w:rPr>
          <w:rFonts w:ascii="Tahoma" w:hAnsi="Tahoma" w:cs="AL-Hotham" w:hint="cs"/>
          <w:b/>
          <w:bCs/>
          <w:sz w:val="18"/>
          <w:szCs w:val="18"/>
          <w:rtl/>
        </w:rPr>
        <w:t>,</w:t>
      </w:r>
      <w:r w:rsidRPr="00743A58">
        <w:rPr>
          <w:rFonts w:ascii="Tahoma" w:hAnsi="Tahoma" w:cs="AL-Hotham"/>
          <w:b/>
          <w:bCs/>
          <w:sz w:val="18"/>
          <w:szCs w:val="18"/>
          <w:rtl/>
        </w:rPr>
        <w:t xml:space="preserve"> وأثبتت أحكامًا لا مجال للعقل فيها، فهو يقول: </w:t>
      </w:r>
      <w:r w:rsidRPr="00743A58">
        <w:rPr>
          <w:rFonts w:ascii="Tahoma" w:hAnsi="Tahoma" w:cs="AL-Hotham" w:hint="cs"/>
          <w:b/>
          <w:bCs/>
          <w:sz w:val="18"/>
          <w:szCs w:val="18"/>
          <w:rtl/>
        </w:rPr>
        <w:t>إ</w:t>
      </w:r>
      <w:r w:rsidRPr="00743A58">
        <w:rPr>
          <w:rFonts w:ascii="Tahoma" w:hAnsi="Tahoma" w:cs="AL-Hotham"/>
          <w:b/>
          <w:bCs/>
          <w:sz w:val="18"/>
          <w:szCs w:val="18"/>
          <w:rtl/>
        </w:rPr>
        <w:t>ن الشريعة جمعت بين المختلفات أشياء مختلفة</w:t>
      </w:r>
      <w:r w:rsidRPr="00743A58">
        <w:rPr>
          <w:rFonts w:ascii="Tahoma" w:hAnsi="Tahoma" w:cs="AL-Hotham" w:hint="cs"/>
          <w:b/>
          <w:bCs/>
          <w:sz w:val="18"/>
          <w:szCs w:val="18"/>
          <w:rtl/>
        </w:rPr>
        <w:t>,</w:t>
      </w:r>
      <w:r w:rsidRPr="00743A58">
        <w:rPr>
          <w:rFonts w:ascii="Tahoma" w:hAnsi="Tahoma" w:cs="AL-Hotham"/>
          <w:b/>
          <w:bCs/>
          <w:sz w:val="18"/>
          <w:szCs w:val="18"/>
          <w:rtl/>
        </w:rPr>
        <w:t xml:space="preserve"> وأعطتها حكمًا واحدًا، وجاءت عند الأشياء المتماثلة وفرقت بينها وأعطتها أحكامًا متعددة، و</w:t>
      </w:r>
      <w:r w:rsidRPr="00743A58">
        <w:rPr>
          <w:rFonts w:ascii="Tahoma" w:hAnsi="Tahoma" w:cs="AL-Hotham" w:hint="cs"/>
          <w:b/>
          <w:bCs/>
          <w:sz w:val="18"/>
          <w:szCs w:val="18"/>
          <w:rtl/>
        </w:rPr>
        <w:t>إ</w:t>
      </w:r>
      <w:r w:rsidRPr="00743A58">
        <w:rPr>
          <w:rFonts w:ascii="Tahoma" w:hAnsi="Tahoma" w:cs="AL-Hotham"/>
          <w:b/>
          <w:bCs/>
          <w:sz w:val="18"/>
          <w:szCs w:val="18"/>
          <w:rtl/>
        </w:rPr>
        <w:t>ن الشريعة أثبتت أحكامًا لا مجال للعقل فيها</w:t>
      </w:r>
      <w:r w:rsidRPr="00743A58">
        <w:rPr>
          <w:rFonts w:ascii="Tahoma" w:hAnsi="Tahoma" w:cs="AL-Hotham" w:hint="cs"/>
          <w:b/>
          <w:bCs/>
          <w:sz w:val="18"/>
          <w:szCs w:val="18"/>
          <w:rtl/>
        </w:rPr>
        <w:t>,</w:t>
      </w:r>
      <w:r w:rsidRPr="00743A58">
        <w:rPr>
          <w:rFonts w:ascii="Tahoma" w:hAnsi="Tahoma" w:cs="AL-Hotham"/>
          <w:b/>
          <w:bCs/>
          <w:sz w:val="18"/>
          <w:szCs w:val="18"/>
          <w:rtl/>
        </w:rPr>
        <w:t xml:space="preserve"> إذ</w:t>
      </w:r>
      <w:r w:rsidRPr="00743A58">
        <w:rPr>
          <w:rFonts w:ascii="Tahoma" w:hAnsi="Tahoma" w:cs="AL-Hotham" w:hint="cs"/>
          <w:b/>
          <w:bCs/>
          <w:sz w:val="18"/>
          <w:szCs w:val="18"/>
          <w:rtl/>
        </w:rPr>
        <w:t>ًا:</w:t>
      </w:r>
      <w:r w:rsidRPr="00743A58">
        <w:rPr>
          <w:rFonts w:ascii="Tahoma" w:hAnsi="Tahoma" w:cs="AL-Hotham"/>
          <w:b/>
          <w:bCs/>
          <w:sz w:val="18"/>
          <w:szCs w:val="18"/>
          <w:rtl/>
        </w:rPr>
        <w:t xml:space="preserve"> العقل لا يمكن أن يدرك العلة منها </w:t>
      </w:r>
      <w:r w:rsidRPr="00743A58">
        <w:rPr>
          <w:rFonts w:ascii="Tahoma" w:hAnsi="Tahoma" w:cs="AL-Hotham" w:hint="cs"/>
          <w:b/>
          <w:bCs/>
          <w:sz w:val="18"/>
          <w:szCs w:val="18"/>
          <w:rtl/>
        </w:rPr>
        <w:t>ف</w:t>
      </w:r>
      <w:r w:rsidRPr="00743A58">
        <w:rPr>
          <w:rFonts w:ascii="Tahoma" w:hAnsi="Tahoma" w:cs="AL-Hotham"/>
          <w:b/>
          <w:bCs/>
          <w:sz w:val="18"/>
          <w:szCs w:val="18"/>
          <w:rtl/>
        </w:rPr>
        <w:t xml:space="preserve">لا يتحقق القياس، </w:t>
      </w:r>
      <w:r w:rsidRPr="00743A58">
        <w:rPr>
          <w:rFonts w:ascii="Tahoma" w:hAnsi="Tahoma" w:cs="AL-Hotham" w:hint="cs"/>
          <w:b/>
          <w:bCs/>
          <w:sz w:val="18"/>
          <w:szCs w:val="18"/>
          <w:rtl/>
        </w:rPr>
        <w:t>و</w:t>
      </w:r>
      <w:r w:rsidRPr="00743A58">
        <w:rPr>
          <w:rFonts w:ascii="Tahoma" w:hAnsi="Tahoma" w:cs="AL-Hotham"/>
          <w:b/>
          <w:bCs/>
          <w:sz w:val="18"/>
          <w:szCs w:val="18"/>
          <w:rtl/>
        </w:rPr>
        <w:t>يقول: وكل شريعة هذا شأنها يستحيل عقلًا التعبد فيها بالقياس، ينتج أن الشريعة الإسلامية يستحيل عقلًا التعبد فيها بالقياس</w:t>
      </w:r>
      <w:r w:rsidRPr="00743A58">
        <w:rPr>
          <w:rFonts w:ascii="Tahoma" w:hAnsi="Tahoma" w:cs="AL-Hotham" w:hint="cs"/>
          <w:b/>
          <w:bCs/>
          <w:sz w:val="18"/>
          <w:szCs w:val="18"/>
          <w:rtl/>
        </w:rPr>
        <w:t>,</w:t>
      </w:r>
      <w:r w:rsidRPr="00743A58">
        <w:rPr>
          <w:rFonts w:ascii="Tahoma" w:hAnsi="Tahoma" w:cs="AL-Hotham"/>
          <w:b/>
          <w:bCs/>
          <w:sz w:val="18"/>
          <w:szCs w:val="18"/>
          <w:rtl/>
        </w:rPr>
        <w:t xml:space="preserve"> وهو المطلوب.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أما الكبرى</w:t>
      </w:r>
      <w:r w:rsidRPr="00743A58">
        <w:rPr>
          <w:rFonts w:ascii="Tahoma" w:hAnsi="Tahoma" w:cs="AL-Hotham" w:hint="cs"/>
          <w:b/>
          <w:bCs/>
          <w:sz w:val="18"/>
          <w:szCs w:val="18"/>
          <w:rtl/>
        </w:rPr>
        <w:t>,</w:t>
      </w:r>
      <w:r w:rsidRPr="00743A58">
        <w:rPr>
          <w:rFonts w:ascii="Tahoma" w:hAnsi="Tahoma" w:cs="AL-Hotham"/>
          <w:b/>
          <w:bCs/>
          <w:sz w:val="18"/>
          <w:szCs w:val="18"/>
          <w:rtl/>
        </w:rPr>
        <w:t xml:space="preserve"> فبيانها أن مدار القياس على الجمع بين المتماثلات، أي</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إ</w:t>
      </w:r>
      <w:r w:rsidRPr="00743A58">
        <w:rPr>
          <w:rFonts w:ascii="Tahoma" w:hAnsi="Tahoma" w:cs="AL-Hotham"/>
          <w:b/>
          <w:bCs/>
          <w:sz w:val="18"/>
          <w:szCs w:val="18"/>
          <w:rtl/>
        </w:rPr>
        <w:t xml:space="preserve">ن القياس يخالف الشريعة، </w:t>
      </w:r>
      <w:r w:rsidRPr="00743A58">
        <w:rPr>
          <w:rFonts w:ascii="Tahoma" w:hAnsi="Tahoma" w:cs="AL-Hotham" w:hint="cs"/>
          <w:b/>
          <w:bCs/>
          <w:sz w:val="18"/>
          <w:szCs w:val="18"/>
          <w:rtl/>
        </w:rPr>
        <w:t>ف</w:t>
      </w:r>
      <w:r w:rsidRPr="00743A58">
        <w:rPr>
          <w:rFonts w:ascii="Tahoma" w:hAnsi="Tahoma" w:cs="AL-Hotham"/>
          <w:b/>
          <w:bCs/>
          <w:sz w:val="18"/>
          <w:szCs w:val="18"/>
          <w:rtl/>
        </w:rPr>
        <w:t>الشريعة تفرق بين المتماثلات لكن القياس يجمع بين</w:t>
      </w:r>
      <w:r w:rsidRPr="00743A58">
        <w:rPr>
          <w:rFonts w:ascii="Tahoma" w:hAnsi="Tahoma" w:cs="AL-Hotham" w:hint="cs"/>
          <w:b/>
          <w:bCs/>
          <w:sz w:val="18"/>
          <w:szCs w:val="18"/>
          <w:rtl/>
        </w:rPr>
        <w:t>ها</w:t>
      </w:r>
      <w:r w:rsidRPr="00743A58">
        <w:rPr>
          <w:rFonts w:ascii="Tahoma" w:hAnsi="Tahoma" w:cs="AL-Hotham"/>
          <w:b/>
          <w:bCs/>
          <w:sz w:val="18"/>
          <w:szCs w:val="18"/>
          <w:rtl/>
        </w:rPr>
        <w:t xml:space="preserve">، </w:t>
      </w:r>
      <w:r w:rsidRPr="00743A58">
        <w:rPr>
          <w:rFonts w:ascii="Tahoma" w:hAnsi="Tahoma" w:cs="AL-Hotham" w:hint="cs"/>
          <w:b/>
          <w:bCs/>
          <w:sz w:val="18"/>
          <w:szCs w:val="18"/>
          <w:rtl/>
        </w:rPr>
        <w:t>و</w:t>
      </w:r>
      <w:r w:rsidRPr="00743A58">
        <w:rPr>
          <w:rFonts w:ascii="Tahoma" w:hAnsi="Tahoma" w:cs="AL-Hotham"/>
          <w:b/>
          <w:bCs/>
          <w:sz w:val="18"/>
          <w:szCs w:val="18"/>
          <w:rtl/>
        </w:rPr>
        <w:t>الشريعة تجمع بين المختلفات والقياس يفرق بين</w:t>
      </w:r>
      <w:r w:rsidRPr="00743A58">
        <w:rPr>
          <w:rFonts w:ascii="Tahoma" w:hAnsi="Tahoma" w:cs="AL-Hotham" w:hint="cs"/>
          <w:b/>
          <w:bCs/>
          <w:sz w:val="18"/>
          <w:szCs w:val="18"/>
          <w:rtl/>
        </w:rPr>
        <w:t>ها</w:t>
      </w:r>
      <w:r w:rsidRPr="00743A58">
        <w:rPr>
          <w:rFonts w:ascii="Tahoma" w:hAnsi="Tahoma" w:cs="AL-Hotham"/>
          <w:b/>
          <w:bCs/>
          <w:sz w:val="18"/>
          <w:szCs w:val="18"/>
          <w:rtl/>
        </w:rPr>
        <w:t>، فالقياس يجمع بين المتماثلات للعلة الجامعة بها بينها، فالنبيذ والخمر متماثلان من حيث كون كل منهما مسكر</w:t>
      </w:r>
      <w:r w:rsidRPr="00743A58">
        <w:rPr>
          <w:rFonts w:ascii="Tahoma" w:hAnsi="Tahoma" w:cs="AL-Hotham" w:hint="cs"/>
          <w:b/>
          <w:bCs/>
          <w:sz w:val="18"/>
          <w:szCs w:val="18"/>
          <w:rtl/>
        </w:rPr>
        <w:t>ًا</w:t>
      </w:r>
      <w:r w:rsidRPr="00743A58">
        <w:rPr>
          <w:rFonts w:ascii="Tahoma" w:hAnsi="Tahoma" w:cs="AL-Hotham"/>
          <w:b/>
          <w:bCs/>
          <w:sz w:val="18"/>
          <w:szCs w:val="18"/>
          <w:rtl/>
        </w:rPr>
        <w:t>، فيجمع القياس بينهما ويعطيه</w:t>
      </w:r>
      <w:r w:rsidRPr="00743A58">
        <w:rPr>
          <w:rFonts w:ascii="Tahoma" w:hAnsi="Tahoma" w:cs="AL-Hotham" w:hint="cs"/>
          <w:b/>
          <w:bCs/>
          <w:sz w:val="18"/>
          <w:szCs w:val="18"/>
          <w:rtl/>
        </w:rPr>
        <w:t>ما</w:t>
      </w:r>
      <w:r w:rsidRPr="00743A58">
        <w:rPr>
          <w:rFonts w:ascii="Tahoma" w:hAnsi="Tahoma" w:cs="AL-Hotham"/>
          <w:b/>
          <w:bCs/>
          <w:sz w:val="18"/>
          <w:szCs w:val="18"/>
          <w:rtl/>
        </w:rPr>
        <w:t xml:space="preserve"> حكمًا واحدًا.</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t>أيضًا</w:t>
      </w:r>
      <w:r w:rsidRPr="00743A58">
        <w:rPr>
          <w:rFonts w:ascii="Tahoma" w:hAnsi="Tahoma" w:cs="AL-Hotham" w:hint="cs"/>
          <w:b/>
          <w:bCs/>
          <w:sz w:val="18"/>
          <w:szCs w:val="18"/>
          <w:rtl/>
        </w:rPr>
        <w:t>:</w:t>
      </w:r>
      <w:r w:rsidRPr="00743A58">
        <w:rPr>
          <w:rFonts w:ascii="Tahoma" w:hAnsi="Tahoma" w:cs="AL-Hotham"/>
          <w:b/>
          <w:bCs/>
          <w:sz w:val="18"/>
          <w:szCs w:val="18"/>
          <w:rtl/>
        </w:rPr>
        <w:t xml:space="preserve"> القياس يعمل على التفريق بين المختلفات؛ لوجود الفارق الذي يمنع من الجمع بينها، فيعطي الخمر حكمًا ويعطي عصير الفراولة حكمًا آخر</w:t>
      </w:r>
      <w:r w:rsidRPr="00743A58">
        <w:rPr>
          <w:rFonts w:ascii="Tahoma" w:hAnsi="Tahoma" w:cs="AL-Hotham" w:hint="cs"/>
          <w:b/>
          <w:bCs/>
          <w:sz w:val="18"/>
          <w:szCs w:val="18"/>
          <w:rtl/>
        </w:rPr>
        <w:t>,</w:t>
      </w:r>
      <w:r w:rsidRPr="00743A58">
        <w:rPr>
          <w:rFonts w:ascii="Tahoma" w:hAnsi="Tahoma" w:cs="AL-Hotham"/>
          <w:b/>
          <w:bCs/>
          <w:sz w:val="18"/>
          <w:szCs w:val="18"/>
          <w:rtl/>
        </w:rPr>
        <w:t xml:space="preserve"> فالخمر يأخذ التحريم وعصير الفراولة يأخذ التحليل</w:t>
      </w:r>
      <w:r w:rsidRPr="00743A58">
        <w:rPr>
          <w:rFonts w:ascii="Tahoma" w:hAnsi="Tahoma" w:cs="AL-Hotham" w:hint="cs"/>
          <w:b/>
          <w:bCs/>
          <w:sz w:val="18"/>
          <w:szCs w:val="18"/>
          <w:rtl/>
          <w:lang w:bidi="ar-EG"/>
        </w:rPr>
        <w:t>.</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b/>
          <w:bCs/>
          <w:sz w:val="18"/>
          <w:szCs w:val="18"/>
          <w:rtl/>
        </w:rPr>
        <w:lastRenderedPageBreak/>
        <w:t>وحيث إن الشريعة الإسلامية وجدناها تجمع بين المختلفات، وتفرق بين المتماثلات فقد اتضح أن أحكام الشريعة الإسلامية تعبدية لا مجال للعقل فيها، وكان لزامًا علينا أن نقول باستحالة التعبد بالقياس فيها؛ لأن القياس مبني على نقيض ذلك.</w:t>
      </w:r>
      <w:r w:rsidRPr="00743A58">
        <w:rPr>
          <w:rFonts w:ascii="Tahoma" w:hAnsi="Tahoma" w:cs="AL-Hotham" w:hint="cs"/>
          <w:b/>
          <w:bCs/>
          <w:sz w:val="18"/>
          <w:szCs w:val="18"/>
          <w:rtl/>
        </w:rPr>
        <w:t xml:space="preserve">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ولو قلنا بالجواز للزم الجمع بين المتناقضين، ومن المعلوم أن الجمع بين المتناقضين مستحيل عقلًا.</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وأما الصغرى</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ف</w:t>
      </w:r>
      <w:r w:rsidRPr="00743A58">
        <w:rPr>
          <w:rFonts w:ascii="Tahoma" w:hAnsi="Tahoma" w:cs="AL-Hotham"/>
          <w:b/>
          <w:bCs/>
          <w:sz w:val="18"/>
          <w:szCs w:val="18"/>
          <w:rtl/>
        </w:rPr>
        <w:t>الشريعة جمعت في الحكم بين المختلفات</w:t>
      </w:r>
      <w:r w:rsidRPr="00743A58">
        <w:rPr>
          <w:rFonts w:ascii="Tahoma" w:hAnsi="Tahoma" w:cs="AL-Hotham" w:hint="cs"/>
          <w:b/>
          <w:bCs/>
          <w:sz w:val="18"/>
          <w:szCs w:val="18"/>
          <w:rtl/>
        </w:rPr>
        <w:t>,</w:t>
      </w:r>
      <w:r w:rsidRPr="00743A58">
        <w:rPr>
          <w:rFonts w:ascii="Tahoma" w:hAnsi="Tahoma" w:cs="AL-Hotham"/>
          <w:b/>
          <w:bCs/>
          <w:sz w:val="18"/>
          <w:szCs w:val="18"/>
          <w:rtl/>
        </w:rPr>
        <w:t xml:space="preserve"> وفرقت فيه بين المتماثلات، وأثبتت أحكامًا لا مجال للعقل فيها، </w:t>
      </w:r>
      <w:r w:rsidRPr="00743A58">
        <w:rPr>
          <w:rFonts w:ascii="Tahoma" w:hAnsi="Tahoma" w:cs="AL-Hotham" w:hint="cs"/>
          <w:b/>
          <w:bCs/>
          <w:sz w:val="18"/>
          <w:szCs w:val="18"/>
          <w:rtl/>
        </w:rPr>
        <w:t>و</w:t>
      </w:r>
      <w:r w:rsidRPr="00743A58">
        <w:rPr>
          <w:rFonts w:ascii="Tahoma" w:hAnsi="Tahoma" w:cs="AL-Hotham"/>
          <w:b/>
          <w:bCs/>
          <w:sz w:val="18"/>
          <w:szCs w:val="18"/>
          <w:rtl/>
        </w:rPr>
        <w:t>بيانها يعلم من واقع الشريعة.</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ونحن نذكر أمثلة لما جمع الشارع بينها في الحكم وهي مختلفة، وأمثلة لما فرق بينها فيه وهي مجتمعة، وأمثلة لما أثبت لها أحكامًا لا مجال للعقل فيها</w:t>
      </w:r>
      <w:r w:rsidRPr="00743A58">
        <w:rPr>
          <w:rFonts w:ascii="Tahoma" w:hAnsi="Tahoma" w:cs="AL-Hotham" w:hint="cs"/>
          <w:b/>
          <w:bCs/>
          <w:sz w:val="18"/>
          <w:szCs w:val="18"/>
          <w:rtl/>
        </w:rPr>
        <w:t>.</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أمثلة لما جمع الشارع بينها في الحكم</w:t>
      </w:r>
      <w:r w:rsidRPr="00743A58">
        <w:rPr>
          <w:rFonts w:ascii="Tahoma" w:hAnsi="Tahoma" w:cs="AL-Hotham" w:hint="cs"/>
          <w:b/>
          <w:bCs/>
          <w:sz w:val="18"/>
          <w:szCs w:val="18"/>
          <w:rtl/>
        </w:rPr>
        <w:t>,</w:t>
      </w:r>
      <w:r w:rsidRPr="00743A58">
        <w:rPr>
          <w:rFonts w:ascii="Tahoma" w:hAnsi="Tahoma" w:cs="AL-Hotham"/>
          <w:b/>
          <w:bCs/>
          <w:sz w:val="18"/>
          <w:szCs w:val="18"/>
          <w:rtl/>
        </w:rPr>
        <w:t xml:space="preserve"> وهي مختلفة</w:t>
      </w:r>
      <w:r w:rsidRPr="00743A58">
        <w:rPr>
          <w:rFonts w:ascii="Tahoma" w:hAnsi="Tahoma" w:cs="AL-Hotham" w:hint="cs"/>
          <w:b/>
          <w:bCs/>
          <w:sz w:val="18"/>
          <w:szCs w:val="18"/>
          <w:rtl/>
        </w:rPr>
        <w:t>:</w:t>
      </w:r>
    </w:p>
    <w:p w:rsidR="00356BD1" w:rsidRPr="00743A58" w:rsidRDefault="00356BD1" w:rsidP="00356BD1">
      <w:pPr>
        <w:pStyle w:val="a3"/>
        <w:bidi/>
        <w:spacing w:before="0" w:beforeAutospacing="0" w:after="0" w:afterAutospacing="0"/>
        <w:jc w:val="lowKashida"/>
        <w:rPr>
          <w:rFonts w:cs="AL-Hotham"/>
          <w:b/>
          <w:bCs/>
          <w:spacing w:val="-6"/>
          <w:sz w:val="18"/>
          <w:szCs w:val="18"/>
        </w:rPr>
      </w:pPr>
      <w:r w:rsidRPr="00743A58">
        <w:rPr>
          <w:rFonts w:ascii="Tahoma" w:hAnsi="Tahoma" w:cs="AL-Hotham" w:hint="cs"/>
          <w:b/>
          <w:bCs/>
          <w:sz w:val="18"/>
          <w:szCs w:val="18"/>
          <w:rtl/>
        </w:rPr>
        <w:t>أولًا:</w:t>
      </w:r>
      <w:r w:rsidRPr="00743A58">
        <w:rPr>
          <w:rFonts w:ascii="Tahoma" w:hAnsi="Tahoma" w:cs="AL-Hotham"/>
          <w:b/>
          <w:bCs/>
          <w:sz w:val="18"/>
          <w:szCs w:val="18"/>
          <w:rtl/>
        </w:rPr>
        <w:t xml:space="preserve"> نجد </w:t>
      </w:r>
      <w:r w:rsidRPr="00743A58">
        <w:rPr>
          <w:rFonts w:ascii="Tahoma" w:hAnsi="Tahoma" w:cs="AL-Hotham" w:hint="cs"/>
          <w:b/>
          <w:bCs/>
          <w:sz w:val="18"/>
          <w:szCs w:val="18"/>
          <w:rtl/>
        </w:rPr>
        <w:t xml:space="preserve">أن </w:t>
      </w:r>
      <w:r w:rsidRPr="00743A58">
        <w:rPr>
          <w:rFonts w:ascii="Tahoma" w:hAnsi="Tahoma" w:cs="AL-Hotham"/>
          <w:b/>
          <w:bCs/>
          <w:sz w:val="18"/>
          <w:szCs w:val="18"/>
          <w:rtl/>
        </w:rPr>
        <w:t>الشارع جمع بين الماء والتراب في جواز التطهير بكل منهما، فكما أن الماء يرفع الحدث، كذلك التراب يرفع الحدث عند عدم وجود الماء، مع أنهما مختلفان في الحقيقة والخواص</w:t>
      </w:r>
      <w:r w:rsidRPr="00743A58">
        <w:rPr>
          <w:rFonts w:ascii="Tahoma" w:hAnsi="Tahoma" w:cs="AL-Hotham" w:hint="cs"/>
          <w:b/>
          <w:bCs/>
          <w:sz w:val="18"/>
          <w:szCs w:val="18"/>
          <w:rtl/>
        </w:rPr>
        <w:t>.</w:t>
      </w:r>
      <w:r w:rsidRPr="00743A58">
        <w:rPr>
          <w:rFonts w:ascii="Tahoma" w:hAnsi="Tahoma" w:cs="AL-Hotham"/>
          <w:b/>
          <w:bCs/>
          <w:sz w:val="18"/>
          <w:szCs w:val="18"/>
          <w:rtl/>
        </w:rPr>
        <w:t xml:space="preserve"> أما أنهما مختلفان في الحقيقة؛ فلأن الماء غير التراب بداهة</w:t>
      </w:r>
      <w:r w:rsidRPr="00743A58">
        <w:rPr>
          <w:rFonts w:ascii="Tahoma" w:hAnsi="Tahoma" w:cs="AL-Hotham" w:hint="cs"/>
          <w:b/>
          <w:bCs/>
          <w:sz w:val="18"/>
          <w:szCs w:val="18"/>
          <w:rtl/>
        </w:rPr>
        <w:t xml:space="preserve">, </w:t>
      </w:r>
      <w:r w:rsidRPr="00743A58">
        <w:rPr>
          <w:rFonts w:ascii="Tahoma" w:hAnsi="Tahoma" w:cs="AL-Hotham"/>
          <w:b/>
          <w:bCs/>
          <w:spacing w:val="-6"/>
          <w:sz w:val="18"/>
          <w:szCs w:val="18"/>
          <w:rtl/>
        </w:rPr>
        <w:t xml:space="preserve">وأما أنهما مختلفان في الخواص؛ فلأن الأول يزيل الخبائث ويطهر الأشياء وينظف من غير شك، </w:t>
      </w:r>
      <w:r w:rsidRPr="00743A58">
        <w:rPr>
          <w:rFonts w:cs="AL-Hotham"/>
          <w:b/>
          <w:bCs/>
          <w:spacing w:val="-6"/>
          <w:sz w:val="18"/>
          <w:szCs w:val="18"/>
          <w:rtl/>
        </w:rPr>
        <w:t>أما الثاني</w:t>
      </w:r>
      <w:r w:rsidRPr="00743A58">
        <w:rPr>
          <w:rFonts w:cs="AL-Hotham" w:hint="cs"/>
          <w:b/>
          <w:bCs/>
          <w:spacing w:val="-6"/>
          <w:sz w:val="18"/>
          <w:szCs w:val="18"/>
          <w:rtl/>
        </w:rPr>
        <w:t xml:space="preserve"> </w:t>
      </w:r>
      <w:r w:rsidRPr="00743A58">
        <w:rPr>
          <w:rFonts w:ascii="Tahoma" w:hAnsi="Tahoma" w:cs="AL-Hotham"/>
          <w:b/>
          <w:bCs/>
          <w:spacing w:val="-6"/>
          <w:sz w:val="18"/>
          <w:szCs w:val="18"/>
          <w:rtl/>
        </w:rPr>
        <w:t>فإنه يفعل عكس ذلك</w:t>
      </w:r>
      <w:r w:rsidRPr="00743A58">
        <w:rPr>
          <w:rFonts w:ascii="Tahoma" w:hAnsi="Tahoma" w:cs="AL-Hotham" w:hint="cs"/>
          <w:b/>
          <w:bCs/>
          <w:spacing w:val="-6"/>
          <w:sz w:val="18"/>
          <w:szCs w:val="18"/>
          <w:rtl/>
        </w:rPr>
        <w:t>؛</w:t>
      </w:r>
      <w:r w:rsidRPr="00743A58">
        <w:rPr>
          <w:rFonts w:ascii="Tahoma" w:hAnsi="Tahoma" w:cs="AL-Hotham"/>
          <w:b/>
          <w:bCs/>
          <w:spacing w:val="-6"/>
          <w:sz w:val="18"/>
          <w:szCs w:val="18"/>
          <w:rtl/>
        </w:rPr>
        <w:t xml:space="preserve"> حيث إنه يشو</w:t>
      </w:r>
      <w:r w:rsidRPr="00743A58">
        <w:rPr>
          <w:rFonts w:ascii="Tahoma" w:hAnsi="Tahoma" w:cs="AL-Hotham" w:hint="cs"/>
          <w:b/>
          <w:bCs/>
          <w:spacing w:val="-6"/>
          <w:sz w:val="18"/>
          <w:szCs w:val="18"/>
          <w:rtl/>
        </w:rPr>
        <w:t>ِّ</w:t>
      </w:r>
      <w:r w:rsidRPr="00743A58">
        <w:rPr>
          <w:rFonts w:ascii="Tahoma" w:hAnsi="Tahoma" w:cs="AL-Hotham"/>
          <w:b/>
          <w:bCs/>
          <w:spacing w:val="-6"/>
          <w:sz w:val="18"/>
          <w:szCs w:val="18"/>
          <w:rtl/>
        </w:rPr>
        <w:t>ه ويلو</w:t>
      </w:r>
      <w:r w:rsidRPr="00743A58">
        <w:rPr>
          <w:rFonts w:ascii="Tahoma" w:hAnsi="Tahoma" w:cs="AL-Hotham" w:hint="cs"/>
          <w:b/>
          <w:bCs/>
          <w:spacing w:val="-6"/>
          <w:sz w:val="18"/>
          <w:szCs w:val="18"/>
          <w:rtl/>
        </w:rPr>
        <w:t>ِّ</w:t>
      </w:r>
      <w:r w:rsidRPr="00743A58">
        <w:rPr>
          <w:rFonts w:ascii="Tahoma" w:hAnsi="Tahoma" w:cs="AL-Hotham"/>
          <w:b/>
          <w:bCs/>
          <w:spacing w:val="-6"/>
          <w:sz w:val="18"/>
          <w:szCs w:val="18"/>
          <w:rtl/>
        </w:rPr>
        <w:t xml:space="preserve">ث كما هو واضح.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cs="AL-Hotham"/>
          <w:b/>
          <w:bCs/>
          <w:sz w:val="18"/>
          <w:szCs w:val="18"/>
          <w:rtl/>
          <w:lang w:bidi="ar-EG"/>
        </w:rPr>
        <w:t>ثانيًا:</w:t>
      </w:r>
      <w:r w:rsidRPr="00743A58">
        <w:rPr>
          <w:rFonts w:ascii="Tahoma" w:hAnsi="Tahoma" w:cs="AL-Hotham"/>
          <w:b/>
          <w:bCs/>
          <w:sz w:val="18"/>
          <w:szCs w:val="18"/>
          <w:rtl/>
          <w:lang w:bidi="ar-EG"/>
        </w:rPr>
        <w:t xml:space="preserve"> أن الشارع جمع بين الزاني المحصن وبين المرتد</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في إيجاب قتل كل منهما</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مع أن معصية الزاني تخالف معصية المرتد في المقدار، أي</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w:t>
      </w:r>
      <w:r w:rsidRPr="00743A58">
        <w:rPr>
          <w:rFonts w:ascii="Tahoma" w:hAnsi="Tahoma" w:cs="AL-Hotham" w:hint="cs"/>
          <w:b/>
          <w:bCs/>
          <w:sz w:val="18"/>
          <w:szCs w:val="18"/>
          <w:rtl/>
          <w:lang w:bidi="ar-EG"/>
        </w:rPr>
        <w:t>إ</w:t>
      </w:r>
      <w:r w:rsidRPr="00743A58">
        <w:rPr>
          <w:rFonts w:ascii="Tahoma" w:hAnsi="Tahoma" w:cs="AL-Hotham"/>
          <w:b/>
          <w:bCs/>
          <w:sz w:val="18"/>
          <w:szCs w:val="18"/>
          <w:rtl/>
          <w:lang w:bidi="ar-EG"/>
        </w:rPr>
        <w:t>ن معصية الزاني أقل؛ لأنه وإن زنى لكنه ما</w:t>
      </w:r>
      <w:r w:rsidRPr="00743A58">
        <w:rPr>
          <w:rFonts w:ascii="Tahoma" w:hAnsi="Tahoma" w:cs="AL-Hotham" w:hint="cs"/>
          <w:b/>
          <w:bCs/>
          <w:sz w:val="18"/>
          <w:szCs w:val="18"/>
          <w:rtl/>
          <w:lang w:bidi="ar-EG"/>
        </w:rPr>
        <w:t xml:space="preserve"> </w:t>
      </w:r>
      <w:r w:rsidRPr="00743A58">
        <w:rPr>
          <w:rFonts w:ascii="Tahoma" w:hAnsi="Tahoma" w:cs="AL-Hotham"/>
          <w:b/>
          <w:bCs/>
          <w:sz w:val="18"/>
          <w:szCs w:val="18"/>
          <w:rtl/>
          <w:lang w:bidi="ar-EG"/>
        </w:rPr>
        <w:t>زال يؤمن بالله ورسوله وكتبه ورسله واليوم الآخر</w:t>
      </w:r>
      <w:r w:rsidRPr="00743A58">
        <w:rPr>
          <w:rFonts w:ascii="Tahoma" w:hAnsi="Tahoma" w:cs="AL-Hotham" w:hint="cs"/>
          <w:b/>
          <w:bCs/>
          <w:sz w:val="18"/>
          <w:szCs w:val="18"/>
          <w:rtl/>
          <w:lang w:bidi="ar-EG"/>
        </w:rPr>
        <w:t>...</w:t>
      </w:r>
      <w:r w:rsidRPr="00743A58">
        <w:rPr>
          <w:rFonts w:ascii="Tahoma" w:hAnsi="Tahoma" w:cs="AL-Hotham"/>
          <w:b/>
          <w:bCs/>
          <w:sz w:val="18"/>
          <w:szCs w:val="18"/>
          <w:rtl/>
          <w:lang w:bidi="ar-EG"/>
        </w:rPr>
        <w:t xml:space="preserve"> إلى آخره، أما المرتد فقد كفر بكل ذلك.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ثالثًا: الشارع سو</w:t>
      </w:r>
      <w:r w:rsidRPr="00743A58">
        <w:rPr>
          <w:rFonts w:ascii="Tahoma" w:hAnsi="Tahoma" w:cs="AL-Hotham" w:hint="cs"/>
          <w:b/>
          <w:bCs/>
          <w:sz w:val="18"/>
          <w:szCs w:val="18"/>
          <w:rtl/>
        </w:rPr>
        <w:t>َّ</w:t>
      </w:r>
      <w:r w:rsidRPr="00743A58">
        <w:rPr>
          <w:rFonts w:ascii="Tahoma" w:hAnsi="Tahoma" w:cs="AL-Hotham"/>
          <w:b/>
          <w:bCs/>
          <w:sz w:val="18"/>
          <w:szCs w:val="18"/>
          <w:rtl/>
        </w:rPr>
        <w:t xml:space="preserve">ى بين الصبي والبالغ، وبين العاقل والمجنون في وجوب الزكاة في مالهم جميعًا، مع أنهم يختلفون </w:t>
      </w:r>
      <w:r w:rsidRPr="00743A58">
        <w:rPr>
          <w:rFonts w:ascii="Tahoma" w:hAnsi="Tahoma" w:cs="AL-Hotham" w:hint="cs"/>
          <w:b/>
          <w:bCs/>
          <w:sz w:val="18"/>
          <w:szCs w:val="18"/>
          <w:rtl/>
        </w:rPr>
        <w:t xml:space="preserve">في </w:t>
      </w:r>
      <w:r w:rsidRPr="00743A58">
        <w:rPr>
          <w:rFonts w:ascii="Tahoma" w:hAnsi="Tahoma" w:cs="AL-Hotham"/>
          <w:b/>
          <w:bCs/>
          <w:sz w:val="18"/>
          <w:szCs w:val="18"/>
          <w:rtl/>
        </w:rPr>
        <w:t>التكليف وعدمه</w:t>
      </w:r>
      <w:r w:rsidRPr="00743A58">
        <w:rPr>
          <w:rFonts w:ascii="Tahoma" w:hAnsi="Tahoma" w:cs="AL-Hotham" w:hint="cs"/>
          <w:b/>
          <w:bCs/>
          <w:sz w:val="18"/>
          <w:szCs w:val="18"/>
          <w:rtl/>
        </w:rPr>
        <w:t>؛</w:t>
      </w:r>
      <w:r w:rsidRPr="00743A58">
        <w:rPr>
          <w:rFonts w:ascii="Tahoma" w:hAnsi="Tahoma" w:cs="AL-Hotham"/>
          <w:b/>
          <w:bCs/>
          <w:sz w:val="18"/>
          <w:szCs w:val="18"/>
          <w:rtl/>
        </w:rPr>
        <w:t xml:space="preserve"> حيث إن الصبي والمجنون غير مكلفي</w:t>
      </w:r>
      <w:r w:rsidRPr="00743A58">
        <w:rPr>
          <w:rFonts w:ascii="Tahoma" w:hAnsi="Tahoma" w:cs="AL-Hotham" w:hint="cs"/>
          <w:b/>
          <w:bCs/>
          <w:sz w:val="18"/>
          <w:szCs w:val="18"/>
          <w:rtl/>
        </w:rPr>
        <w:t>نِ</w:t>
      </w:r>
      <w:r w:rsidRPr="00743A58">
        <w:rPr>
          <w:rFonts w:ascii="Tahoma" w:hAnsi="Tahoma" w:cs="AL-Hotham"/>
          <w:b/>
          <w:bCs/>
          <w:sz w:val="18"/>
          <w:szCs w:val="18"/>
          <w:rtl/>
        </w:rPr>
        <w:t xml:space="preserve"> بفروع الشريعة، بخلاف البالغ والعاقل فه</w:t>
      </w:r>
      <w:r w:rsidRPr="00743A58">
        <w:rPr>
          <w:rFonts w:ascii="Tahoma" w:hAnsi="Tahoma" w:cs="AL-Hotham" w:hint="cs"/>
          <w:b/>
          <w:bCs/>
          <w:sz w:val="18"/>
          <w:szCs w:val="18"/>
          <w:rtl/>
        </w:rPr>
        <w:t>ما</w:t>
      </w:r>
      <w:r w:rsidRPr="00743A58">
        <w:rPr>
          <w:rFonts w:ascii="Tahoma" w:hAnsi="Tahoma" w:cs="AL-Hotham"/>
          <w:b/>
          <w:bCs/>
          <w:sz w:val="18"/>
          <w:szCs w:val="18"/>
          <w:rtl/>
        </w:rPr>
        <w:t xml:space="preserve"> مكلف</w:t>
      </w:r>
      <w:r w:rsidRPr="00743A58">
        <w:rPr>
          <w:rFonts w:ascii="Tahoma" w:hAnsi="Tahoma" w:cs="AL-Hotham" w:hint="cs"/>
          <w:b/>
          <w:bCs/>
          <w:sz w:val="18"/>
          <w:szCs w:val="18"/>
          <w:rtl/>
        </w:rPr>
        <w:t>ان</w:t>
      </w:r>
      <w:r w:rsidRPr="00743A58">
        <w:rPr>
          <w:rFonts w:ascii="Tahoma" w:hAnsi="Tahoma" w:cs="AL-Hotham"/>
          <w:b/>
          <w:bCs/>
          <w:sz w:val="18"/>
          <w:szCs w:val="18"/>
          <w:rtl/>
        </w:rPr>
        <w:t xml:space="preserve"> بها.</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أمثلة لما فرق الشارع فيه بين المتماثلات:</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و</w:t>
      </w:r>
      <w:r w:rsidRPr="00743A58">
        <w:rPr>
          <w:rFonts w:ascii="Tahoma" w:hAnsi="Tahoma" w:cs="AL-Hotham"/>
          <w:b/>
          <w:bCs/>
          <w:sz w:val="18"/>
          <w:szCs w:val="18"/>
          <w:rtl/>
        </w:rPr>
        <w:t xml:space="preserve">هو كثير أيضًا، ومنه على سبيل المثال ما يلي: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 xml:space="preserve">أولًا: أنه أوجب قطع سارق القليل، ولو كان ربع دينار مثلًا دون غاصب الكثير أو منتهبه أو مختلسه، فالغاصب أو الناهب أو المختلس لا تقطع يده، ولو كان </w:t>
      </w:r>
      <w:r w:rsidRPr="00743A58">
        <w:rPr>
          <w:rFonts w:ascii="Tahoma" w:hAnsi="Tahoma" w:cs="AL-Hotham" w:hint="cs"/>
          <w:b/>
          <w:bCs/>
          <w:sz w:val="18"/>
          <w:szCs w:val="18"/>
          <w:rtl/>
        </w:rPr>
        <w:t xml:space="preserve">المسروق </w:t>
      </w:r>
      <w:r w:rsidRPr="00743A58">
        <w:rPr>
          <w:rFonts w:ascii="Tahoma" w:hAnsi="Tahoma" w:cs="AL-Hotham"/>
          <w:b/>
          <w:bCs/>
          <w:sz w:val="18"/>
          <w:szCs w:val="18"/>
          <w:rtl/>
        </w:rPr>
        <w:t>قناطير مقنطرة مع كون الكل آخذًا لمال غيره ظلمًا وعدوانًا</w:t>
      </w:r>
      <w:r w:rsidRPr="00743A58">
        <w:rPr>
          <w:rFonts w:ascii="Tahoma" w:hAnsi="Tahoma" w:cs="AL-Hotham" w:hint="cs"/>
          <w:b/>
          <w:bCs/>
          <w:sz w:val="18"/>
          <w:szCs w:val="18"/>
          <w:rtl/>
        </w:rPr>
        <w:t>،</w:t>
      </w:r>
      <w:r w:rsidRPr="00743A58">
        <w:rPr>
          <w:rFonts w:ascii="Tahoma" w:hAnsi="Tahoma" w:cs="AL-Hotham"/>
          <w:b/>
          <w:bCs/>
          <w:sz w:val="18"/>
          <w:szCs w:val="18"/>
          <w:rtl/>
        </w:rPr>
        <w:t xml:space="preserve"> بل إن الغاصب أو الناهب أو المختلس</w:t>
      </w:r>
      <w:r w:rsidRPr="00743A58">
        <w:rPr>
          <w:rFonts w:ascii="Tahoma" w:hAnsi="Tahoma" w:cs="AL-Hotham" w:hint="cs"/>
          <w:b/>
          <w:bCs/>
          <w:sz w:val="18"/>
          <w:szCs w:val="18"/>
          <w:rtl/>
        </w:rPr>
        <w:t xml:space="preserve"> </w:t>
      </w:r>
      <w:r w:rsidRPr="00743A58">
        <w:rPr>
          <w:rFonts w:ascii="Tahoma" w:hAnsi="Tahoma" w:cs="AL-Hotham"/>
          <w:b/>
          <w:bCs/>
          <w:sz w:val="18"/>
          <w:szCs w:val="18"/>
          <w:rtl/>
        </w:rPr>
        <w:t>أشدُّ ظلمًا وأعظم اعتداءً من الأول؛ فكانوا أحق بالقطع منه، ومع ذلك لم يثبت عن الشارع الأمر بقطع الغاصب أو المنتهب أو المختلس</w:t>
      </w:r>
      <w:r w:rsidRPr="00743A58">
        <w:rPr>
          <w:rFonts w:ascii="Tahoma" w:hAnsi="Tahoma" w:cs="AL-Hotham" w:hint="cs"/>
          <w:b/>
          <w:bCs/>
          <w:sz w:val="18"/>
          <w:szCs w:val="18"/>
          <w:rtl/>
        </w:rPr>
        <w:t>,</w:t>
      </w:r>
      <w:r w:rsidRPr="00743A58">
        <w:rPr>
          <w:rFonts w:ascii="Tahoma" w:hAnsi="Tahoma" w:cs="AL-Hotham"/>
          <w:b/>
          <w:bCs/>
          <w:sz w:val="18"/>
          <w:szCs w:val="18"/>
          <w:rtl/>
        </w:rPr>
        <w:t xml:space="preserve"> كما ثبت عنه ذلك بخصوص السارق الذي يسرق ولو ربع دينار.</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ثانيًا:</w:t>
      </w:r>
      <w:r w:rsidRPr="00743A58">
        <w:rPr>
          <w:rFonts w:ascii="Tahoma" w:hAnsi="Tahoma" w:cs="AL-Hotham" w:hint="cs"/>
          <w:b/>
          <w:bCs/>
          <w:sz w:val="18"/>
          <w:szCs w:val="18"/>
          <w:rtl/>
        </w:rPr>
        <w:t xml:space="preserve"> </w:t>
      </w:r>
      <w:r w:rsidRPr="00743A58">
        <w:rPr>
          <w:rFonts w:ascii="Tahoma" w:hAnsi="Tahoma" w:cs="AL-Hotham"/>
          <w:b/>
          <w:bCs/>
          <w:sz w:val="18"/>
          <w:szCs w:val="18"/>
          <w:rtl/>
        </w:rPr>
        <w:t>أنه جو</w:t>
      </w:r>
      <w:r w:rsidRPr="00743A58">
        <w:rPr>
          <w:rFonts w:ascii="Tahoma" w:hAnsi="Tahoma" w:cs="AL-Hotham" w:hint="cs"/>
          <w:b/>
          <w:bCs/>
          <w:sz w:val="18"/>
          <w:szCs w:val="18"/>
          <w:rtl/>
        </w:rPr>
        <w:t>ّ</w:t>
      </w:r>
      <w:r w:rsidRPr="00743A58">
        <w:rPr>
          <w:rFonts w:ascii="Tahoma" w:hAnsi="Tahoma" w:cs="AL-Hotham"/>
          <w:b/>
          <w:bCs/>
          <w:sz w:val="18"/>
          <w:szCs w:val="18"/>
          <w:rtl/>
        </w:rPr>
        <w:t>ز للرجل أن يستمتع من أمته بالوطء وبغيره، ولكنه لم يجوز للمرأة أن تستمتع من عبدها لا بالوطء ولا بغيره</w:t>
      </w:r>
      <w:r w:rsidRPr="00743A58">
        <w:rPr>
          <w:rFonts w:ascii="Tahoma" w:hAnsi="Tahoma" w:cs="AL-Hotham" w:hint="cs"/>
          <w:b/>
          <w:bCs/>
          <w:sz w:val="18"/>
          <w:szCs w:val="18"/>
          <w:rtl/>
        </w:rPr>
        <w:t>,</w:t>
      </w:r>
      <w:r w:rsidRPr="00743A58">
        <w:rPr>
          <w:rFonts w:ascii="Tahoma" w:hAnsi="Tahoma" w:cs="AL-Hotham"/>
          <w:b/>
          <w:bCs/>
          <w:sz w:val="18"/>
          <w:szCs w:val="18"/>
          <w:rtl/>
        </w:rPr>
        <w:t xml:space="preserve"> مع استوا</w:t>
      </w:r>
      <w:r w:rsidRPr="00743A58">
        <w:rPr>
          <w:rFonts w:ascii="Tahoma" w:hAnsi="Tahoma" w:cs="AL-Hotham" w:hint="cs"/>
          <w:b/>
          <w:bCs/>
          <w:sz w:val="18"/>
          <w:szCs w:val="18"/>
          <w:rtl/>
        </w:rPr>
        <w:t>ئ</w:t>
      </w:r>
      <w:r w:rsidRPr="00743A58">
        <w:rPr>
          <w:rFonts w:ascii="Tahoma" w:hAnsi="Tahoma" w:cs="AL-Hotham"/>
          <w:b/>
          <w:bCs/>
          <w:sz w:val="18"/>
          <w:szCs w:val="18"/>
          <w:rtl/>
        </w:rPr>
        <w:t xml:space="preserve">هما في ملك اليمين، فهذه تملك العبد وهذا يملك الأمة.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ثالثًا: أنه حكم بقطع يد السارق، ولم يحكم بقطع فرج الزاني ولا لسان القاذف</w:t>
      </w:r>
      <w:r w:rsidRPr="00743A58">
        <w:rPr>
          <w:rFonts w:ascii="Tahoma" w:hAnsi="Tahoma" w:cs="AL-Hotham" w:hint="cs"/>
          <w:b/>
          <w:bCs/>
          <w:sz w:val="18"/>
          <w:szCs w:val="18"/>
          <w:rtl/>
        </w:rPr>
        <w:t>؛</w:t>
      </w:r>
      <w:r w:rsidRPr="00743A58">
        <w:rPr>
          <w:rFonts w:ascii="Tahoma" w:hAnsi="Tahoma" w:cs="AL-Hotham"/>
          <w:b/>
          <w:bCs/>
          <w:sz w:val="18"/>
          <w:szCs w:val="18"/>
          <w:rtl/>
        </w:rPr>
        <w:t xml:space="preserve"> مع أن جمي</w:t>
      </w:r>
      <w:r w:rsidRPr="00743A58">
        <w:rPr>
          <w:rFonts w:ascii="Tahoma" w:hAnsi="Tahoma" w:cs="AL-Hotham" w:hint="cs"/>
          <w:b/>
          <w:bCs/>
          <w:sz w:val="18"/>
          <w:szCs w:val="18"/>
          <w:rtl/>
        </w:rPr>
        <w:t>ع</w:t>
      </w:r>
      <w:r w:rsidRPr="00743A58">
        <w:rPr>
          <w:rFonts w:ascii="Tahoma" w:hAnsi="Tahoma" w:cs="AL-Hotham"/>
          <w:b/>
          <w:bCs/>
          <w:sz w:val="18"/>
          <w:szCs w:val="18"/>
          <w:rtl/>
        </w:rPr>
        <w:t xml:space="preserve"> ما ذكر يعتبر آلة باشر بها العاصي معصيته من غير فرق. </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hint="cs"/>
          <w:b/>
          <w:bCs/>
          <w:sz w:val="18"/>
          <w:szCs w:val="18"/>
          <w:rtl/>
        </w:rPr>
        <w:t>ر</w:t>
      </w:r>
      <w:r w:rsidRPr="00743A58">
        <w:rPr>
          <w:rFonts w:ascii="Tahoma" w:hAnsi="Tahoma" w:cs="AL-Hotham"/>
          <w:b/>
          <w:bCs/>
          <w:sz w:val="18"/>
          <w:szCs w:val="18"/>
          <w:rtl/>
        </w:rPr>
        <w:t>ا</w:t>
      </w:r>
      <w:r w:rsidRPr="00743A58">
        <w:rPr>
          <w:rFonts w:ascii="Tahoma" w:hAnsi="Tahoma" w:cs="AL-Hotham" w:hint="cs"/>
          <w:b/>
          <w:bCs/>
          <w:sz w:val="18"/>
          <w:szCs w:val="18"/>
          <w:rtl/>
        </w:rPr>
        <w:t>بع</w:t>
      </w:r>
      <w:r w:rsidRPr="00743A58">
        <w:rPr>
          <w:rFonts w:ascii="Tahoma" w:hAnsi="Tahoma" w:cs="AL-Hotham"/>
          <w:b/>
          <w:bCs/>
          <w:sz w:val="18"/>
          <w:szCs w:val="18"/>
          <w:rtl/>
        </w:rPr>
        <w:t>ًا: أنه اكتفى بشاهدين لإثبات القتل والكفر، ولم يكتفِ في الزنا بأقل من أربعة</w:t>
      </w:r>
      <w:r w:rsidRPr="00743A58">
        <w:rPr>
          <w:rFonts w:ascii="Tahoma" w:hAnsi="Tahoma" w:cs="AL-Hotham" w:hint="cs"/>
          <w:b/>
          <w:bCs/>
          <w:sz w:val="18"/>
          <w:szCs w:val="18"/>
          <w:rtl/>
        </w:rPr>
        <w:t>؛</w:t>
      </w:r>
      <w:r w:rsidRPr="00743A58">
        <w:rPr>
          <w:rFonts w:ascii="Tahoma" w:hAnsi="Tahoma" w:cs="AL-Hotham"/>
          <w:b/>
          <w:bCs/>
          <w:sz w:val="18"/>
          <w:szCs w:val="18"/>
          <w:rtl/>
        </w:rPr>
        <w:t xml:space="preserve"> مع استواء الجميع في كون ما قاموا به جناية، بل إن جناية القتل والكفر أشد من جناية الزنا.</w:t>
      </w:r>
    </w:p>
    <w:p w:rsidR="00356BD1" w:rsidRPr="00743A58" w:rsidRDefault="00356BD1" w:rsidP="00356BD1">
      <w:pPr>
        <w:pStyle w:val="a3"/>
        <w:bidi/>
        <w:spacing w:after="0" w:afterAutospacing="0"/>
        <w:jc w:val="lowKashida"/>
        <w:rPr>
          <w:rFonts w:ascii="Tahoma" w:hAnsi="Tahoma" w:cs="AL-Hotham"/>
          <w:b/>
          <w:bCs/>
          <w:sz w:val="18"/>
          <w:szCs w:val="18"/>
          <w:rtl/>
        </w:rPr>
      </w:pPr>
      <w:r w:rsidRPr="00743A58">
        <w:rPr>
          <w:rFonts w:ascii="Tahoma" w:hAnsi="Tahoma" w:cs="AL-Hotham"/>
          <w:b/>
          <w:bCs/>
          <w:sz w:val="18"/>
          <w:szCs w:val="18"/>
          <w:rtl/>
        </w:rPr>
        <w:t>أمثلة الأحكام التي لا مجال للعقل</w:t>
      </w:r>
      <w:r w:rsidRPr="00743A58">
        <w:rPr>
          <w:rFonts w:ascii="Tahoma" w:hAnsi="Tahoma" w:cs="AL-Hotham" w:hint="cs"/>
          <w:b/>
          <w:bCs/>
          <w:sz w:val="18"/>
          <w:szCs w:val="18"/>
          <w:rtl/>
        </w:rPr>
        <w:t xml:space="preserve"> فيها:</w:t>
      </w:r>
    </w:p>
    <w:p w:rsidR="00356BD1" w:rsidRPr="00743A58" w:rsidRDefault="00356BD1" w:rsidP="00356BD1">
      <w:pPr>
        <w:pStyle w:val="a3"/>
        <w:bidi/>
        <w:spacing w:before="0" w:beforeAutospacing="0" w:after="0" w:afterAutospacing="0"/>
        <w:jc w:val="lowKashida"/>
        <w:rPr>
          <w:rFonts w:cs="AL-Hotham"/>
          <w:b/>
          <w:bCs/>
          <w:spacing w:val="-4"/>
          <w:sz w:val="18"/>
          <w:szCs w:val="18"/>
        </w:rPr>
      </w:pPr>
      <w:r w:rsidRPr="00743A58">
        <w:rPr>
          <w:rFonts w:ascii="Tahoma" w:hAnsi="Tahoma" w:cs="AL-Hotham"/>
          <w:b/>
          <w:bCs/>
          <w:sz w:val="18"/>
          <w:szCs w:val="18"/>
          <w:rtl/>
        </w:rPr>
        <w:t>أما الأحكام التي لا مجال للعقل فيها فهي كثيرة أيضً</w:t>
      </w:r>
      <w:r w:rsidRPr="00743A58">
        <w:rPr>
          <w:rFonts w:ascii="Tahoma" w:hAnsi="Tahoma" w:cs="AL-Hotham" w:hint="cs"/>
          <w:b/>
          <w:bCs/>
          <w:sz w:val="18"/>
          <w:szCs w:val="18"/>
          <w:rtl/>
        </w:rPr>
        <w:t>ا، منها:</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rPr>
      </w:pPr>
      <w:r w:rsidRPr="00743A58">
        <w:rPr>
          <w:rFonts w:ascii="Tahoma" w:hAnsi="Tahoma" w:cs="AL-Hotham"/>
          <w:b/>
          <w:bCs/>
          <w:sz w:val="18"/>
          <w:szCs w:val="18"/>
          <w:rtl/>
        </w:rPr>
        <w:t>أولًا: إيجاب غسل أعضاء الوضوء كلها من خروج الريح مثلًا، مع أن العقل يقضي بوجوب غسل نفس المخرج</w:t>
      </w:r>
      <w:r w:rsidRPr="00743A58">
        <w:rPr>
          <w:rFonts w:ascii="Tahoma" w:hAnsi="Tahoma" w:cs="AL-Hotham" w:hint="cs"/>
          <w:b/>
          <w:bCs/>
          <w:sz w:val="18"/>
          <w:szCs w:val="18"/>
          <w:rtl/>
        </w:rPr>
        <w:t>,</w:t>
      </w:r>
      <w:r w:rsidRPr="00743A58">
        <w:rPr>
          <w:rFonts w:ascii="Tahoma" w:hAnsi="Tahoma" w:cs="AL-Hotham"/>
          <w:b/>
          <w:bCs/>
          <w:sz w:val="18"/>
          <w:szCs w:val="18"/>
          <w:rtl/>
        </w:rPr>
        <w:t xml:space="preserve"> لا غير. </w:t>
      </w:r>
    </w:p>
    <w:p w:rsidR="00356BD1" w:rsidRPr="00743A58" w:rsidRDefault="00356BD1" w:rsidP="00356BD1">
      <w:pPr>
        <w:pStyle w:val="a3"/>
        <w:bidi/>
        <w:spacing w:before="0" w:beforeAutospacing="0" w:after="0" w:afterAutospacing="0"/>
        <w:jc w:val="lowKashida"/>
        <w:rPr>
          <w:rFonts w:cs="AL-Hotham"/>
          <w:b/>
          <w:bCs/>
          <w:sz w:val="18"/>
          <w:szCs w:val="18"/>
          <w:rtl/>
        </w:rPr>
      </w:pPr>
      <w:r w:rsidRPr="00743A58">
        <w:rPr>
          <w:rFonts w:ascii="Tahoma" w:hAnsi="Tahoma" w:cs="AL-Hotham" w:hint="cs"/>
          <w:b/>
          <w:bCs/>
          <w:sz w:val="18"/>
          <w:szCs w:val="18"/>
          <w:rtl/>
        </w:rPr>
        <w:t xml:space="preserve">ثانيًا: </w:t>
      </w:r>
      <w:r w:rsidRPr="00743A58">
        <w:rPr>
          <w:rFonts w:ascii="Tahoma" w:hAnsi="Tahoma" w:cs="AL-Hotham"/>
          <w:b/>
          <w:bCs/>
          <w:sz w:val="18"/>
          <w:szCs w:val="18"/>
          <w:rtl/>
        </w:rPr>
        <w:t>تقدير نصب الزكوات</w:t>
      </w:r>
      <w:r w:rsidRPr="00743A58">
        <w:rPr>
          <w:rFonts w:ascii="Tahoma" w:hAnsi="Tahoma" w:cs="AL-Hotham" w:hint="cs"/>
          <w:b/>
          <w:bCs/>
          <w:sz w:val="18"/>
          <w:szCs w:val="18"/>
          <w:rtl/>
        </w:rPr>
        <w:t>,</w:t>
      </w:r>
      <w:r w:rsidRPr="00743A58">
        <w:rPr>
          <w:rFonts w:ascii="Tahoma" w:hAnsi="Tahoma" w:cs="AL-Hotham"/>
          <w:b/>
          <w:bCs/>
          <w:sz w:val="18"/>
          <w:szCs w:val="18"/>
          <w:rtl/>
        </w:rPr>
        <w:t xml:space="preserve"> ف</w:t>
      </w:r>
      <w:r w:rsidRPr="00743A58">
        <w:rPr>
          <w:rFonts w:ascii="Tahoma" w:hAnsi="Tahoma" w:cs="AL-Hotham" w:hint="cs"/>
          <w:b/>
          <w:bCs/>
          <w:sz w:val="18"/>
          <w:szCs w:val="18"/>
          <w:rtl/>
        </w:rPr>
        <w:t>ي</w:t>
      </w:r>
      <w:r w:rsidRPr="00743A58">
        <w:rPr>
          <w:rFonts w:ascii="Tahoma" w:hAnsi="Tahoma" w:cs="AL-Hotham"/>
          <w:b/>
          <w:bCs/>
          <w:sz w:val="18"/>
          <w:szCs w:val="18"/>
          <w:rtl/>
        </w:rPr>
        <w:t>كون في الغنم أربع</w:t>
      </w:r>
      <w:r w:rsidRPr="00743A58">
        <w:rPr>
          <w:rFonts w:ascii="Tahoma" w:hAnsi="Tahoma" w:cs="AL-Hotham" w:hint="cs"/>
          <w:b/>
          <w:bCs/>
          <w:sz w:val="18"/>
          <w:szCs w:val="18"/>
          <w:rtl/>
        </w:rPr>
        <w:t>و</w:t>
      </w:r>
      <w:r w:rsidRPr="00743A58">
        <w:rPr>
          <w:rFonts w:ascii="Tahoma" w:hAnsi="Tahoma" w:cs="AL-Hotham"/>
          <w:b/>
          <w:bCs/>
          <w:sz w:val="18"/>
          <w:szCs w:val="18"/>
          <w:rtl/>
        </w:rPr>
        <w:t>ن هو نصاب الزكاة، وفي الإبل خمس، وفي البقر كذا، وفي الفضة مائت</w:t>
      </w:r>
      <w:r w:rsidRPr="00743A58">
        <w:rPr>
          <w:rFonts w:ascii="Tahoma" w:hAnsi="Tahoma" w:cs="AL-Hotham" w:hint="cs"/>
          <w:b/>
          <w:bCs/>
          <w:sz w:val="18"/>
          <w:szCs w:val="18"/>
          <w:rtl/>
        </w:rPr>
        <w:t>ا</w:t>
      </w:r>
      <w:r w:rsidRPr="00743A58">
        <w:rPr>
          <w:rFonts w:ascii="Tahoma" w:hAnsi="Tahoma" w:cs="AL-Hotham"/>
          <w:b/>
          <w:bCs/>
          <w:sz w:val="18"/>
          <w:szCs w:val="18"/>
          <w:rtl/>
        </w:rPr>
        <w:t>ن، و</w:t>
      </w:r>
      <w:r w:rsidRPr="00743A58">
        <w:rPr>
          <w:rFonts w:ascii="Tahoma" w:hAnsi="Tahoma" w:cs="AL-Hotham" w:hint="cs"/>
          <w:b/>
          <w:bCs/>
          <w:sz w:val="18"/>
          <w:szCs w:val="18"/>
          <w:rtl/>
        </w:rPr>
        <w:t xml:space="preserve">في الذهب </w:t>
      </w:r>
      <w:r w:rsidRPr="00743A58">
        <w:rPr>
          <w:rFonts w:ascii="Tahoma" w:hAnsi="Tahoma" w:cs="AL-Hotham"/>
          <w:b/>
          <w:bCs/>
          <w:sz w:val="18"/>
          <w:szCs w:val="18"/>
          <w:rtl/>
        </w:rPr>
        <w:t>عشر</w:t>
      </w:r>
      <w:r w:rsidRPr="00743A58">
        <w:rPr>
          <w:rFonts w:ascii="Tahoma" w:hAnsi="Tahoma" w:cs="AL-Hotham" w:hint="cs"/>
          <w:b/>
          <w:bCs/>
          <w:sz w:val="18"/>
          <w:szCs w:val="18"/>
          <w:rtl/>
        </w:rPr>
        <w:t>و</w:t>
      </w:r>
      <w:r w:rsidRPr="00743A58">
        <w:rPr>
          <w:rFonts w:ascii="Tahoma" w:hAnsi="Tahoma" w:cs="AL-Hotham"/>
          <w:b/>
          <w:bCs/>
          <w:sz w:val="18"/>
          <w:szCs w:val="18"/>
          <w:rtl/>
        </w:rPr>
        <w:t>ن دينارًا أو 84 جرام</w:t>
      </w:r>
      <w:r w:rsidRPr="00743A58">
        <w:rPr>
          <w:rFonts w:ascii="Tahoma" w:hAnsi="Tahoma" w:cs="AL-Hotham" w:hint="cs"/>
          <w:b/>
          <w:bCs/>
          <w:sz w:val="18"/>
          <w:szCs w:val="18"/>
          <w:rtl/>
        </w:rPr>
        <w:t>ًا,</w:t>
      </w:r>
      <w:r w:rsidRPr="00743A58">
        <w:rPr>
          <w:rFonts w:ascii="Tahoma" w:hAnsi="Tahoma" w:cs="AL-Hotham"/>
          <w:b/>
          <w:bCs/>
          <w:sz w:val="18"/>
          <w:szCs w:val="18"/>
          <w:rtl/>
        </w:rPr>
        <w:t xml:space="preserve"> التي أقل منها لا يخرج</w:t>
      </w:r>
      <w:r w:rsidRPr="00743A58">
        <w:rPr>
          <w:rFonts w:ascii="Tahoma" w:hAnsi="Tahoma" w:cs="AL-Hotham" w:hint="cs"/>
          <w:b/>
          <w:bCs/>
          <w:sz w:val="18"/>
          <w:szCs w:val="18"/>
          <w:rtl/>
        </w:rPr>
        <w:t xml:space="preserve"> عنه</w:t>
      </w:r>
      <w:r w:rsidRPr="00743A58">
        <w:rPr>
          <w:rFonts w:ascii="Tahoma" w:hAnsi="Tahoma" w:cs="AL-Hotham"/>
          <w:b/>
          <w:bCs/>
          <w:sz w:val="18"/>
          <w:szCs w:val="18"/>
          <w:rtl/>
        </w:rPr>
        <w:t xml:space="preserve"> زكاة</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ف</w:t>
      </w:r>
      <w:r w:rsidRPr="00743A58">
        <w:rPr>
          <w:rFonts w:ascii="Tahoma" w:hAnsi="Tahoma" w:cs="AL-Hotham"/>
          <w:b/>
          <w:bCs/>
          <w:sz w:val="18"/>
          <w:szCs w:val="18"/>
          <w:rtl/>
        </w:rPr>
        <w:t>اختلفت الأنصبة في كل ما</w:t>
      </w:r>
      <w:r w:rsidRPr="00743A58">
        <w:rPr>
          <w:rFonts w:ascii="Tahoma" w:hAnsi="Tahoma" w:cs="AL-Hotham" w:hint="cs"/>
          <w:b/>
          <w:bCs/>
          <w:sz w:val="18"/>
          <w:szCs w:val="18"/>
          <w:rtl/>
        </w:rPr>
        <w:t>لٍ</w:t>
      </w:r>
      <w:r w:rsidRPr="00743A58">
        <w:rPr>
          <w:rFonts w:ascii="Tahoma" w:hAnsi="Tahoma" w:cs="AL-Hotham"/>
          <w:b/>
          <w:bCs/>
          <w:sz w:val="18"/>
          <w:szCs w:val="18"/>
          <w:rtl/>
        </w:rPr>
        <w:t xml:space="preserve"> بحسبه</w:t>
      </w:r>
      <w:r w:rsidRPr="00743A58">
        <w:rPr>
          <w:rFonts w:ascii="Tahoma" w:hAnsi="Tahoma" w:cs="AL-Hotham" w:hint="cs"/>
          <w:b/>
          <w:bCs/>
          <w:sz w:val="18"/>
          <w:szCs w:val="18"/>
          <w:rtl/>
        </w:rPr>
        <w:t>,</w:t>
      </w:r>
      <w:r w:rsidRPr="00743A58">
        <w:rPr>
          <w:rFonts w:ascii="Tahoma" w:hAnsi="Tahoma" w:cs="AL-Hotham"/>
          <w:b/>
          <w:bCs/>
          <w:sz w:val="18"/>
          <w:szCs w:val="18"/>
          <w:rtl/>
        </w:rPr>
        <w:t xml:space="preserve"> مع أنه قد يكون نصاب الذهب يشتري أكثر من أربعين من الغنم أو يشتري أكثر من خمس من الإبل</w:t>
      </w:r>
      <w:r w:rsidRPr="00743A58">
        <w:rPr>
          <w:rFonts w:ascii="Tahoma" w:hAnsi="Tahoma" w:cs="AL-Hotham" w:hint="cs"/>
          <w:b/>
          <w:bCs/>
          <w:sz w:val="18"/>
          <w:szCs w:val="18"/>
          <w:rtl/>
        </w:rPr>
        <w:t>,</w:t>
      </w:r>
      <w:r w:rsidRPr="00743A58">
        <w:rPr>
          <w:rFonts w:ascii="Tahoma" w:hAnsi="Tahoma" w:cs="AL-Hotham"/>
          <w:b/>
          <w:bCs/>
          <w:sz w:val="18"/>
          <w:szCs w:val="18"/>
          <w:rtl/>
        </w:rPr>
        <w:t xml:space="preserve"> لكن الشارع حدد نصاب الذهب بمقدار معين</w:t>
      </w:r>
      <w:r w:rsidRPr="00743A58">
        <w:rPr>
          <w:rFonts w:ascii="Tahoma" w:hAnsi="Tahoma" w:cs="AL-Hotham" w:hint="cs"/>
          <w:b/>
          <w:bCs/>
          <w:sz w:val="18"/>
          <w:szCs w:val="18"/>
          <w:rtl/>
        </w:rPr>
        <w:t>,</w:t>
      </w:r>
      <w:r w:rsidRPr="00743A58">
        <w:rPr>
          <w:rFonts w:ascii="Tahoma" w:hAnsi="Tahoma" w:cs="AL-Hotham"/>
          <w:b/>
          <w:bCs/>
          <w:sz w:val="18"/>
          <w:szCs w:val="18"/>
          <w:rtl/>
        </w:rPr>
        <w:t xml:space="preserve"> وحدد نصاب الغنم بمقدار معين</w:t>
      </w:r>
      <w:r w:rsidRPr="00743A58">
        <w:rPr>
          <w:rFonts w:ascii="Tahoma" w:hAnsi="Tahoma" w:cs="AL-Hotham" w:hint="cs"/>
          <w:b/>
          <w:bCs/>
          <w:sz w:val="18"/>
          <w:szCs w:val="18"/>
          <w:rtl/>
        </w:rPr>
        <w:t>,</w:t>
      </w:r>
      <w:r w:rsidRPr="00743A58">
        <w:rPr>
          <w:rFonts w:ascii="Tahoma" w:hAnsi="Tahoma" w:cs="AL-Hotham"/>
          <w:b/>
          <w:bCs/>
          <w:sz w:val="18"/>
          <w:szCs w:val="18"/>
          <w:rtl/>
        </w:rPr>
        <w:t xml:space="preserve"> وحدد نصاب الإبل بمقدار معين وكذلك البقر والج</w:t>
      </w:r>
      <w:r w:rsidRPr="00743A58">
        <w:rPr>
          <w:rFonts w:ascii="Tahoma" w:hAnsi="Tahoma" w:cs="AL-Hotham" w:hint="cs"/>
          <w:b/>
          <w:bCs/>
          <w:sz w:val="18"/>
          <w:szCs w:val="18"/>
          <w:rtl/>
        </w:rPr>
        <w:t>ا</w:t>
      </w:r>
      <w:r w:rsidRPr="00743A58">
        <w:rPr>
          <w:rFonts w:ascii="Tahoma" w:hAnsi="Tahoma" w:cs="AL-Hotham"/>
          <w:b/>
          <w:bCs/>
          <w:sz w:val="18"/>
          <w:szCs w:val="18"/>
          <w:rtl/>
        </w:rPr>
        <w:t>موس وغيره</w:t>
      </w:r>
      <w:r w:rsidRPr="00743A58">
        <w:rPr>
          <w:rFonts w:ascii="Tahoma" w:hAnsi="Tahoma" w:cs="AL-Hotham" w:hint="cs"/>
          <w:b/>
          <w:bCs/>
          <w:sz w:val="18"/>
          <w:szCs w:val="18"/>
          <w:rtl/>
        </w:rPr>
        <w:t>م</w:t>
      </w:r>
      <w:r w:rsidRPr="00743A58">
        <w:rPr>
          <w:rFonts w:ascii="Tahoma" w:hAnsi="Tahoma" w:cs="AL-Hotham"/>
          <w:b/>
          <w:bCs/>
          <w:sz w:val="18"/>
          <w:szCs w:val="18"/>
          <w:rtl/>
        </w:rPr>
        <w:t>ا.</w:t>
      </w:r>
    </w:p>
    <w:p w:rsidR="00356BD1" w:rsidRPr="00743A58" w:rsidRDefault="00356BD1" w:rsidP="00356BD1">
      <w:pPr>
        <w:pStyle w:val="a3"/>
        <w:bidi/>
        <w:spacing w:before="0" w:beforeAutospacing="0" w:after="0" w:afterAutospacing="0"/>
        <w:jc w:val="lowKashida"/>
        <w:rPr>
          <w:rFonts w:ascii="Tahoma" w:hAnsi="Tahoma" w:cs="AL-Hotham"/>
          <w:b/>
          <w:bCs/>
          <w:sz w:val="18"/>
          <w:szCs w:val="18"/>
          <w:rtl/>
          <w:lang w:bidi="ar-EG"/>
        </w:rPr>
      </w:pPr>
      <w:r w:rsidRPr="00743A58">
        <w:rPr>
          <w:rFonts w:ascii="Tahoma" w:hAnsi="Tahoma" w:cs="AL-Hotham" w:hint="cs"/>
          <w:b/>
          <w:bCs/>
          <w:sz w:val="18"/>
          <w:szCs w:val="18"/>
          <w:rtl/>
        </w:rPr>
        <w:t xml:space="preserve">وفي </w:t>
      </w:r>
      <w:r w:rsidRPr="00743A58">
        <w:rPr>
          <w:rFonts w:ascii="Tahoma" w:hAnsi="Tahoma" w:cs="AL-Hotham"/>
          <w:b/>
          <w:bCs/>
          <w:sz w:val="18"/>
          <w:szCs w:val="18"/>
          <w:rtl/>
        </w:rPr>
        <w:t>مقادير الحدود نجد أنه جعل حد الزنا للمحصن الرجم ولغير المحصن الجلد</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و</w:t>
      </w:r>
      <w:r w:rsidRPr="00743A58">
        <w:rPr>
          <w:rFonts w:ascii="Tahoma" w:hAnsi="Tahoma" w:cs="AL-Hotham"/>
          <w:b/>
          <w:bCs/>
          <w:sz w:val="18"/>
          <w:szCs w:val="18"/>
          <w:rtl/>
        </w:rPr>
        <w:t>جعل حد السرقة قطع اليد</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و</w:t>
      </w:r>
      <w:r w:rsidRPr="00743A58">
        <w:rPr>
          <w:rFonts w:ascii="Tahoma" w:hAnsi="Tahoma" w:cs="AL-Hotham"/>
          <w:b/>
          <w:bCs/>
          <w:sz w:val="18"/>
          <w:szCs w:val="18"/>
          <w:rtl/>
        </w:rPr>
        <w:t>جعل حد المرتد هو القتل</w:t>
      </w:r>
      <w:r w:rsidRPr="00743A58">
        <w:rPr>
          <w:rFonts w:ascii="Tahoma" w:hAnsi="Tahoma" w:cs="AL-Hotham" w:hint="cs"/>
          <w:b/>
          <w:bCs/>
          <w:sz w:val="18"/>
          <w:szCs w:val="18"/>
          <w:rtl/>
        </w:rPr>
        <w:t>,</w:t>
      </w:r>
      <w:r w:rsidRPr="00743A58">
        <w:rPr>
          <w:rFonts w:ascii="Tahoma" w:hAnsi="Tahoma" w:cs="AL-Hotham"/>
          <w:b/>
          <w:bCs/>
          <w:sz w:val="18"/>
          <w:szCs w:val="18"/>
          <w:rtl/>
        </w:rPr>
        <w:t xml:space="preserve"> </w:t>
      </w:r>
      <w:r w:rsidRPr="00743A58">
        <w:rPr>
          <w:rFonts w:ascii="Tahoma" w:hAnsi="Tahoma" w:cs="AL-Hotham" w:hint="cs"/>
          <w:b/>
          <w:bCs/>
          <w:sz w:val="18"/>
          <w:szCs w:val="18"/>
          <w:rtl/>
        </w:rPr>
        <w:t>و</w:t>
      </w:r>
      <w:r w:rsidRPr="00743A58">
        <w:rPr>
          <w:rFonts w:ascii="Tahoma" w:hAnsi="Tahoma" w:cs="AL-Hotham"/>
          <w:b/>
          <w:bCs/>
          <w:sz w:val="18"/>
          <w:szCs w:val="18"/>
          <w:rtl/>
        </w:rPr>
        <w:t>جعل حد قاطع الطريق، إما تقطيع الأيدي والأرجل من خلاف، وإما النفي من الأرض، وإما القتل والصلب</w:t>
      </w:r>
      <w:r w:rsidRPr="00743A58">
        <w:rPr>
          <w:rFonts w:ascii="Tahoma" w:hAnsi="Tahoma" w:cs="AL-Hotham" w:hint="cs"/>
          <w:b/>
          <w:bCs/>
          <w:sz w:val="18"/>
          <w:szCs w:val="18"/>
          <w:rtl/>
        </w:rPr>
        <w:t>,</w:t>
      </w:r>
      <w:r w:rsidRPr="00743A58">
        <w:rPr>
          <w:rFonts w:ascii="Tahoma" w:hAnsi="Tahoma" w:cs="AL-Hotham"/>
          <w:b/>
          <w:bCs/>
          <w:sz w:val="18"/>
          <w:szCs w:val="18"/>
          <w:rtl/>
        </w:rPr>
        <w:t xml:space="preserve"> وجعل حد القذف ثمانين جلدة قريب</w:t>
      </w:r>
      <w:r w:rsidRPr="00743A58">
        <w:rPr>
          <w:rFonts w:ascii="Tahoma" w:hAnsi="Tahoma" w:cs="AL-Hotham" w:hint="cs"/>
          <w:b/>
          <w:bCs/>
          <w:sz w:val="18"/>
          <w:szCs w:val="18"/>
          <w:rtl/>
        </w:rPr>
        <w:t>ًا</w:t>
      </w:r>
      <w:r w:rsidRPr="00743A58">
        <w:rPr>
          <w:rFonts w:ascii="Tahoma" w:hAnsi="Tahoma" w:cs="AL-Hotham"/>
          <w:b/>
          <w:bCs/>
          <w:sz w:val="18"/>
          <w:szCs w:val="18"/>
          <w:rtl/>
        </w:rPr>
        <w:t xml:space="preserve"> من حد الزنا ثمانين من مائة، ولم يفرق فيه بين المحصن وغير المحصن، </w:t>
      </w:r>
      <w:r w:rsidRPr="00743A58">
        <w:rPr>
          <w:rFonts w:ascii="Tahoma" w:hAnsi="Tahoma" w:cs="AL-Hotham" w:hint="cs"/>
          <w:b/>
          <w:bCs/>
          <w:sz w:val="18"/>
          <w:szCs w:val="18"/>
          <w:rtl/>
        </w:rPr>
        <w:t>و</w:t>
      </w:r>
      <w:r w:rsidRPr="00743A58">
        <w:rPr>
          <w:rFonts w:ascii="Tahoma" w:hAnsi="Tahoma" w:cs="AL-Hotham"/>
          <w:b/>
          <w:bCs/>
          <w:sz w:val="18"/>
          <w:szCs w:val="18"/>
          <w:rtl/>
        </w:rPr>
        <w:t>جعل حد الشرب ثمانين أيضًا قريب</w:t>
      </w:r>
      <w:r w:rsidRPr="00743A58">
        <w:rPr>
          <w:rFonts w:ascii="Tahoma" w:hAnsi="Tahoma" w:cs="AL-Hotham" w:hint="cs"/>
          <w:b/>
          <w:bCs/>
          <w:sz w:val="18"/>
          <w:szCs w:val="18"/>
          <w:rtl/>
        </w:rPr>
        <w:t>ًا</w:t>
      </w:r>
      <w:r w:rsidRPr="00743A58">
        <w:rPr>
          <w:rFonts w:ascii="Tahoma" w:hAnsi="Tahoma" w:cs="AL-Hotham"/>
          <w:b/>
          <w:bCs/>
          <w:sz w:val="18"/>
          <w:szCs w:val="18"/>
          <w:rtl/>
        </w:rPr>
        <w:t xml:space="preserve"> من حد القذف</w:t>
      </w:r>
      <w:r w:rsidRPr="00743A58">
        <w:rPr>
          <w:rFonts w:ascii="Tahoma" w:hAnsi="Tahoma" w:cs="AL-Hotham" w:hint="cs"/>
          <w:b/>
          <w:bCs/>
          <w:sz w:val="18"/>
          <w:szCs w:val="18"/>
          <w:rtl/>
          <w:lang w:bidi="ar-EG"/>
        </w:rPr>
        <w:t>.</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وهذا ثابت بالإجماع فهنا أحكام غير معقولة.</w:t>
      </w:r>
    </w:p>
    <w:p w:rsidR="00356BD1" w:rsidRPr="00743A58" w:rsidRDefault="00356BD1" w:rsidP="00356BD1">
      <w:pPr>
        <w:pStyle w:val="a3"/>
        <w:bidi/>
        <w:spacing w:before="0" w:beforeAutospacing="0" w:after="0" w:afterAutospacing="0"/>
        <w:jc w:val="lowKashida"/>
        <w:rPr>
          <w:rFonts w:cs="AL-Hotham"/>
          <w:b/>
          <w:bCs/>
          <w:sz w:val="18"/>
          <w:szCs w:val="18"/>
        </w:rPr>
      </w:pPr>
      <w:r w:rsidRPr="00743A58">
        <w:rPr>
          <w:rFonts w:ascii="Tahoma" w:hAnsi="Tahoma" w:cs="AL-Hotham"/>
          <w:b/>
          <w:bCs/>
          <w:sz w:val="18"/>
          <w:szCs w:val="18"/>
          <w:rtl/>
        </w:rPr>
        <w:t>أيضًا الكفارات من هذا القبيل</w:t>
      </w:r>
      <w:r w:rsidRPr="00743A58">
        <w:rPr>
          <w:rFonts w:ascii="Tahoma" w:hAnsi="Tahoma" w:cs="AL-Hotham" w:hint="cs"/>
          <w:b/>
          <w:bCs/>
          <w:sz w:val="18"/>
          <w:szCs w:val="18"/>
          <w:rtl/>
        </w:rPr>
        <w:t>؛</w:t>
      </w:r>
      <w:r w:rsidRPr="00743A58">
        <w:rPr>
          <w:rFonts w:ascii="Tahoma" w:hAnsi="Tahoma" w:cs="AL-Hotham"/>
          <w:b/>
          <w:bCs/>
          <w:sz w:val="18"/>
          <w:szCs w:val="18"/>
          <w:rtl/>
        </w:rPr>
        <w:t xml:space="preserve"> فكفارة اليمين ثلاثة أيام لمن لم يجد أن يطعم عشرة مساكين أو يكسوهم أو يعتق رقبة، وجعل كفارة الظهار </w:t>
      </w:r>
      <w:r w:rsidRPr="00743A58">
        <w:rPr>
          <w:rFonts w:ascii="Tahoma" w:hAnsi="Tahoma" w:cs="AL-Hotham" w:hint="cs"/>
          <w:b/>
          <w:bCs/>
          <w:sz w:val="18"/>
          <w:szCs w:val="18"/>
          <w:rtl/>
        </w:rPr>
        <w:t xml:space="preserve">لمن </w:t>
      </w:r>
      <w:r w:rsidRPr="00743A58">
        <w:rPr>
          <w:rFonts w:ascii="Tahoma" w:hAnsi="Tahoma" w:cs="AL-Hotham"/>
          <w:b/>
          <w:bCs/>
          <w:sz w:val="18"/>
          <w:szCs w:val="18"/>
          <w:rtl/>
        </w:rPr>
        <w:t>يقول لامرأته: أنت علي</w:t>
      </w:r>
      <w:r w:rsidRPr="00743A58">
        <w:rPr>
          <w:rFonts w:ascii="Tahoma" w:hAnsi="Tahoma" w:cs="AL-Hotham" w:hint="cs"/>
          <w:b/>
          <w:bCs/>
          <w:sz w:val="18"/>
          <w:szCs w:val="18"/>
          <w:rtl/>
        </w:rPr>
        <w:t>ّ</w:t>
      </w:r>
      <w:r w:rsidRPr="00743A58">
        <w:rPr>
          <w:rFonts w:ascii="Tahoma" w:hAnsi="Tahoma" w:cs="AL-Hotham"/>
          <w:b/>
          <w:bCs/>
          <w:sz w:val="18"/>
          <w:szCs w:val="18"/>
          <w:rtl/>
        </w:rPr>
        <w:t xml:space="preserve"> كظهر أمي، تساوي كفارة القتل الخطأ</w:t>
      </w:r>
      <w:r w:rsidRPr="00743A58">
        <w:rPr>
          <w:rFonts w:ascii="Tahoma" w:hAnsi="Tahoma" w:cs="AL-Hotham" w:hint="cs"/>
          <w:b/>
          <w:bCs/>
          <w:sz w:val="18"/>
          <w:szCs w:val="18"/>
          <w:rtl/>
        </w:rPr>
        <w:t>,</w:t>
      </w:r>
      <w:r w:rsidRPr="00743A58">
        <w:rPr>
          <w:rFonts w:ascii="Tahoma" w:hAnsi="Tahoma" w:cs="AL-Hotham"/>
          <w:b/>
          <w:bCs/>
          <w:sz w:val="18"/>
          <w:szCs w:val="18"/>
          <w:rtl/>
        </w:rPr>
        <w:t xml:space="preserve"> فالذي يظاهر من امرأته عليه أن يعتق رقبة، فإن لم يجد فعليه صيام ستين يومًا متتابعة، </w:t>
      </w:r>
      <w:r w:rsidRPr="00743A58">
        <w:rPr>
          <w:rFonts w:ascii="Tahoma" w:hAnsi="Tahoma" w:cs="AL-Hotham"/>
          <w:b/>
          <w:bCs/>
          <w:sz w:val="18"/>
          <w:szCs w:val="18"/>
          <w:rtl/>
        </w:rPr>
        <w:lastRenderedPageBreak/>
        <w:t>ومن لم يجد فعليه إطعام ستين مسكينًا، وكذلك في كفارة الخطأ. فالكفارات أيضًا من الأمور غير المعقولة المعنى.</w:t>
      </w:r>
    </w:p>
    <w:p w:rsidR="00356BD1" w:rsidRPr="00743A58" w:rsidRDefault="00356BD1" w:rsidP="00356BD1">
      <w:pPr>
        <w:spacing w:after="0" w:line="240" w:lineRule="auto"/>
        <w:jc w:val="center"/>
        <w:rPr>
          <w:rFonts w:ascii="Tahoma" w:hAnsi="Tahoma" w:cs="AL-Hotham"/>
          <w:b/>
          <w:bCs/>
          <w:sz w:val="18"/>
          <w:szCs w:val="18"/>
          <w:rtl/>
        </w:rPr>
      </w:pPr>
      <w:r w:rsidRPr="00743A58">
        <w:rPr>
          <w:rFonts w:ascii="Tahoma" w:hAnsi="Tahoma" w:cs="AL-Hotham"/>
          <w:b/>
          <w:bCs/>
          <w:sz w:val="18"/>
          <w:szCs w:val="18"/>
          <w:rtl/>
        </w:rPr>
        <w:t xml:space="preserve">ثالثًا: إيجاب ضرب الدية على العاقلة </w:t>
      </w:r>
      <w:r w:rsidRPr="00743A58">
        <w:rPr>
          <w:rFonts w:ascii="Tahoma" w:hAnsi="Tahoma" w:cs="Traditional Arabic" w:hint="cs"/>
          <w:b/>
          <w:bCs/>
          <w:sz w:val="18"/>
          <w:szCs w:val="18"/>
          <w:rtl/>
        </w:rPr>
        <w:t>-</w:t>
      </w:r>
      <w:r w:rsidRPr="00743A58">
        <w:rPr>
          <w:rFonts w:ascii="Tahoma" w:hAnsi="Tahoma" w:cs="AL-Hotham"/>
          <w:b/>
          <w:bCs/>
          <w:sz w:val="18"/>
          <w:szCs w:val="18"/>
          <w:rtl/>
        </w:rPr>
        <w:t xml:space="preserve">على القبيلة </w:t>
      </w:r>
      <w:r w:rsidRPr="00743A58">
        <w:rPr>
          <w:rFonts w:ascii="Tahoma" w:hAnsi="Tahoma" w:cs="AL-Hotham" w:hint="cs"/>
          <w:b/>
          <w:bCs/>
          <w:sz w:val="18"/>
          <w:szCs w:val="18"/>
          <w:rtl/>
        </w:rPr>
        <w:t xml:space="preserve">أو </w:t>
      </w:r>
      <w:r w:rsidRPr="00743A58">
        <w:rPr>
          <w:rFonts w:ascii="Tahoma" w:hAnsi="Tahoma" w:cs="AL-Hotham"/>
          <w:b/>
          <w:bCs/>
          <w:sz w:val="18"/>
          <w:szCs w:val="18"/>
          <w:rtl/>
        </w:rPr>
        <w:t>العائلة</w:t>
      </w:r>
      <w:r w:rsidRPr="00743A58">
        <w:rPr>
          <w:rFonts w:ascii="Tahoma" w:hAnsi="Tahoma" w:cs="Traditional Arabic" w:hint="cs"/>
          <w:b/>
          <w:bCs/>
          <w:sz w:val="18"/>
          <w:szCs w:val="18"/>
          <w:rtl/>
        </w:rPr>
        <w:t>-</w:t>
      </w:r>
      <w:r w:rsidRPr="00743A58">
        <w:rPr>
          <w:rFonts w:ascii="Tahoma" w:hAnsi="Tahoma" w:cs="AL-Hotham"/>
          <w:b/>
          <w:bCs/>
          <w:sz w:val="18"/>
          <w:szCs w:val="18"/>
          <w:rtl/>
        </w:rPr>
        <w:t xml:space="preserve"> مع أن الجاني ليس كل العا</w:t>
      </w:r>
      <w:r w:rsidRPr="00743A58">
        <w:rPr>
          <w:rFonts w:ascii="Tahoma" w:hAnsi="Tahoma" w:cs="AL-Hotham" w:hint="cs"/>
          <w:b/>
          <w:bCs/>
          <w:sz w:val="18"/>
          <w:szCs w:val="18"/>
          <w:rtl/>
        </w:rPr>
        <w:t>ق</w:t>
      </w:r>
      <w:r w:rsidRPr="00743A58">
        <w:rPr>
          <w:rFonts w:ascii="Tahoma" w:hAnsi="Tahoma" w:cs="AL-Hotham"/>
          <w:b/>
          <w:bCs/>
          <w:sz w:val="18"/>
          <w:szCs w:val="18"/>
          <w:rtl/>
        </w:rPr>
        <w:t>لة</w:t>
      </w:r>
      <w:r w:rsidRPr="00743A58">
        <w:rPr>
          <w:rFonts w:ascii="Tahoma" w:hAnsi="Tahoma" w:cs="AL-Hotham" w:hint="cs"/>
          <w:b/>
          <w:bCs/>
          <w:sz w:val="18"/>
          <w:szCs w:val="18"/>
          <w:rtl/>
        </w:rPr>
        <w:t xml:space="preserve">، وإنما </w:t>
      </w:r>
      <w:r w:rsidRPr="00743A58">
        <w:rPr>
          <w:rFonts w:ascii="Tahoma" w:hAnsi="Tahoma" w:cs="AL-Hotham"/>
          <w:b/>
          <w:bCs/>
          <w:sz w:val="18"/>
          <w:szCs w:val="18"/>
          <w:rtl/>
        </w:rPr>
        <w:t>الجاني فرد واحد</w:t>
      </w:r>
      <w:r w:rsidRPr="00743A58">
        <w:rPr>
          <w:rFonts w:ascii="Tahoma" w:hAnsi="Tahoma" w:cs="AL-Hotham" w:hint="cs"/>
          <w:b/>
          <w:bCs/>
          <w:sz w:val="18"/>
          <w:szCs w:val="18"/>
          <w:rtl/>
        </w:rPr>
        <w:t xml:space="preserve"> فقط</w:t>
      </w:r>
      <w:r w:rsidRPr="00743A58">
        <w:rPr>
          <w:rFonts w:ascii="Tahoma" w:hAnsi="Tahoma" w:cs="AL-Hotham"/>
          <w:b/>
          <w:bCs/>
          <w:sz w:val="18"/>
          <w:szCs w:val="18"/>
          <w:rtl/>
        </w:rPr>
        <w:t xml:space="preserve">، </w:t>
      </w:r>
      <w:r w:rsidRPr="00743A58">
        <w:rPr>
          <w:rFonts w:ascii="Tahoma" w:hAnsi="Tahoma" w:cs="AL-Hotham" w:hint="cs"/>
          <w:b/>
          <w:bCs/>
          <w:sz w:val="18"/>
          <w:szCs w:val="18"/>
          <w:rtl/>
        </w:rPr>
        <w:t>ف</w:t>
      </w:r>
      <w:r w:rsidRPr="00743A58">
        <w:rPr>
          <w:rFonts w:ascii="Tahoma" w:hAnsi="Tahoma" w:cs="AL-Hotham"/>
          <w:b/>
          <w:bCs/>
          <w:sz w:val="18"/>
          <w:szCs w:val="18"/>
          <w:rtl/>
        </w:rPr>
        <w:t>الجناية لم تحصل من العاقلة ومع ذلك ف</w:t>
      </w:r>
      <w:r w:rsidRPr="00743A58">
        <w:rPr>
          <w:rFonts w:ascii="Tahoma" w:hAnsi="Tahoma" w:cs="AL-Hotham" w:hint="cs"/>
          <w:b/>
          <w:bCs/>
          <w:sz w:val="18"/>
          <w:szCs w:val="18"/>
          <w:rtl/>
        </w:rPr>
        <w:t>ُ</w:t>
      </w:r>
      <w:r w:rsidRPr="00743A58">
        <w:rPr>
          <w:rFonts w:ascii="Tahoma" w:hAnsi="Tahoma" w:cs="AL-Hotham"/>
          <w:b/>
          <w:bCs/>
          <w:sz w:val="18"/>
          <w:szCs w:val="18"/>
          <w:rtl/>
        </w:rPr>
        <w:t xml:space="preserve">رضت عليهم الدية، ووجب عليهم أن يدفعوا في قيمة الدية في القتل، </w:t>
      </w:r>
      <w:r w:rsidRPr="00743A58">
        <w:rPr>
          <w:rFonts w:ascii="Tahoma" w:hAnsi="Tahoma" w:cs="AL-Hotham" w:hint="cs"/>
          <w:b/>
          <w:bCs/>
          <w:sz w:val="18"/>
          <w:szCs w:val="18"/>
          <w:rtl/>
        </w:rPr>
        <w:t>ف</w:t>
      </w:r>
      <w:r w:rsidRPr="00743A58">
        <w:rPr>
          <w:rFonts w:ascii="Tahoma" w:hAnsi="Tahoma" w:cs="AL-Hotham"/>
          <w:b/>
          <w:bCs/>
          <w:sz w:val="18"/>
          <w:szCs w:val="18"/>
          <w:rtl/>
        </w:rPr>
        <w:t>يبقى إيجاب ضرب الدية على العاقلة</w:t>
      </w:r>
      <w:r w:rsidRPr="00743A58">
        <w:rPr>
          <w:rFonts w:ascii="Tahoma" w:hAnsi="Tahoma" w:cs="AL-Hotham" w:hint="cs"/>
          <w:b/>
          <w:bCs/>
          <w:sz w:val="18"/>
          <w:szCs w:val="18"/>
          <w:rtl/>
        </w:rPr>
        <w:t>؛</w:t>
      </w:r>
      <w:r w:rsidRPr="00743A58">
        <w:rPr>
          <w:rFonts w:ascii="Tahoma" w:hAnsi="Tahoma" w:cs="AL-Hotham"/>
          <w:b/>
          <w:bCs/>
          <w:sz w:val="18"/>
          <w:szCs w:val="18"/>
          <w:rtl/>
        </w:rPr>
        <w:t xml:space="preserve"> مع أن الجناية حصلت من غيرها ولا دخل لها فيها، والعقل يقضي بإنزال العقوبة على مرتكب الجناية فقط</w:t>
      </w:r>
    </w:p>
    <w:p w:rsidR="00356BD1" w:rsidRPr="00743A58" w:rsidRDefault="00356BD1" w:rsidP="00356BD1">
      <w:pPr>
        <w:spacing w:after="0" w:line="240" w:lineRule="auto"/>
        <w:rPr>
          <w:rFonts w:asciiTheme="majorBidi" w:hAnsiTheme="majorBidi" w:cstheme="majorBidi"/>
          <w:b/>
          <w:bCs/>
          <w:sz w:val="18"/>
          <w:szCs w:val="18"/>
          <w:rtl/>
        </w:rPr>
      </w:pPr>
    </w:p>
    <w:p w:rsidR="00356BD1" w:rsidRPr="00743A58" w:rsidRDefault="00356BD1" w:rsidP="00356BD1">
      <w:pPr>
        <w:spacing w:after="0" w:line="240" w:lineRule="auto"/>
        <w:jc w:val="center"/>
        <w:rPr>
          <w:rFonts w:asciiTheme="majorBidi" w:hAnsiTheme="majorBidi" w:cstheme="majorBidi"/>
          <w:b/>
          <w:bCs/>
          <w:sz w:val="18"/>
          <w:szCs w:val="18"/>
          <w:rtl/>
        </w:rPr>
      </w:pPr>
      <w:r w:rsidRPr="00743A58">
        <w:rPr>
          <w:rFonts w:asciiTheme="majorBidi" w:hAnsiTheme="majorBidi" w:cstheme="majorBidi"/>
          <w:b/>
          <w:bCs/>
          <w:sz w:val="18"/>
          <w:szCs w:val="18"/>
          <w:rtl/>
        </w:rPr>
        <w:t>المراجع والمصادر:</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(إتحاف ذوي البصائر شرح روضة الناظر)</w:t>
      </w:r>
    </w:p>
    <w:p w:rsidR="00356BD1" w:rsidRPr="00743A58" w:rsidRDefault="00356BD1" w:rsidP="00356BD1">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عبد الكريم النملة، الرياض، دار العاصمة، 1996م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(التلويح على التوضيح)</w:t>
      </w:r>
    </w:p>
    <w:p w:rsidR="00356BD1" w:rsidRPr="00743A58" w:rsidRDefault="00356BD1" w:rsidP="00356BD1">
      <w:pPr>
        <w:pStyle w:val="a3"/>
        <w:bidi/>
        <w:spacing w:before="0" w:beforeAutospacing="0" w:after="0" w:afterAutospacing="0"/>
        <w:ind w:left="567"/>
        <w:jc w:val="lowKashida"/>
        <w:rPr>
          <w:rFonts w:asciiTheme="majorBidi" w:eastAsia="Calibri" w:hAnsiTheme="majorBidi" w:cstheme="majorBidi"/>
          <w:b/>
          <w:bCs/>
          <w:sz w:val="18"/>
          <w:szCs w:val="18"/>
          <w:rtl/>
        </w:rPr>
      </w:pPr>
      <w:r w:rsidRPr="00743A58">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(الإحكام في أصول الأحكام)</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سيف الدين الآمدي، بيروت، دار الكتب العلمية، 1990م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(الإِبهاج في شرح المنهاج للبيضاوي)</w:t>
      </w:r>
    </w:p>
    <w:p w:rsidR="00356BD1" w:rsidRPr="00743A58" w:rsidRDefault="00356BD1" w:rsidP="00356BD1">
      <w:pPr>
        <w:tabs>
          <w:tab w:val="left" w:pos="472"/>
        </w:tabs>
        <w:spacing w:after="0" w:line="240" w:lineRule="auto"/>
        <w:ind w:left="567"/>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(أصول السَّرخسي)</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السَّرخسي محمد بن أحمد بن أبي سهل، عالم الكتب، 1986م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(البرهان في أصول الفقه)</w:t>
      </w:r>
    </w:p>
    <w:p w:rsidR="00356BD1" w:rsidRPr="00743A58" w:rsidRDefault="00356BD1" w:rsidP="00356BD1">
      <w:pPr>
        <w:tabs>
          <w:tab w:val="left" w:pos="472"/>
        </w:tabs>
        <w:spacing w:after="0" w:line="240" w:lineRule="auto"/>
        <w:ind w:left="72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lastRenderedPageBreak/>
        <w:t>عبد الملك بن عبد الله بن يوسف الجويني، تحقيق: عبد العظيم الديب، دار الوفاء، 1989م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(سلّم الوصول في شرح نهاية السّول) مطبوع مع (نهاية السّول)</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محمد بخيت المطيعي، عالم الكتب، 1994م.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(شرح اللّمع)</w:t>
      </w:r>
    </w:p>
    <w:p w:rsidR="00356BD1" w:rsidRPr="00743A58" w:rsidRDefault="00356BD1" w:rsidP="00356BD1">
      <w:pPr>
        <w:tabs>
          <w:tab w:val="left" w:pos="472"/>
        </w:tabs>
        <w:spacing w:after="0" w:line="240" w:lineRule="auto"/>
        <w:ind w:left="567"/>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(قواطع الأدلة في الأصول)</w:t>
      </w:r>
    </w:p>
    <w:p w:rsidR="00356BD1" w:rsidRPr="00743A58" w:rsidRDefault="00356BD1" w:rsidP="00356BD1">
      <w:pPr>
        <w:tabs>
          <w:tab w:val="left" w:pos="472"/>
        </w:tabs>
        <w:spacing w:after="0" w:line="240" w:lineRule="auto"/>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منصور بن السمعاني، بيروت، دار الكتب العلمية، 1997م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(كشف الأسرار عن أصول فخر الإسلام للبزدوي)</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t>عبد العزيز البخاري، بيروت، دار الكتب العلمية، 1997م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(نفائس الوصول في شرح المحصول)</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(شرح الكوكب المنير)</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محمد بن أحمد بن عبد العزيز بن النجار، مكتبة العبيكان، 1997م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(إرشاد الفحول إلى تحقيق الحق في علم الأصول)</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محمد بن علي الشوكاني، دار الكتب العلمية، 1999م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(أصول الفقه الإسلامي)</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زكيّ الدين شعبان، مؤسسة علي الصباح للنشر، 1988م</w:t>
      </w:r>
    </w:p>
    <w:p w:rsidR="00356BD1" w:rsidRPr="00743A58" w:rsidRDefault="00356BD1" w:rsidP="00356BD1">
      <w:pPr>
        <w:numPr>
          <w:ilvl w:val="0"/>
          <w:numId w:val="3"/>
        </w:numPr>
        <w:tabs>
          <w:tab w:val="left" w:pos="472"/>
        </w:tabs>
        <w:spacing w:after="0" w:line="240" w:lineRule="auto"/>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(الوجيز في أصول الفقه)</w:t>
      </w:r>
    </w:p>
    <w:p w:rsidR="00356BD1" w:rsidRPr="00743A58" w:rsidRDefault="00356BD1" w:rsidP="00356BD1">
      <w:pPr>
        <w:tabs>
          <w:tab w:val="left" w:pos="472"/>
        </w:tabs>
        <w:spacing w:after="0" w:line="240" w:lineRule="auto"/>
        <w:ind w:left="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ab/>
      </w:r>
      <w:r w:rsidRPr="00743A58">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356BD1" w:rsidRPr="00743A58" w:rsidRDefault="00356BD1" w:rsidP="00356BD1">
      <w:pPr>
        <w:pStyle w:val="a3"/>
        <w:numPr>
          <w:ilvl w:val="0"/>
          <w:numId w:val="3"/>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743A58">
        <w:rPr>
          <w:rFonts w:asciiTheme="majorBidi" w:hAnsiTheme="majorBidi" w:cstheme="majorBidi"/>
          <w:b/>
          <w:bCs/>
          <w:noProof/>
          <w:sz w:val="18"/>
          <w:szCs w:val="18"/>
          <w:rtl/>
          <w:lang w:eastAsia="ar-SA"/>
        </w:rPr>
        <w:t>(الموافقات في أصول الشريعة)</w:t>
      </w:r>
    </w:p>
    <w:p w:rsidR="00356BD1" w:rsidRPr="00743A58" w:rsidRDefault="00356BD1" w:rsidP="00356BD1">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743A58">
        <w:rPr>
          <w:rFonts w:asciiTheme="majorBidi" w:hAnsiTheme="majorBidi" w:cstheme="majorBidi"/>
          <w:b/>
          <w:bCs/>
          <w:noProof/>
          <w:sz w:val="18"/>
          <w:szCs w:val="18"/>
          <w:rtl/>
          <w:lang w:eastAsia="ar-SA"/>
        </w:rPr>
        <w:t>إبراهيم بن موسى الشاطبي، بيروت، دار الكتب العلمية، 1993م</w:t>
      </w:r>
    </w:p>
    <w:p w:rsidR="00356BD1" w:rsidRPr="00743A58" w:rsidRDefault="00356BD1" w:rsidP="00356BD1">
      <w:pPr>
        <w:spacing w:after="0" w:line="240" w:lineRule="auto"/>
        <w:rPr>
          <w:rFonts w:asciiTheme="majorBidi" w:hAnsiTheme="majorBidi" w:cstheme="majorBidi"/>
          <w:b/>
          <w:bCs/>
          <w:sz w:val="18"/>
          <w:szCs w:val="18"/>
          <w:rtl/>
        </w:rPr>
      </w:pPr>
    </w:p>
    <w:p w:rsidR="00356BD1" w:rsidRDefault="00356BD1" w:rsidP="00356BD1">
      <w:pPr>
        <w:spacing w:line="240" w:lineRule="auto"/>
        <w:rPr>
          <w:rtl/>
        </w:rPr>
        <w:sectPr w:rsidR="00356BD1" w:rsidSect="00356BD1">
          <w:type w:val="continuous"/>
          <w:pgSz w:w="11906" w:h="16838"/>
          <w:pgMar w:top="851" w:right="849" w:bottom="851" w:left="709" w:header="708" w:footer="708" w:gutter="0"/>
          <w:cols w:num="2" w:space="708"/>
          <w:bidi/>
          <w:docGrid w:linePitch="360"/>
        </w:sectPr>
      </w:pPr>
    </w:p>
    <w:p w:rsidR="00A76D7B" w:rsidRDefault="00356BD1" w:rsidP="00356BD1">
      <w:pPr>
        <w:tabs>
          <w:tab w:val="left" w:pos="1108"/>
        </w:tabs>
        <w:spacing w:line="240" w:lineRule="auto"/>
      </w:pPr>
      <w:r>
        <w:rPr>
          <w:rtl/>
        </w:rPr>
        <w:lastRenderedPageBreak/>
        <w:tab/>
      </w:r>
    </w:p>
    <w:sectPr w:rsidR="00A76D7B" w:rsidSect="00356BD1">
      <w:type w:val="continuous"/>
      <w:pgSz w:w="11906" w:h="16838"/>
      <w:pgMar w:top="851" w:right="849" w:bottom="851" w:left="709" w:header="708" w:footer="708" w:gutter="0"/>
      <w:cols w:space="708"/>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83">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56BD1"/>
    <w:rsid w:val="00356BD1"/>
    <w:rsid w:val="009C7CF1"/>
    <w:rsid w:val="00A76D7B"/>
    <w:rsid w:val="00E777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CF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6B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56B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2186</Words>
  <Characters>12463</Characters>
  <Application>Microsoft Office Word</Application>
  <DocSecurity>0</DocSecurity>
  <Lines>103</Lines>
  <Paragraphs>29</Paragraphs>
  <ScaleCrop>false</ScaleCrop>
  <Company>Fannan</Company>
  <LinksUpToDate>false</LinksUpToDate>
  <CharactersWithSpaces>14620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2013-06-13T19:18:00Z</dcterms:created>
  <dcterms:modified xsi:type="dcterms:W3CDTF">2013-06-17T10:31:00Z</dcterms:modified>
</cp:coreProperties>
</file>