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1D" w:rsidRPr="00B92B2B" w:rsidRDefault="00C23F1D" w:rsidP="00C23F1D">
      <w:pPr>
        <w:spacing w:after="0" w:line="240" w:lineRule="auto"/>
        <w:jc w:val="center"/>
        <w:rPr>
          <w:rFonts w:asciiTheme="majorBidi" w:eastAsia="Calibri" w:hAnsiTheme="majorBidi" w:cstheme="majorBidi"/>
          <w:b/>
          <w:bCs/>
          <w:sz w:val="48"/>
          <w:szCs w:val="48"/>
          <w:rtl/>
        </w:rPr>
      </w:pPr>
      <w:r w:rsidRPr="00B92B2B">
        <w:rPr>
          <w:rFonts w:asciiTheme="majorBidi" w:eastAsia="Calibri" w:hAnsiTheme="majorBidi" w:cstheme="majorBidi"/>
          <w:b/>
          <w:bCs/>
          <w:sz w:val="48"/>
          <w:szCs w:val="48"/>
          <w:rtl/>
        </w:rPr>
        <w:t>المسلك الأول من مسالك العلة</w:t>
      </w:r>
    </w:p>
    <w:p w:rsidR="00C23F1D" w:rsidRDefault="00C23F1D" w:rsidP="00C23F1D">
      <w:pPr>
        <w:spacing w:after="0" w:line="240" w:lineRule="auto"/>
        <w:jc w:val="center"/>
        <w:rPr>
          <w:rFonts w:asciiTheme="majorBidi" w:eastAsia="Calibri" w:hAnsiTheme="majorBidi" w:cstheme="majorBidi"/>
          <w:b/>
          <w:bCs/>
          <w:sz w:val="48"/>
          <w:szCs w:val="48"/>
          <w:rtl/>
        </w:rPr>
      </w:pPr>
      <w:r w:rsidRPr="00B92B2B">
        <w:rPr>
          <w:rFonts w:asciiTheme="majorBidi" w:eastAsia="Calibri" w:hAnsiTheme="majorBidi" w:cstheme="majorBidi"/>
          <w:b/>
          <w:bCs/>
          <w:sz w:val="48"/>
          <w:szCs w:val="48"/>
          <w:rtl/>
        </w:rPr>
        <w:t>النص القاطع</w:t>
      </w:r>
      <w:r>
        <w:rPr>
          <w:rFonts w:asciiTheme="majorBidi" w:eastAsia="Calibri" w:hAnsiTheme="majorBidi" w:cstheme="majorBidi" w:hint="cs"/>
          <w:b/>
          <w:bCs/>
          <w:sz w:val="48"/>
          <w:szCs w:val="48"/>
          <w:rtl/>
        </w:rPr>
        <w:t xml:space="preserve"> 2</w:t>
      </w:r>
    </w:p>
    <w:p w:rsidR="00C23F1D" w:rsidRPr="00426F7E" w:rsidRDefault="00C23F1D" w:rsidP="00C23F1D">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C23F1D" w:rsidRPr="00426F7E" w:rsidRDefault="00C23F1D" w:rsidP="00D53F43">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D53F43" w:rsidRPr="00D53F43">
        <w:rPr>
          <w:rFonts w:asciiTheme="majorBidi" w:hAnsiTheme="majorBidi" w:cstheme="majorBidi"/>
          <w:i/>
          <w:iCs/>
          <w:rtl/>
          <w:lang w:bidi="ar-EG"/>
        </w:rPr>
        <w:t>محمد سعد حسن</w:t>
      </w:r>
    </w:p>
    <w:p w:rsidR="00C23F1D" w:rsidRPr="00426F7E" w:rsidRDefault="00C23F1D" w:rsidP="00C23F1D">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C23F1D" w:rsidRPr="00426F7E" w:rsidRDefault="00C23F1D" w:rsidP="00C23F1D">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C23F1D" w:rsidRPr="00426F7E" w:rsidRDefault="00C23F1D" w:rsidP="00C23F1D">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C23F1D" w:rsidRDefault="00D53F43" w:rsidP="00D53F43">
      <w:pPr>
        <w:tabs>
          <w:tab w:val="left" w:pos="4050"/>
        </w:tabs>
        <w:spacing w:after="0"/>
        <w:jc w:val="center"/>
        <w:rPr>
          <w:rFonts w:asciiTheme="majorBidi" w:hAnsiTheme="majorBidi" w:cstheme="majorBidi"/>
          <w:b/>
          <w:bCs/>
          <w:sz w:val="18"/>
          <w:szCs w:val="18"/>
          <w:rtl/>
          <w:lang w:bidi="ar-EG"/>
        </w:rPr>
      </w:pPr>
      <w:r w:rsidRPr="00D53F43">
        <w:rPr>
          <w:rFonts w:asciiTheme="majorBidi" w:hAnsiTheme="majorBidi" w:cstheme="majorBidi"/>
          <w:b/>
          <w:bCs/>
          <w:i/>
          <w:iCs/>
          <w:lang w:bidi="ar-EG"/>
        </w:rPr>
        <w:t>mohamad.saad@mediu.ws</w:t>
      </w:r>
    </w:p>
    <w:p w:rsidR="00C23F1D" w:rsidRDefault="00C23F1D" w:rsidP="00C23F1D">
      <w:pPr>
        <w:spacing w:after="0" w:line="240" w:lineRule="auto"/>
        <w:jc w:val="center"/>
        <w:rPr>
          <w:rFonts w:asciiTheme="majorBidi" w:hAnsiTheme="majorBidi" w:cstheme="majorBidi"/>
          <w:b/>
          <w:bCs/>
          <w:sz w:val="18"/>
          <w:szCs w:val="18"/>
          <w:rtl/>
        </w:rPr>
      </w:pPr>
    </w:p>
    <w:p w:rsidR="00C23F1D" w:rsidRDefault="00C23F1D" w:rsidP="00C23F1D">
      <w:pPr>
        <w:spacing w:after="0" w:line="240" w:lineRule="auto"/>
        <w:jc w:val="center"/>
        <w:rPr>
          <w:rFonts w:asciiTheme="majorBidi" w:hAnsiTheme="majorBidi" w:cstheme="majorBidi"/>
          <w:b/>
          <w:bCs/>
          <w:sz w:val="18"/>
          <w:szCs w:val="18"/>
          <w:rtl/>
        </w:rPr>
        <w:sectPr w:rsidR="00C23F1D" w:rsidSect="00C23F1D">
          <w:pgSz w:w="11906" w:h="16838"/>
          <w:pgMar w:top="709" w:right="707" w:bottom="709" w:left="709" w:header="708" w:footer="708" w:gutter="0"/>
          <w:cols w:space="708"/>
          <w:bidi/>
          <w:rtlGutter/>
          <w:docGrid w:linePitch="360"/>
        </w:sectPr>
      </w:pPr>
    </w:p>
    <w:p w:rsidR="00C23F1D" w:rsidRPr="00B92B2B" w:rsidRDefault="00C23F1D" w:rsidP="00C23F1D">
      <w:pPr>
        <w:spacing w:after="0" w:line="240" w:lineRule="auto"/>
        <w:jc w:val="center"/>
        <w:rPr>
          <w:rFonts w:asciiTheme="majorBidi" w:eastAsia="Calibri" w:hAnsiTheme="majorBidi" w:cstheme="majorBidi"/>
          <w:b/>
          <w:bCs/>
          <w:sz w:val="18"/>
          <w:szCs w:val="18"/>
          <w:rtl/>
        </w:rPr>
      </w:pPr>
      <w:r w:rsidRPr="00B92B2B">
        <w:rPr>
          <w:rFonts w:asciiTheme="majorBidi" w:hAnsiTheme="majorBidi" w:cstheme="majorBidi"/>
          <w:b/>
          <w:bCs/>
          <w:sz w:val="18"/>
          <w:szCs w:val="18"/>
          <w:rtl/>
        </w:rPr>
        <w:lastRenderedPageBreak/>
        <w:t xml:space="preserve">الخلاصة – هذا البحث يبحث فى </w:t>
      </w:r>
      <w:r w:rsidRPr="00B92B2B">
        <w:rPr>
          <w:rFonts w:asciiTheme="majorBidi" w:eastAsia="Calibri" w:hAnsiTheme="majorBidi" w:cstheme="majorBidi"/>
          <w:b/>
          <w:bCs/>
          <w:sz w:val="18"/>
          <w:szCs w:val="18"/>
          <w:rtl/>
        </w:rPr>
        <w:t>المسلك الأول من مسالك العلة</w:t>
      </w:r>
      <w:r w:rsidRPr="00B92B2B">
        <w:rPr>
          <w:rFonts w:asciiTheme="majorBidi" w:eastAsia="Calibri" w:hAnsiTheme="majorBidi" w:cstheme="majorBidi" w:hint="cs"/>
          <w:b/>
          <w:bCs/>
          <w:sz w:val="18"/>
          <w:szCs w:val="18"/>
          <w:rtl/>
        </w:rPr>
        <w:t xml:space="preserve"> </w:t>
      </w:r>
      <w:r w:rsidRPr="00B92B2B">
        <w:rPr>
          <w:rFonts w:asciiTheme="majorBidi" w:eastAsia="Calibri" w:hAnsiTheme="majorBidi" w:cstheme="majorBidi"/>
          <w:b/>
          <w:bCs/>
          <w:sz w:val="18"/>
          <w:szCs w:val="18"/>
          <w:rtl/>
        </w:rPr>
        <w:t>النص القاطع</w:t>
      </w:r>
    </w:p>
    <w:p w:rsidR="00C23F1D" w:rsidRPr="00B92B2B" w:rsidRDefault="00C23F1D" w:rsidP="00C23F1D">
      <w:pPr>
        <w:spacing w:before="60" w:after="0" w:line="240" w:lineRule="auto"/>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 xml:space="preserve">الكلمات المفتاحية – </w:t>
      </w:r>
      <w:r w:rsidRPr="00B92B2B">
        <w:rPr>
          <w:rFonts w:asciiTheme="majorBidi" w:eastAsia="Calibri" w:hAnsiTheme="majorBidi" w:cstheme="majorBidi" w:hint="cs"/>
          <w:b/>
          <w:bCs/>
          <w:sz w:val="18"/>
          <w:szCs w:val="18"/>
          <w:rtl/>
        </w:rPr>
        <w:t>النص، القاطع، الرازى</w:t>
      </w:r>
    </w:p>
    <w:p w:rsidR="00C23F1D" w:rsidRPr="00B92B2B" w:rsidRDefault="00C23F1D" w:rsidP="00C23F1D">
      <w:pPr>
        <w:numPr>
          <w:ilvl w:val="0"/>
          <w:numId w:val="2"/>
        </w:numPr>
        <w:spacing w:before="60" w:after="0" w:line="240" w:lineRule="auto"/>
        <w:ind w:left="643" w:hanging="90"/>
        <w:jc w:val="center"/>
        <w:rPr>
          <w:rFonts w:asciiTheme="majorBidi" w:hAnsiTheme="majorBidi" w:cstheme="majorBidi"/>
          <w:b/>
          <w:bCs/>
          <w:sz w:val="18"/>
          <w:szCs w:val="18"/>
          <w:rtl/>
        </w:rPr>
      </w:pPr>
      <w:r w:rsidRPr="00B92B2B">
        <w:rPr>
          <w:rFonts w:asciiTheme="majorBidi" w:hAnsiTheme="majorBidi" w:cstheme="majorBidi"/>
          <w:b/>
          <w:bCs/>
          <w:sz w:val="18"/>
          <w:szCs w:val="18"/>
          <w:rtl/>
        </w:rPr>
        <w:t>.المقدمة</w:t>
      </w:r>
    </w:p>
    <w:p w:rsidR="00C23F1D" w:rsidRPr="00B92B2B" w:rsidRDefault="00C23F1D" w:rsidP="00C23F1D">
      <w:pPr>
        <w:spacing w:before="60" w:after="0" w:line="240" w:lineRule="auto"/>
        <w:rPr>
          <w:rFonts w:asciiTheme="majorBidi" w:hAnsiTheme="majorBidi" w:cstheme="majorBidi"/>
          <w:b/>
          <w:bCs/>
          <w:sz w:val="18"/>
          <w:szCs w:val="18"/>
          <w:rtl/>
        </w:rPr>
      </w:pPr>
      <w:r w:rsidRPr="00B92B2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92B2B">
        <w:rPr>
          <w:rFonts w:asciiTheme="majorBidi" w:eastAsia="Calibri" w:hAnsiTheme="majorBidi" w:cstheme="majorBidi"/>
          <w:b/>
          <w:bCs/>
          <w:sz w:val="18"/>
          <w:szCs w:val="18"/>
          <w:rtl/>
        </w:rPr>
        <w:t>المسلك الأول من مسالك العلة</w:t>
      </w:r>
      <w:r w:rsidRPr="00B92B2B">
        <w:rPr>
          <w:rFonts w:asciiTheme="majorBidi" w:eastAsia="Calibri" w:hAnsiTheme="majorBidi" w:cstheme="majorBidi" w:hint="cs"/>
          <w:b/>
          <w:bCs/>
          <w:sz w:val="18"/>
          <w:szCs w:val="18"/>
          <w:rtl/>
        </w:rPr>
        <w:t xml:space="preserve"> </w:t>
      </w:r>
      <w:r w:rsidRPr="00B92B2B">
        <w:rPr>
          <w:rFonts w:asciiTheme="majorBidi" w:eastAsia="Calibri" w:hAnsiTheme="majorBidi" w:cstheme="majorBidi"/>
          <w:b/>
          <w:bCs/>
          <w:sz w:val="18"/>
          <w:szCs w:val="18"/>
          <w:rtl/>
        </w:rPr>
        <w:t>النص القاطع</w:t>
      </w:r>
    </w:p>
    <w:p w:rsidR="00C23F1D" w:rsidRPr="00C23F1D" w:rsidRDefault="00C23F1D" w:rsidP="00C23F1D">
      <w:pPr>
        <w:numPr>
          <w:ilvl w:val="0"/>
          <w:numId w:val="3"/>
        </w:numPr>
        <w:spacing w:after="0" w:line="240" w:lineRule="auto"/>
        <w:ind w:left="733" w:hanging="90"/>
        <w:jc w:val="center"/>
        <w:rPr>
          <w:rFonts w:asciiTheme="majorBidi" w:hAnsiTheme="majorBidi" w:cstheme="majorBidi"/>
          <w:b/>
          <w:bCs/>
          <w:sz w:val="18"/>
          <w:szCs w:val="18"/>
          <w:rtl/>
        </w:rPr>
      </w:pPr>
      <w:r w:rsidRPr="00B92B2B">
        <w:rPr>
          <w:rFonts w:asciiTheme="majorBidi" w:hAnsiTheme="majorBidi" w:cstheme="majorBidi"/>
          <w:b/>
          <w:bCs/>
          <w:sz w:val="18"/>
          <w:szCs w:val="18"/>
          <w:rtl/>
        </w:rPr>
        <w:t>.عنوان المقال</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اللفظ الثاني من ألفاظ النص القاطع: </w:t>
      </w:r>
      <w:r w:rsidRPr="00B92B2B">
        <w:rPr>
          <w:rFonts w:cs="AL-Hotham" w:hint="cs"/>
          <w:b/>
          <w:bCs/>
          <w:sz w:val="18"/>
          <w:szCs w:val="18"/>
          <w:rtl/>
        </w:rPr>
        <w:t>"</w:t>
      </w:r>
      <w:r w:rsidRPr="00B92B2B">
        <w:rPr>
          <w:rFonts w:cs="AL-Hotham"/>
          <w:b/>
          <w:bCs/>
          <w:sz w:val="18"/>
          <w:szCs w:val="18"/>
          <w:rtl/>
        </w:rPr>
        <w:t>لأجل كذا</w:t>
      </w:r>
      <w:r w:rsidRPr="00B92B2B">
        <w:rPr>
          <w:rFonts w:cs="AL-Hotham" w:hint="cs"/>
          <w:b/>
          <w:bCs/>
          <w:sz w:val="18"/>
          <w:szCs w:val="18"/>
          <w:rtl/>
        </w:rPr>
        <w:t>"</w:t>
      </w:r>
      <w:r w:rsidRPr="00B92B2B">
        <w:rPr>
          <w:rFonts w:cs="AL-Hotham"/>
          <w:b/>
          <w:bCs/>
          <w:sz w:val="18"/>
          <w:szCs w:val="18"/>
          <w:rtl/>
        </w:rPr>
        <w:t xml:space="preserve">، أو </w:t>
      </w:r>
      <w:r w:rsidRPr="00B92B2B">
        <w:rPr>
          <w:rFonts w:cs="AL-Hotham" w:hint="cs"/>
          <w:b/>
          <w:bCs/>
          <w:sz w:val="18"/>
          <w:szCs w:val="18"/>
          <w:rtl/>
        </w:rPr>
        <w:t>"</w:t>
      </w:r>
      <w:r w:rsidRPr="00B92B2B">
        <w:rPr>
          <w:rFonts w:cs="AL-Hotham"/>
          <w:b/>
          <w:bCs/>
          <w:sz w:val="18"/>
          <w:szCs w:val="18"/>
          <w:rtl/>
        </w:rPr>
        <w:t>من أجل كذا</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hint="cs"/>
          <w:b/>
          <w:bCs/>
          <w:spacing w:val="-4"/>
          <w:sz w:val="18"/>
          <w:szCs w:val="18"/>
          <w:rtl/>
        </w:rPr>
        <w:t xml:space="preserve">وذلك </w:t>
      </w:r>
      <w:r w:rsidRPr="00B92B2B">
        <w:rPr>
          <w:rFonts w:cs="AL-Hotham"/>
          <w:b/>
          <w:bCs/>
          <w:spacing w:val="-4"/>
          <w:sz w:val="18"/>
          <w:szCs w:val="18"/>
          <w:rtl/>
        </w:rPr>
        <w:t xml:space="preserve">كقوله تعالى: </w:t>
      </w:r>
      <w:r w:rsidRPr="00B92B2B">
        <w:rPr>
          <w:rFonts w:cs="DecoType Thuluth"/>
          <w:b/>
          <w:bCs/>
          <w:spacing w:val="-4"/>
          <w:sz w:val="18"/>
          <w:szCs w:val="18"/>
          <w:rtl/>
        </w:rPr>
        <w:t>{</w:t>
      </w:r>
      <w:r w:rsidRPr="00B92B2B">
        <w:rPr>
          <w:rFonts w:ascii="QCF_P113" w:hAnsi="QCF_P113" w:cs="QCF_P113"/>
          <w:b/>
          <w:bCs/>
          <w:spacing w:val="-4"/>
          <w:sz w:val="18"/>
          <w:szCs w:val="18"/>
          <w:rtl/>
        </w:rPr>
        <w:t>ﭑ ﭒ ﭓ ﭔ ﭕ ﭖ ﭗ</w:t>
      </w:r>
      <w:r w:rsidRPr="00B92B2B">
        <w:rPr>
          <w:rFonts w:ascii="QCF_P113" w:hAnsi="QCF_P113" w:cs="DecoType Thuluth"/>
          <w:b/>
          <w:bCs/>
          <w:spacing w:val="-4"/>
          <w:sz w:val="18"/>
          <w:szCs w:val="18"/>
          <w:rtl/>
        </w:rPr>
        <w:t>}</w:t>
      </w:r>
      <w:r w:rsidRPr="00B92B2B">
        <w:rPr>
          <w:rFonts w:cs="AL-Hotham"/>
          <w:b/>
          <w:bCs/>
          <w:spacing w:val="-4"/>
          <w:sz w:val="18"/>
          <w:szCs w:val="18"/>
          <w:rtl/>
        </w:rPr>
        <w:t xml:space="preserve"> </w:t>
      </w:r>
      <w:r w:rsidRPr="00B92B2B">
        <w:rPr>
          <w:rFonts w:cs="AL-Hotham" w:hint="cs"/>
          <w:b/>
          <w:bCs/>
          <w:spacing w:val="-4"/>
          <w:sz w:val="18"/>
          <w:szCs w:val="18"/>
          <w:rtl/>
        </w:rPr>
        <w:t>[</w:t>
      </w:r>
      <w:r w:rsidRPr="00B92B2B">
        <w:rPr>
          <w:rFonts w:cs="AL-Hotham"/>
          <w:b/>
          <w:bCs/>
          <w:spacing w:val="-4"/>
          <w:sz w:val="18"/>
          <w:szCs w:val="18"/>
          <w:rtl/>
        </w:rPr>
        <w:t>المائدة: 32</w:t>
      </w:r>
      <w:r w:rsidRPr="00B92B2B">
        <w:rPr>
          <w:rFonts w:cs="AL-Hotham" w:hint="cs"/>
          <w:b/>
          <w:bCs/>
          <w:spacing w:val="-4"/>
          <w:sz w:val="18"/>
          <w:szCs w:val="18"/>
          <w:rtl/>
        </w:rPr>
        <w:t>],</w:t>
      </w:r>
      <w:r w:rsidRPr="00B92B2B">
        <w:rPr>
          <w:rFonts w:cs="AL-Hotham"/>
          <w:b/>
          <w:bCs/>
          <w:spacing w:val="-4"/>
          <w:sz w:val="18"/>
          <w:szCs w:val="18"/>
          <w:rtl/>
        </w:rPr>
        <w:t xml:space="preserve"> وكقوله </w:t>
      </w:r>
      <w:r w:rsidRPr="00B92B2B">
        <w:rPr>
          <w:rFonts w:ascii="AGA Arabesque" w:hAnsi="AGA Arabesque"/>
          <w:b/>
          <w:bCs/>
          <w:spacing w:val="-4"/>
          <w:position w:val="-4"/>
          <w:sz w:val="18"/>
          <w:szCs w:val="18"/>
        </w:rPr>
        <w:t></w:t>
      </w:r>
      <w:r w:rsidRPr="00B92B2B">
        <w:rPr>
          <w:rFonts w:cs="AL-Hotham"/>
          <w:b/>
          <w:bCs/>
          <w:spacing w:val="-4"/>
          <w:sz w:val="18"/>
          <w:szCs w:val="18"/>
          <w:rtl/>
        </w:rPr>
        <w:t>:</w:t>
      </w:r>
      <w:r w:rsidRPr="00B92B2B">
        <w:rPr>
          <w:rFonts w:cs="AL-Hotham"/>
          <w:b/>
          <w:bCs/>
          <w:sz w:val="18"/>
          <w:szCs w:val="18"/>
          <w:rtl/>
        </w:rPr>
        <w:t xml:space="preserve"> ((إنما ج</w:t>
      </w:r>
      <w:r w:rsidRPr="00B92B2B">
        <w:rPr>
          <w:rFonts w:cs="AL-Hotham" w:hint="cs"/>
          <w:b/>
          <w:bCs/>
          <w:sz w:val="18"/>
          <w:szCs w:val="18"/>
          <w:rtl/>
        </w:rPr>
        <w:t>ُ</w:t>
      </w:r>
      <w:r w:rsidRPr="00B92B2B">
        <w:rPr>
          <w:rFonts w:cs="AL-Hotham"/>
          <w:b/>
          <w:bCs/>
          <w:sz w:val="18"/>
          <w:szCs w:val="18"/>
          <w:rtl/>
        </w:rPr>
        <w:t>عل الاستئذان</w:t>
      </w:r>
      <w:r w:rsidRPr="00B92B2B">
        <w:rPr>
          <w:rFonts w:cs="AL-Hotham" w:hint="cs"/>
          <w:b/>
          <w:bCs/>
          <w:sz w:val="18"/>
          <w:szCs w:val="18"/>
          <w:rtl/>
        </w:rPr>
        <w:t>؛</w:t>
      </w:r>
      <w:r w:rsidRPr="00B92B2B">
        <w:rPr>
          <w:rFonts w:cs="AL-Hotham"/>
          <w:b/>
          <w:bCs/>
          <w:sz w:val="18"/>
          <w:szCs w:val="18"/>
          <w:rtl/>
        </w:rPr>
        <w:t xml:space="preserve"> لأجل البصر))</w:t>
      </w:r>
      <w:r w:rsidRPr="00B92B2B">
        <w:rPr>
          <w:rFonts w:cs="AL-Hotham" w:hint="cs"/>
          <w:b/>
          <w:bCs/>
          <w:sz w:val="18"/>
          <w:szCs w:val="18"/>
          <w:rtl/>
        </w:rPr>
        <w:t>,</w:t>
      </w:r>
      <w:r w:rsidRPr="00B92B2B">
        <w:rPr>
          <w:rFonts w:cs="AL-Hotham"/>
          <w:b/>
          <w:bCs/>
          <w:sz w:val="18"/>
          <w:szCs w:val="18"/>
          <w:rtl/>
        </w:rPr>
        <w:t xml:space="preserve"> وكقوله </w:t>
      </w:r>
      <w:r w:rsidRPr="00B92B2B">
        <w:rPr>
          <w:rFonts w:ascii="AGA Arabesque" w:hAnsi="AGA Arabesque"/>
          <w:b/>
          <w:bCs/>
          <w:position w:val="-4"/>
          <w:sz w:val="18"/>
          <w:szCs w:val="18"/>
        </w:rPr>
        <w:t></w:t>
      </w:r>
      <w:r w:rsidRPr="00B92B2B">
        <w:rPr>
          <w:rFonts w:cs="AL-Hotham"/>
          <w:b/>
          <w:bCs/>
          <w:sz w:val="18"/>
          <w:szCs w:val="18"/>
          <w:rtl/>
        </w:rPr>
        <w:t>: ((إنما نهيتكم عن ادخار لحوم الأضاحي</w:t>
      </w:r>
      <w:r w:rsidRPr="00B92B2B">
        <w:rPr>
          <w:rFonts w:cs="AL-Hotham" w:hint="cs"/>
          <w:b/>
          <w:bCs/>
          <w:sz w:val="18"/>
          <w:szCs w:val="18"/>
          <w:rtl/>
        </w:rPr>
        <w:t>؛</w:t>
      </w:r>
      <w:r w:rsidRPr="00B92B2B">
        <w:rPr>
          <w:rFonts w:cs="AL-Hotham"/>
          <w:b/>
          <w:bCs/>
          <w:sz w:val="18"/>
          <w:szCs w:val="18"/>
          <w:rtl/>
        </w:rPr>
        <w:t xml:space="preserve"> لأجل الدافة)) أي: لأجل التوسعة على الطائفة التي قدمت المدينة في أيام التشريق، و</w:t>
      </w:r>
      <w:r w:rsidRPr="00B92B2B">
        <w:rPr>
          <w:rFonts w:cs="AL-Hotham" w:hint="cs"/>
          <w:b/>
          <w:bCs/>
          <w:sz w:val="18"/>
          <w:szCs w:val="18"/>
          <w:rtl/>
        </w:rPr>
        <w:t>((</w:t>
      </w:r>
      <w:r w:rsidRPr="00B92B2B">
        <w:rPr>
          <w:rFonts w:cs="AL-Hotham"/>
          <w:b/>
          <w:bCs/>
          <w:sz w:val="18"/>
          <w:szCs w:val="18"/>
          <w:rtl/>
        </w:rPr>
        <w:t>الدافة</w:t>
      </w:r>
      <w:r w:rsidRPr="00B92B2B">
        <w:rPr>
          <w:rFonts w:cs="AL-Hotham" w:hint="cs"/>
          <w:b/>
          <w:bCs/>
          <w:sz w:val="18"/>
          <w:szCs w:val="18"/>
          <w:rtl/>
        </w:rPr>
        <w:t>))</w:t>
      </w:r>
      <w:r w:rsidRPr="00B92B2B">
        <w:rPr>
          <w:rFonts w:cs="AL-Hotham"/>
          <w:b/>
          <w:bCs/>
          <w:sz w:val="18"/>
          <w:szCs w:val="18"/>
          <w:rtl/>
        </w:rPr>
        <w:t xml:space="preserve"> بالدال المهملة</w:t>
      </w:r>
      <w:r w:rsidRPr="00B92B2B">
        <w:rPr>
          <w:rFonts w:cs="AL-Hotham" w:hint="cs"/>
          <w:b/>
          <w:bCs/>
          <w:sz w:val="18"/>
          <w:szCs w:val="18"/>
          <w:rtl/>
        </w:rPr>
        <w:t>:</w:t>
      </w:r>
      <w:r w:rsidRPr="00B92B2B">
        <w:rPr>
          <w:rFonts w:cs="AL-Hotham"/>
          <w:b/>
          <w:bCs/>
          <w:sz w:val="18"/>
          <w:szCs w:val="18"/>
          <w:rtl/>
        </w:rPr>
        <w:t xml:space="preserve"> القافلة السائ</w:t>
      </w:r>
      <w:r w:rsidRPr="00B92B2B">
        <w:rPr>
          <w:rFonts w:cs="AL-Hotham" w:hint="cs"/>
          <w:b/>
          <w:bCs/>
          <w:sz w:val="18"/>
          <w:szCs w:val="18"/>
          <w:rtl/>
        </w:rPr>
        <w:t>ر</w:t>
      </w:r>
      <w:r w:rsidRPr="00B92B2B">
        <w:rPr>
          <w:rFonts w:cs="AL-Hotham"/>
          <w:b/>
          <w:bCs/>
          <w:sz w:val="18"/>
          <w:szCs w:val="18"/>
          <w:rtl/>
        </w:rPr>
        <w:t>ة، مشتقة من الدفيف وهو السير اللين</w:t>
      </w:r>
      <w:r w:rsidRPr="00B92B2B">
        <w:rPr>
          <w:rFonts w:cs="AL-Hotham" w:hint="cs"/>
          <w:b/>
          <w:bCs/>
          <w:sz w:val="18"/>
          <w:szCs w:val="18"/>
          <w:rtl/>
        </w:rPr>
        <w:t>,</w:t>
      </w:r>
      <w:r w:rsidRPr="00B92B2B">
        <w:rPr>
          <w:rFonts w:cs="AL-Hotham"/>
          <w:b/>
          <w:bCs/>
          <w:sz w:val="18"/>
          <w:szCs w:val="18"/>
          <w:rtl/>
        </w:rPr>
        <w:t xml:space="preserve"> ومنه قوله: دفت علينا من بني فلان دافة. قاله الجوهري.</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hint="cs"/>
          <w:b/>
          <w:bCs/>
          <w:sz w:val="18"/>
          <w:szCs w:val="18"/>
          <w:rtl/>
        </w:rPr>
        <w:t>و</w:t>
      </w:r>
      <w:r w:rsidRPr="00B92B2B">
        <w:rPr>
          <w:rFonts w:cs="AL-Hotham"/>
          <w:b/>
          <w:bCs/>
          <w:sz w:val="18"/>
          <w:szCs w:val="18"/>
          <w:rtl/>
        </w:rPr>
        <w:t xml:space="preserve">قد ذكر الآمدي حديث ادخار لحوم الأضاحي، وفيه: </w:t>
      </w:r>
      <w:r w:rsidRPr="00B92B2B">
        <w:rPr>
          <w:rFonts w:cs="AL-Hotham" w:hint="cs"/>
          <w:b/>
          <w:bCs/>
          <w:sz w:val="18"/>
          <w:szCs w:val="18"/>
          <w:rtl/>
        </w:rPr>
        <w:t>((</w:t>
      </w:r>
      <w:r w:rsidRPr="00B92B2B">
        <w:rPr>
          <w:rFonts w:cs="AL-Hotham"/>
          <w:b/>
          <w:bCs/>
          <w:sz w:val="18"/>
          <w:szCs w:val="18"/>
          <w:rtl/>
        </w:rPr>
        <w:t>لأجل الدافة</w:t>
      </w:r>
      <w:r w:rsidRPr="00B92B2B">
        <w:rPr>
          <w:rFonts w:cs="AL-Hotham" w:hint="cs"/>
          <w:b/>
          <w:bCs/>
          <w:sz w:val="18"/>
          <w:szCs w:val="18"/>
          <w:rtl/>
        </w:rPr>
        <w:t>))</w:t>
      </w:r>
      <w:r w:rsidRPr="00B92B2B">
        <w:rPr>
          <w:rFonts w:cs="AL-Hotham"/>
          <w:b/>
          <w:bCs/>
          <w:sz w:val="18"/>
          <w:szCs w:val="18"/>
          <w:rtl/>
        </w:rPr>
        <w:t>، على أنه مثال للام التعليل، وقوله تعالى:</w:t>
      </w:r>
      <w:r w:rsidRPr="00B92B2B">
        <w:rPr>
          <w:rFonts w:ascii="Tahoma" w:hAnsi="Tahoma" w:cs="AL-Hotham"/>
          <w:b/>
          <w:bCs/>
          <w:sz w:val="18"/>
          <w:szCs w:val="18"/>
          <w:rtl/>
        </w:rPr>
        <w:t xml:space="preserve"> </w:t>
      </w:r>
      <w:r w:rsidRPr="00B92B2B">
        <w:rPr>
          <w:rFonts w:ascii="Tahoma" w:hAnsi="Tahoma" w:cs="DecoType Thuluth"/>
          <w:b/>
          <w:bCs/>
          <w:sz w:val="18"/>
          <w:szCs w:val="18"/>
          <w:rtl/>
        </w:rPr>
        <w:t>{</w:t>
      </w:r>
      <w:r w:rsidRPr="00B92B2B">
        <w:rPr>
          <w:rFonts w:ascii="QCF_P113" w:hAnsi="QCF_P113" w:cs="QCF_P113"/>
          <w:b/>
          <w:bCs/>
          <w:sz w:val="18"/>
          <w:szCs w:val="18"/>
          <w:rtl/>
        </w:rPr>
        <w:t>ﭑ ﭒ ﭓ ﭔ ﭕ ﭖ ﭗ</w:t>
      </w:r>
      <w:r w:rsidRPr="00B92B2B">
        <w:rPr>
          <w:rFonts w:ascii="QCF_P113" w:hAnsi="QCF_P113" w:cs="DecoType Thuluth"/>
          <w:b/>
          <w:bCs/>
          <w:sz w:val="18"/>
          <w:szCs w:val="18"/>
          <w:rtl/>
        </w:rPr>
        <w:t>}</w:t>
      </w:r>
      <w:r w:rsidRPr="00B92B2B">
        <w:rPr>
          <w:rFonts w:cs="AL-Hotham"/>
          <w:b/>
          <w:bCs/>
          <w:sz w:val="18"/>
          <w:szCs w:val="18"/>
          <w:rtl/>
        </w:rPr>
        <w:t xml:space="preserve"> على أنه مثال لمن</w:t>
      </w:r>
      <w:r w:rsidRPr="00B92B2B">
        <w:rPr>
          <w:rFonts w:cs="AL-Hotham" w:hint="cs"/>
          <w:b/>
          <w:bCs/>
          <w:sz w:val="18"/>
          <w:szCs w:val="18"/>
          <w:rtl/>
          <w:lang w:bidi="ar-EG"/>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وهما يدلان على العلية من جهتين: حرف العلة اللام ومن، وكلمة </w:t>
      </w:r>
      <w:r w:rsidRPr="00B92B2B">
        <w:rPr>
          <w:rFonts w:cs="AL-Hotham" w:hint="cs"/>
          <w:b/>
          <w:bCs/>
          <w:sz w:val="18"/>
          <w:szCs w:val="18"/>
          <w:rtl/>
        </w:rPr>
        <w:t>"</w:t>
      </w:r>
      <w:r w:rsidRPr="00B92B2B">
        <w:rPr>
          <w:rFonts w:cs="AL-Hotham"/>
          <w:b/>
          <w:bCs/>
          <w:sz w:val="18"/>
          <w:szCs w:val="18"/>
          <w:rtl/>
        </w:rPr>
        <w:t>أجل</w:t>
      </w:r>
      <w:r w:rsidRPr="00B92B2B">
        <w:rPr>
          <w:rFonts w:cs="AL-Hotham" w:hint="cs"/>
          <w:b/>
          <w:bCs/>
          <w:sz w:val="18"/>
          <w:szCs w:val="18"/>
          <w:rtl/>
        </w:rPr>
        <w:t>"</w:t>
      </w:r>
      <w:r w:rsidRPr="00B92B2B">
        <w:rPr>
          <w:rFonts w:cs="AL-Hotham"/>
          <w:b/>
          <w:bCs/>
          <w:sz w:val="18"/>
          <w:szCs w:val="18"/>
          <w:rtl/>
        </w:rPr>
        <w:t xml:space="preserve"> التي تعني في اللغة </w:t>
      </w:r>
      <w:r w:rsidRPr="00B92B2B">
        <w:rPr>
          <w:rFonts w:cs="AL-Hotham" w:hint="cs"/>
          <w:b/>
          <w:bCs/>
          <w:sz w:val="18"/>
          <w:szCs w:val="18"/>
          <w:rtl/>
        </w:rPr>
        <w:t>ال</w:t>
      </w:r>
      <w:r w:rsidRPr="00B92B2B">
        <w:rPr>
          <w:rFonts w:cs="AL-Hotham"/>
          <w:b/>
          <w:bCs/>
          <w:sz w:val="18"/>
          <w:szCs w:val="18"/>
          <w:rtl/>
        </w:rPr>
        <w:t>سبب</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يقال: فعلته من أجلك، أي: بسببك</w:t>
      </w:r>
      <w:r w:rsidRPr="00B92B2B">
        <w:rPr>
          <w:rFonts w:cs="AL-Hotham" w:hint="cs"/>
          <w:b/>
          <w:bCs/>
          <w:sz w:val="18"/>
          <w:szCs w:val="18"/>
          <w:rtl/>
        </w:rPr>
        <w:t>,</w:t>
      </w:r>
      <w:r w:rsidRPr="00B92B2B">
        <w:rPr>
          <w:rFonts w:cs="AL-Hotham"/>
          <w:b/>
          <w:bCs/>
          <w:sz w:val="18"/>
          <w:szCs w:val="18"/>
          <w:rtl/>
        </w:rPr>
        <w:t xml:space="preserve"> فلم يلتفت الآمدي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إلى ما في لفظة </w:t>
      </w:r>
      <w:r w:rsidRPr="00B92B2B">
        <w:rPr>
          <w:rFonts w:cs="AL-Hotham" w:hint="cs"/>
          <w:b/>
          <w:bCs/>
          <w:sz w:val="18"/>
          <w:szCs w:val="18"/>
          <w:rtl/>
        </w:rPr>
        <w:t>"</w:t>
      </w:r>
      <w:r w:rsidRPr="00B92B2B">
        <w:rPr>
          <w:rFonts w:cs="AL-Hotham"/>
          <w:b/>
          <w:bCs/>
          <w:sz w:val="18"/>
          <w:szCs w:val="18"/>
          <w:rtl/>
        </w:rPr>
        <w:t>أج</w:t>
      </w:r>
      <w:r w:rsidRPr="00B92B2B">
        <w:rPr>
          <w:rFonts w:cs="AL-Hotham" w:hint="cs"/>
          <w:b/>
          <w:bCs/>
          <w:sz w:val="18"/>
          <w:szCs w:val="18"/>
          <w:rtl/>
        </w:rPr>
        <w:t>ل"</w:t>
      </w:r>
      <w:r w:rsidRPr="00B92B2B">
        <w:rPr>
          <w:rFonts w:cs="AL-Hotham"/>
          <w:b/>
          <w:bCs/>
          <w:sz w:val="18"/>
          <w:szCs w:val="18"/>
          <w:rtl/>
        </w:rPr>
        <w:t xml:space="preserve"> من دلالة وضعية على التعليل.</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 xml:space="preserve">وأيضًا مما يستدرك عليهم هنا لفظة جراء؛ فإنها بمعنى من أجل، فتفيد التعليل قطعًا، ومن أمثلتها قوله </w:t>
      </w:r>
      <w:r w:rsidRPr="00B92B2B">
        <w:rPr>
          <w:rFonts w:ascii="AGA Arabesque" w:hAnsi="AGA Arabesque"/>
          <w:b/>
          <w:bCs/>
          <w:position w:val="-4"/>
          <w:sz w:val="18"/>
          <w:szCs w:val="18"/>
        </w:rPr>
        <w:t></w:t>
      </w:r>
      <w:r w:rsidRPr="00B92B2B">
        <w:rPr>
          <w:rFonts w:cs="AL-Hotham"/>
          <w:b/>
          <w:bCs/>
          <w:sz w:val="18"/>
          <w:szCs w:val="18"/>
          <w:rtl/>
        </w:rPr>
        <w:t>: ((دخلت امرأة النار من جراء هرة لها ربطتها</w:t>
      </w:r>
      <w:r w:rsidRPr="00B92B2B">
        <w:rPr>
          <w:rFonts w:cs="AL-Hotham" w:hint="cs"/>
          <w:b/>
          <w:bCs/>
          <w:sz w:val="18"/>
          <w:szCs w:val="18"/>
          <w:rtl/>
        </w:rPr>
        <w:t>؛</w:t>
      </w:r>
      <w:r w:rsidRPr="00B92B2B">
        <w:rPr>
          <w:rFonts w:cs="AL-Hotham"/>
          <w:b/>
          <w:bCs/>
          <w:sz w:val="18"/>
          <w:szCs w:val="18"/>
          <w:rtl/>
        </w:rPr>
        <w:t xml:space="preserve"> فلا هي أطعمتها</w:t>
      </w:r>
      <w:r w:rsidRPr="00B92B2B">
        <w:rPr>
          <w:rFonts w:cs="AL-Hotham" w:hint="cs"/>
          <w:b/>
          <w:bCs/>
          <w:sz w:val="18"/>
          <w:szCs w:val="18"/>
          <w:rtl/>
        </w:rPr>
        <w:t>,</w:t>
      </w:r>
      <w:r w:rsidRPr="00B92B2B">
        <w:rPr>
          <w:rFonts w:cs="AL-Hotham"/>
          <w:b/>
          <w:bCs/>
          <w:sz w:val="18"/>
          <w:szCs w:val="18"/>
          <w:rtl/>
        </w:rPr>
        <w:t xml:space="preserve"> ولا هي أرسلتها)) قال الإمام السيوطي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جراء</w:t>
      </w:r>
      <w:r w:rsidRPr="00B92B2B">
        <w:rPr>
          <w:rFonts w:cs="AL-Hotham" w:hint="cs"/>
          <w:b/>
          <w:bCs/>
          <w:sz w:val="18"/>
          <w:szCs w:val="18"/>
          <w:rtl/>
        </w:rPr>
        <w:t>))</w:t>
      </w:r>
      <w:r w:rsidRPr="00B92B2B">
        <w:rPr>
          <w:rFonts w:cs="AL-Hotham"/>
          <w:b/>
          <w:bCs/>
          <w:sz w:val="18"/>
          <w:szCs w:val="18"/>
          <w:rtl/>
        </w:rPr>
        <w:t xml:space="preserve"> بالمد والقصر، أي: بمعنى من أجل</w:t>
      </w:r>
      <w:r w:rsidRPr="00B92B2B">
        <w:rPr>
          <w:rFonts w:cs="AL-Hotham" w:hint="cs"/>
          <w:b/>
          <w:bCs/>
          <w:sz w:val="18"/>
          <w:szCs w:val="18"/>
          <w:rtl/>
          <w:lang w:bidi="ar-EG"/>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وقد روي هذا الحديث أيضًا بلفظ: </w:t>
      </w:r>
      <w:r w:rsidRPr="00B92B2B">
        <w:rPr>
          <w:rFonts w:cs="AL-Hotham" w:hint="cs"/>
          <w:b/>
          <w:bCs/>
          <w:sz w:val="18"/>
          <w:szCs w:val="18"/>
          <w:rtl/>
        </w:rPr>
        <w:t>((</w:t>
      </w:r>
      <w:r w:rsidRPr="00B92B2B">
        <w:rPr>
          <w:rFonts w:cs="AL-Hotham"/>
          <w:b/>
          <w:bCs/>
          <w:sz w:val="18"/>
          <w:szCs w:val="18"/>
          <w:rtl/>
        </w:rPr>
        <w:t>في هرة</w:t>
      </w:r>
      <w:r w:rsidRPr="00B92B2B">
        <w:rPr>
          <w:rFonts w:cs="AL-Hotham" w:hint="cs"/>
          <w:b/>
          <w:bCs/>
          <w:sz w:val="18"/>
          <w:szCs w:val="18"/>
          <w:rtl/>
        </w:rPr>
        <w:t>)),</w:t>
      </w:r>
      <w:r w:rsidRPr="00B92B2B">
        <w:rPr>
          <w:rFonts w:cs="AL-Hotham"/>
          <w:b/>
          <w:bCs/>
          <w:sz w:val="18"/>
          <w:szCs w:val="18"/>
          <w:rtl/>
        </w:rPr>
        <w:t xml:space="preserve"> وهو من </w:t>
      </w:r>
      <w:r w:rsidRPr="00B92B2B">
        <w:rPr>
          <w:rFonts w:cs="AL-Hotham" w:hint="cs"/>
          <w:b/>
          <w:bCs/>
          <w:sz w:val="18"/>
          <w:szCs w:val="18"/>
          <w:rtl/>
        </w:rPr>
        <w:t>ال</w:t>
      </w:r>
      <w:r w:rsidRPr="00B92B2B">
        <w:rPr>
          <w:rFonts w:cs="AL-Hotham"/>
          <w:b/>
          <w:bCs/>
          <w:sz w:val="18"/>
          <w:szCs w:val="18"/>
          <w:rtl/>
        </w:rPr>
        <w:t>أمثلة المفيدة للتعليل ظاهرًا، وسيأتي إن شاء الله تعالى.</w:t>
      </w:r>
    </w:p>
    <w:p w:rsidR="00C23F1D" w:rsidRPr="00B92B2B" w:rsidRDefault="00C23F1D" w:rsidP="00C23F1D">
      <w:pPr>
        <w:pStyle w:val="a3"/>
        <w:bidi/>
        <w:jc w:val="lowKashida"/>
        <w:rPr>
          <w:rFonts w:cs="AL-Hotham"/>
          <w:b/>
          <w:bCs/>
          <w:sz w:val="18"/>
          <w:szCs w:val="18"/>
        </w:rPr>
      </w:pPr>
      <w:r w:rsidRPr="00B92B2B">
        <w:rPr>
          <w:rFonts w:cs="AL-Hotham"/>
          <w:b/>
          <w:bCs/>
          <w:sz w:val="18"/>
          <w:szCs w:val="18"/>
          <w:rtl/>
        </w:rPr>
        <w:t>اللفظ الثالث من ألفاظ النص القاطع: "لعلة كذا":</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اللفظ الثالث من القاطع ما ذكره في المحصول</w:t>
      </w:r>
      <w:r w:rsidRPr="00B92B2B">
        <w:rPr>
          <w:rFonts w:cs="AL-Hotham" w:hint="cs"/>
          <w:b/>
          <w:bCs/>
          <w:sz w:val="18"/>
          <w:szCs w:val="18"/>
          <w:rtl/>
        </w:rPr>
        <w:t>,</w:t>
      </w:r>
      <w:r w:rsidRPr="00B92B2B">
        <w:rPr>
          <w:rFonts w:cs="AL-Hotham"/>
          <w:b/>
          <w:bCs/>
          <w:sz w:val="18"/>
          <w:szCs w:val="18"/>
          <w:rtl/>
        </w:rPr>
        <w:t xml:space="preserve"> وهو قولنا: لعلة كذا، أو لسبب كذا، أو لمؤثر كذا، أو لموجب كذا. وهذا اللفظ أهمله الإمام البيضاوي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لأنه في معنى </w:t>
      </w:r>
      <w:r w:rsidRPr="00B92B2B">
        <w:rPr>
          <w:rFonts w:cs="AL-Hotham" w:hint="cs"/>
          <w:b/>
          <w:bCs/>
          <w:sz w:val="18"/>
          <w:szCs w:val="18"/>
          <w:rtl/>
        </w:rPr>
        <w:t>ل</w:t>
      </w:r>
      <w:r w:rsidRPr="00B92B2B">
        <w:rPr>
          <w:rFonts w:cs="AL-Hotham"/>
          <w:b/>
          <w:bCs/>
          <w:sz w:val="18"/>
          <w:szCs w:val="18"/>
          <w:rtl/>
        </w:rPr>
        <w:t>أجل</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و</w:t>
      </w:r>
      <w:r w:rsidRPr="00B92B2B">
        <w:rPr>
          <w:rFonts w:cs="AL-Hotham"/>
          <w:b/>
          <w:bCs/>
          <w:sz w:val="18"/>
          <w:szCs w:val="18"/>
          <w:rtl/>
        </w:rPr>
        <w:t>لا داعي للتكرار.</w:t>
      </w:r>
    </w:p>
    <w:p w:rsidR="00C23F1D" w:rsidRPr="00B92B2B" w:rsidRDefault="00C23F1D" w:rsidP="00C23F1D">
      <w:pPr>
        <w:pStyle w:val="a3"/>
        <w:bidi/>
        <w:jc w:val="lowKashida"/>
        <w:rPr>
          <w:rFonts w:cs="AL-Hotham"/>
          <w:b/>
          <w:bCs/>
          <w:sz w:val="18"/>
          <w:szCs w:val="18"/>
        </w:rPr>
      </w:pPr>
      <w:r w:rsidRPr="00B92B2B">
        <w:rPr>
          <w:rFonts w:cs="AL-Hotham"/>
          <w:b/>
          <w:bCs/>
          <w:sz w:val="18"/>
          <w:szCs w:val="18"/>
          <w:rtl/>
        </w:rPr>
        <w:t>اللفظ الرابع من ألفاظ النص القاطع: "إذن":</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وقد ذكره ابن الحاجب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واستدركه الإسنوي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مصيبًا على ألفاظ القاطع ال</w:t>
      </w:r>
      <w:r w:rsidRPr="00B92B2B">
        <w:rPr>
          <w:rFonts w:cs="AL-Hotham" w:hint="cs"/>
          <w:b/>
          <w:bCs/>
          <w:sz w:val="18"/>
          <w:szCs w:val="18"/>
          <w:rtl/>
        </w:rPr>
        <w:t>ت</w:t>
      </w:r>
      <w:r w:rsidRPr="00B92B2B">
        <w:rPr>
          <w:rFonts w:cs="AL-Hotham"/>
          <w:b/>
          <w:bCs/>
          <w:sz w:val="18"/>
          <w:szCs w:val="18"/>
          <w:rtl/>
        </w:rPr>
        <w:t xml:space="preserve">ي ذكرها الإمام وأتباعه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xml:space="preserve"> نقلًا عن ابن الحاجب</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وقد </w:t>
      </w:r>
      <w:r w:rsidRPr="00B92B2B">
        <w:rPr>
          <w:rFonts w:cs="AL-Hotham" w:hint="cs"/>
          <w:b/>
          <w:bCs/>
          <w:sz w:val="18"/>
          <w:szCs w:val="18"/>
          <w:rtl/>
        </w:rPr>
        <w:t xml:space="preserve">ذكر </w:t>
      </w:r>
      <w:r w:rsidRPr="00B92B2B">
        <w:rPr>
          <w:rFonts w:cs="AL-Hotham"/>
          <w:b/>
          <w:bCs/>
          <w:sz w:val="18"/>
          <w:szCs w:val="18"/>
          <w:rtl/>
        </w:rPr>
        <w:t>ابن الحاجب إذن في المرتبة الأولى من مراتب الص</w:t>
      </w:r>
      <w:r w:rsidRPr="00B92B2B">
        <w:rPr>
          <w:rFonts w:cs="AL-Hotham" w:hint="cs"/>
          <w:b/>
          <w:bCs/>
          <w:sz w:val="18"/>
          <w:szCs w:val="18"/>
          <w:rtl/>
        </w:rPr>
        <w:t>ر</w:t>
      </w:r>
      <w:r w:rsidRPr="00B92B2B">
        <w:rPr>
          <w:rFonts w:cs="AL-Hotham"/>
          <w:b/>
          <w:bCs/>
          <w:sz w:val="18"/>
          <w:szCs w:val="18"/>
          <w:rtl/>
        </w:rPr>
        <w:t xml:space="preserve">يح، مع بقية الألفاظ التي ذكرها الإمام الرازي كألفاظ للقاطع؛ من أجل هذا استدرك الإمام الإسنوي </w:t>
      </w:r>
      <w:r w:rsidRPr="00B92B2B">
        <w:rPr>
          <w:rFonts w:cs="AL-Hotham" w:hint="cs"/>
          <w:b/>
          <w:bCs/>
          <w:sz w:val="18"/>
          <w:szCs w:val="18"/>
          <w:rtl/>
        </w:rPr>
        <w:t>-</w:t>
      </w:r>
      <w:r w:rsidRPr="00B92B2B">
        <w:rPr>
          <w:rFonts w:cs="AL-Hotham"/>
          <w:b/>
          <w:bCs/>
          <w:sz w:val="18"/>
          <w:szCs w:val="18"/>
          <w:rtl/>
        </w:rPr>
        <w:t>رحمه الله</w:t>
      </w:r>
      <w:r w:rsidRPr="00B92B2B">
        <w:rPr>
          <w:rFonts w:cs="AL-Hotham" w:hint="cs"/>
          <w:b/>
          <w:bCs/>
          <w:sz w:val="18"/>
          <w:szCs w:val="18"/>
          <w:rtl/>
        </w:rPr>
        <w:t>-</w:t>
      </w:r>
      <w:r w:rsidRPr="00B92B2B">
        <w:rPr>
          <w:rFonts w:cs="AL-Hotham"/>
          <w:b/>
          <w:bCs/>
          <w:sz w:val="18"/>
          <w:szCs w:val="18"/>
          <w:rtl/>
        </w:rPr>
        <w:t xml:space="preserve"> إذن هنا.</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 xml:space="preserve">وكذلك ذكرها في ألفاظ الصريح ابن السبكي في </w:t>
      </w:r>
      <w:r w:rsidRPr="00B92B2B">
        <w:rPr>
          <w:rFonts w:cs="AL-Hotham" w:hint="cs"/>
          <w:b/>
          <w:bCs/>
          <w:sz w:val="18"/>
          <w:szCs w:val="18"/>
          <w:rtl/>
        </w:rPr>
        <w:t>(</w:t>
      </w:r>
      <w:r w:rsidRPr="00B92B2B">
        <w:rPr>
          <w:rFonts w:cs="AL-Hotham"/>
          <w:b/>
          <w:bCs/>
          <w:sz w:val="18"/>
          <w:szCs w:val="18"/>
          <w:rtl/>
        </w:rPr>
        <w:t>جمعه</w:t>
      </w:r>
      <w:r w:rsidRPr="00B92B2B">
        <w:rPr>
          <w:rFonts w:cs="AL-Hotham" w:hint="cs"/>
          <w:b/>
          <w:bCs/>
          <w:sz w:val="18"/>
          <w:szCs w:val="18"/>
          <w:rtl/>
        </w:rPr>
        <w:t>)</w:t>
      </w:r>
      <w:r w:rsidRPr="00B92B2B">
        <w:rPr>
          <w:rFonts w:cs="AL-Hotham"/>
          <w:b/>
          <w:bCs/>
          <w:sz w:val="18"/>
          <w:szCs w:val="18"/>
          <w:rtl/>
        </w:rPr>
        <w:t xml:space="preserve">، ووافقه أتباعه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 xml:space="preserve">قالوا: النص الصريح مثل: لعلة كذا، فمن أجل، فنحو، كي، وإذن. </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وكذا ذكرها الإمام الزركشي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في كتابه </w:t>
      </w:r>
      <w:r w:rsidRPr="00B92B2B">
        <w:rPr>
          <w:rFonts w:cs="AL-Hotham" w:hint="cs"/>
          <w:b/>
          <w:bCs/>
          <w:sz w:val="18"/>
          <w:szCs w:val="18"/>
          <w:rtl/>
        </w:rPr>
        <w:t>(</w:t>
      </w:r>
      <w:r w:rsidRPr="00B92B2B">
        <w:rPr>
          <w:rFonts w:cs="AL-Hotham"/>
          <w:b/>
          <w:bCs/>
          <w:sz w:val="18"/>
          <w:szCs w:val="18"/>
          <w:rtl/>
        </w:rPr>
        <w:t>البحر المحيط)</w:t>
      </w:r>
      <w:r w:rsidRPr="00B92B2B">
        <w:rPr>
          <w:rFonts w:cs="AL-Hotham" w:hint="cs"/>
          <w:b/>
          <w:bCs/>
          <w:sz w:val="18"/>
          <w:szCs w:val="18"/>
          <w:rtl/>
        </w:rPr>
        <w:t>,</w:t>
      </w:r>
      <w:r w:rsidRPr="00B92B2B">
        <w:rPr>
          <w:rFonts w:cs="AL-Hotham"/>
          <w:b/>
          <w:bCs/>
          <w:sz w:val="18"/>
          <w:szCs w:val="18"/>
          <w:rtl/>
        </w:rPr>
        <w:t xml:space="preserve"> وتبعهما الكمال بن الهمام في </w:t>
      </w:r>
      <w:r w:rsidRPr="00B92B2B">
        <w:rPr>
          <w:rFonts w:cs="AL-Hotham" w:hint="cs"/>
          <w:b/>
          <w:bCs/>
          <w:sz w:val="18"/>
          <w:szCs w:val="18"/>
          <w:rtl/>
        </w:rPr>
        <w:t>(</w:t>
      </w:r>
      <w:r w:rsidRPr="00B92B2B">
        <w:rPr>
          <w:rFonts w:cs="AL-Hotham"/>
          <w:b/>
          <w:bCs/>
          <w:sz w:val="18"/>
          <w:szCs w:val="18"/>
          <w:rtl/>
        </w:rPr>
        <w:t>التحرير)</w:t>
      </w:r>
      <w:r w:rsidRPr="00B92B2B">
        <w:rPr>
          <w:rFonts w:cs="AL-Hotham" w:hint="cs"/>
          <w:b/>
          <w:bCs/>
          <w:sz w:val="18"/>
          <w:szCs w:val="18"/>
          <w:rtl/>
        </w:rPr>
        <w:t>,</w:t>
      </w:r>
      <w:r w:rsidRPr="00B92B2B">
        <w:rPr>
          <w:rFonts w:cs="AL-Hotham"/>
          <w:b/>
          <w:bCs/>
          <w:sz w:val="18"/>
          <w:szCs w:val="18"/>
          <w:rtl/>
        </w:rPr>
        <w:t xml:space="preserve"> ولم يمثل لها ابن الحاجب، ولا الإسنوي ولا العضد في (شرح المختصر)</w:t>
      </w:r>
      <w:r w:rsidRPr="00B92B2B">
        <w:rPr>
          <w:rFonts w:cs="AL-Hotham" w:hint="cs"/>
          <w:b/>
          <w:bCs/>
          <w:sz w:val="18"/>
          <w:szCs w:val="18"/>
          <w:rtl/>
        </w:rPr>
        <w:t>؛</w:t>
      </w:r>
      <w:r w:rsidRPr="00B92B2B">
        <w:rPr>
          <w:rFonts w:cs="AL-Hotham"/>
          <w:b/>
          <w:bCs/>
          <w:sz w:val="18"/>
          <w:szCs w:val="18"/>
          <w:rtl/>
        </w:rPr>
        <w:t xml:space="preserve"> حيث اكتف</w:t>
      </w:r>
      <w:r w:rsidRPr="00B92B2B">
        <w:rPr>
          <w:rFonts w:cs="AL-Hotham" w:hint="cs"/>
          <w:b/>
          <w:bCs/>
          <w:sz w:val="18"/>
          <w:szCs w:val="18"/>
          <w:rtl/>
        </w:rPr>
        <w:t>ي</w:t>
      </w:r>
      <w:r w:rsidRPr="00B92B2B">
        <w:rPr>
          <w:rFonts w:cs="AL-Hotham"/>
          <w:b/>
          <w:bCs/>
          <w:sz w:val="18"/>
          <w:szCs w:val="18"/>
          <w:rtl/>
        </w:rPr>
        <w:t>ا بقوله: إذن يكون كذا.</w:t>
      </w:r>
    </w:p>
    <w:p w:rsidR="00C23F1D" w:rsidRDefault="00C23F1D" w:rsidP="00C23F1D">
      <w:pPr>
        <w:pStyle w:val="a3"/>
        <w:bidi/>
        <w:spacing w:before="0" w:beforeAutospacing="0" w:after="120" w:afterAutospacing="0"/>
        <w:jc w:val="lowKashida"/>
        <w:rPr>
          <w:rFonts w:cs="AL-Hotham"/>
          <w:b/>
          <w:bCs/>
          <w:sz w:val="18"/>
          <w:szCs w:val="18"/>
          <w:rtl/>
        </w:rPr>
      </w:pP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hint="cs"/>
          <w:b/>
          <w:bCs/>
          <w:sz w:val="18"/>
          <w:szCs w:val="18"/>
          <w:rtl/>
        </w:rPr>
        <w:lastRenderedPageBreak/>
        <w:t>و</w:t>
      </w:r>
      <w:r w:rsidRPr="00B92B2B">
        <w:rPr>
          <w:rFonts w:cs="AL-Hotham"/>
          <w:b/>
          <w:bCs/>
          <w:sz w:val="18"/>
          <w:szCs w:val="18"/>
          <w:rtl/>
        </w:rPr>
        <w:t>مث</w:t>
      </w:r>
      <w:r w:rsidRPr="00B92B2B">
        <w:rPr>
          <w:rFonts w:cs="AL-Hotham" w:hint="cs"/>
          <w:b/>
          <w:bCs/>
          <w:sz w:val="18"/>
          <w:szCs w:val="18"/>
          <w:rtl/>
        </w:rPr>
        <w:t>ّ</w:t>
      </w:r>
      <w:r w:rsidRPr="00B92B2B">
        <w:rPr>
          <w:rFonts w:cs="AL-Hotham"/>
          <w:b/>
          <w:bCs/>
          <w:sz w:val="18"/>
          <w:szCs w:val="18"/>
          <w:rtl/>
        </w:rPr>
        <w:t xml:space="preserve">له الشارح المحقق جلال الدين المحلي، وشيخ الإسلام زكريا الأنصاري </w:t>
      </w:r>
      <w:r w:rsidRPr="00B92B2B">
        <w:rPr>
          <w:rFonts w:cs="Traditional Arabic"/>
          <w:b/>
          <w:bCs/>
          <w:sz w:val="18"/>
          <w:szCs w:val="18"/>
          <w:rtl/>
        </w:rPr>
        <w:t>-</w:t>
      </w:r>
      <w:r w:rsidRPr="00B92B2B">
        <w:rPr>
          <w:rFonts w:cs="AL-Hotham"/>
          <w:b/>
          <w:bCs/>
          <w:sz w:val="18"/>
          <w:szCs w:val="18"/>
          <w:rtl/>
        </w:rPr>
        <w:t>رحمهم</w:t>
      </w:r>
      <w:r w:rsidRPr="00B92B2B">
        <w:rPr>
          <w:rFonts w:cs="AL-Hotham" w:hint="cs"/>
          <w:b/>
          <w:bCs/>
          <w:sz w:val="18"/>
          <w:szCs w:val="18"/>
          <w:rtl/>
        </w:rPr>
        <w:t>ا</w:t>
      </w:r>
      <w:r w:rsidRPr="00B92B2B">
        <w:rPr>
          <w:rFonts w:cs="AL-Hotham"/>
          <w:b/>
          <w:bCs/>
          <w:sz w:val="18"/>
          <w:szCs w:val="18"/>
          <w:rtl/>
        </w:rPr>
        <w:t xml:space="preserve"> الله تعالى</w:t>
      </w:r>
      <w:r w:rsidRPr="00B92B2B">
        <w:rPr>
          <w:rFonts w:cs="Traditional Arabic"/>
          <w:b/>
          <w:bCs/>
          <w:sz w:val="18"/>
          <w:szCs w:val="18"/>
          <w:rtl/>
        </w:rPr>
        <w:t>-</w:t>
      </w:r>
      <w:r w:rsidRPr="00B92B2B">
        <w:rPr>
          <w:rFonts w:cs="AL-Hotham"/>
          <w:b/>
          <w:bCs/>
          <w:sz w:val="18"/>
          <w:szCs w:val="18"/>
          <w:rtl/>
        </w:rPr>
        <w:t xml:space="preserve"> بقوله تعالى: </w:t>
      </w:r>
      <w:r w:rsidRPr="00B92B2B">
        <w:rPr>
          <w:rFonts w:cs="DecoType Thuluth"/>
          <w:b/>
          <w:bCs/>
          <w:sz w:val="18"/>
          <w:szCs w:val="18"/>
          <w:rtl/>
        </w:rPr>
        <w:t>{</w:t>
      </w:r>
      <w:r w:rsidRPr="00B92B2B">
        <w:rPr>
          <w:rFonts w:ascii="QCF_P289" w:hAnsi="QCF_P289" w:cs="QCF_P289"/>
          <w:b/>
          <w:bCs/>
          <w:sz w:val="18"/>
          <w:szCs w:val="18"/>
          <w:rtl/>
        </w:rPr>
        <w:t>ﯸ ﯹ ﯺ ﯻ ﯼ ﯽ</w:t>
      </w:r>
      <w:r w:rsidRPr="00B92B2B">
        <w:rPr>
          <w:rFonts w:ascii="QCF_P289" w:hAnsi="QCF_P289" w:cs="DecoType Thuluth"/>
          <w:b/>
          <w:bCs/>
          <w:sz w:val="18"/>
          <w:szCs w:val="18"/>
          <w:rtl/>
        </w:rPr>
        <w:t>}</w:t>
      </w:r>
      <w:r w:rsidRPr="00B92B2B">
        <w:rPr>
          <w:rFonts w:cs="AL-Hotham"/>
          <w:b/>
          <w:bCs/>
          <w:sz w:val="18"/>
          <w:szCs w:val="18"/>
          <w:rtl/>
        </w:rPr>
        <w:t xml:space="preserve"> [الإسراء: 75] أي: إذا ركنت إليهم؛ حصل كذا. ومثله الإمام الزركشي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بحديث: ((إذن يغفر الله لك ذنبك كله)) وفي رواية: ((إذن يكفيك الله هم</w:t>
      </w:r>
      <w:r w:rsidRPr="00B92B2B">
        <w:rPr>
          <w:rFonts w:cs="AL-Hotham" w:hint="cs"/>
          <w:b/>
          <w:bCs/>
          <w:sz w:val="18"/>
          <w:szCs w:val="18"/>
          <w:rtl/>
        </w:rPr>
        <w:t>ّ</w:t>
      </w:r>
      <w:r w:rsidRPr="00B92B2B">
        <w:rPr>
          <w:rFonts w:cs="AL-Hotham"/>
          <w:b/>
          <w:bCs/>
          <w:sz w:val="18"/>
          <w:szCs w:val="18"/>
          <w:rtl/>
        </w:rPr>
        <w:t xml:space="preserve"> الدنيا والآخرة))</w:t>
      </w:r>
      <w:r w:rsidRPr="00B92B2B">
        <w:rPr>
          <w:rFonts w:cs="AL-Hotham" w:hint="cs"/>
          <w:b/>
          <w:bCs/>
          <w:sz w:val="18"/>
          <w:szCs w:val="18"/>
          <w:rtl/>
        </w:rPr>
        <w:t>,</w:t>
      </w:r>
      <w:r w:rsidRPr="00B92B2B">
        <w:rPr>
          <w:rFonts w:cs="AL-Hotham"/>
          <w:b/>
          <w:bCs/>
          <w:sz w:val="18"/>
          <w:szCs w:val="18"/>
          <w:rtl/>
        </w:rPr>
        <w:t xml:space="preserve"> وفي أخرى: ((إذن تكفى همك</w:t>
      </w:r>
      <w:r w:rsidRPr="00B92B2B">
        <w:rPr>
          <w:rFonts w:cs="AL-Hotham" w:hint="cs"/>
          <w:b/>
          <w:bCs/>
          <w:sz w:val="18"/>
          <w:szCs w:val="18"/>
          <w:rtl/>
        </w:rPr>
        <w:t>,</w:t>
      </w:r>
      <w:r w:rsidRPr="00B92B2B">
        <w:rPr>
          <w:rFonts w:cs="AL-Hotham"/>
          <w:b/>
          <w:bCs/>
          <w:sz w:val="18"/>
          <w:szCs w:val="18"/>
          <w:rtl/>
        </w:rPr>
        <w:t xml:space="preserve"> ويغفر لك ذنبك)) وذلك بعد قول الصحابي: </w:t>
      </w:r>
      <w:r w:rsidRPr="00B92B2B">
        <w:rPr>
          <w:rFonts w:cs="AL-Hotham" w:hint="cs"/>
          <w:b/>
          <w:bCs/>
          <w:sz w:val="18"/>
          <w:szCs w:val="18"/>
          <w:rtl/>
        </w:rPr>
        <w:t>"</w:t>
      </w:r>
      <w:r w:rsidRPr="00B92B2B">
        <w:rPr>
          <w:rFonts w:cs="AL-Hotham"/>
          <w:b/>
          <w:bCs/>
          <w:sz w:val="18"/>
          <w:szCs w:val="18"/>
          <w:rtl/>
        </w:rPr>
        <w:t>أجعل لك صلاتي كلها</w:t>
      </w:r>
      <w:r w:rsidRPr="00B92B2B">
        <w:rPr>
          <w:rFonts w:cs="AL-Hotham" w:hint="cs"/>
          <w:b/>
          <w:bCs/>
          <w:sz w:val="18"/>
          <w:szCs w:val="18"/>
          <w:rtl/>
        </w:rPr>
        <w:t>"</w:t>
      </w:r>
      <w:r w:rsidRPr="00B92B2B">
        <w:rPr>
          <w:rFonts w:cs="AL-Hotham"/>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فقد تقدم </w:t>
      </w:r>
      <w:r w:rsidRPr="00B92B2B">
        <w:rPr>
          <w:rFonts w:cs="AL-Hotham" w:hint="cs"/>
          <w:b/>
          <w:bCs/>
          <w:sz w:val="18"/>
          <w:szCs w:val="18"/>
          <w:rtl/>
        </w:rPr>
        <w:t xml:space="preserve">مما سبق </w:t>
      </w:r>
      <w:r w:rsidRPr="00B92B2B">
        <w:rPr>
          <w:rFonts w:cs="AL-Hotham"/>
          <w:b/>
          <w:bCs/>
          <w:sz w:val="18"/>
          <w:szCs w:val="18"/>
          <w:rtl/>
        </w:rPr>
        <w:t xml:space="preserve">أن ابن الحاجب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والإسنوي وابن السبكي وأتباعه والزركشي في </w:t>
      </w:r>
      <w:r w:rsidRPr="00B92B2B">
        <w:rPr>
          <w:rFonts w:cs="AL-Hotham" w:hint="cs"/>
          <w:b/>
          <w:bCs/>
          <w:sz w:val="18"/>
          <w:szCs w:val="18"/>
          <w:rtl/>
        </w:rPr>
        <w:t>(</w:t>
      </w:r>
      <w:r w:rsidRPr="00B92B2B">
        <w:rPr>
          <w:rFonts w:cs="AL-Hotham"/>
          <w:b/>
          <w:bCs/>
          <w:sz w:val="18"/>
          <w:szCs w:val="18"/>
          <w:rtl/>
        </w:rPr>
        <w:t>البحر) وابن الهمام جعلوا إذن من الألفاظ الصريحة في التعليل، أما إذن عند أهل العربية؛ فالذي ذكره عامة علماء العربية أنّ إذن حرف جواب وجزاء ونصب بشروطها</w:t>
      </w:r>
      <w:r w:rsidRPr="00B92B2B">
        <w:rPr>
          <w:rFonts w:cs="AL-Hotham" w:hint="cs"/>
          <w:b/>
          <w:bCs/>
          <w:sz w:val="18"/>
          <w:szCs w:val="18"/>
          <w:rtl/>
        </w:rPr>
        <w:t>,</w:t>
      </w:r>
      <w:r w:rsidRPr="00B92B2B">
        <w:rPr>
          <w:rFonts w:cs="AL-Hotham"/>
          <w:b/>
          <w:bCs/>
          <w:sz w:val="18"/>
          <w:szCs w:val="18"/>
          <w:rtl/>
        </w:rPr>
        <w:t xml:space="preserve"> وهو المنقول عن سيبويه</w:t>
      </w:r>
      <w:r w:rsidRPr="00B92B2B">
        <w:rPr>
          <w:rFonts w:cs="AL-Hotham" w:hint="cs"/>
          <w:b/>
          <w:bCs/>
          <w:sz w:val="18"/>
          <w:szCs w:val="18"/>
          <w:rtl/>
        </w:rPr>
        <w:t>؛</w:t>
      </w:r>
      <w:r w:rsidRPr="00B92B2B">
        <w:rPr>
          <w:rFonts w:cs="AL-Hotham"/>
          <w:b/>
          <w:bCs/>
          <w:sz w:val="18"/>
          <w:szCs w:val="18"/>
          <w:rtl/>
        </w:rPr>
        <w:t xml:space="preserve"> قال الشلوبين: في كل موضع، وقال الفارسي: في الأكثر، وقد تتمحض </w:t>
      </w:r>
      <w:r w:rsidRPr="00B92B2B">
        <w:rPr>
          <w:rFonts w:cs="AL-Hotham" w:hint="cs"/>
          <w:b/>
          <w:bCs/>
          <w:sz w:val="18"/>
          <w:szCs w:val="18"/>
          <w:rtl/>
        </w:rPr>
        <w:t>"</w:t>
      </w:r>
      <w:r w:rsidRPr="00B92B2B">
        <w:rPr>
          <w:rFonts w:cs="AL-Hotham"/>
          <w:b/>
          <w:bCs/>
          <w:sz w:val="18"/>
          <w:szCs w:val="18"/>
          <w:rtl/>
        </w:rPr>
        <w:t>إذن</w:t>
      </w:r>
      <w:r w:rsidRPr="00B92B2B">
        <w:rPr>
          <w:rFonts w:cs="AL-Hotham" w:hint="cs"/>
          <w:b/>
          <w:bCs/>
          <w:sz w:val="18"/>
          <w:szCs w:val="18"/>
          <w:rtl/>
        </w:rPr>
        <w:t>"</w:t>
      </w:r>
      <w:r w:rsidRPr="00B92B2B">
        <w:rPr>
          <w:rFonts w:cs="AL-Hotham"/>
          <w:b/>
          <w:bCs/>
          <w:sz w:val="18"/>
          <w:szCs w:val="18"/>
          <w:rtl/>
        </w:rPr>
        <w:t xml:space="preserve"> للجواب؛ ولهذا قالوا: للجواب والجزاء غالبًا</w:t>
      </w:r>
      <w:r w:rsidRPr="00B92B2B">
        <w:rPr>
          <w:rFonts w:cs="AL-Hotham" w:hint="cs"/>
          <w:b/>
          <w:bCs/>
          <w:sz w:val="18"/>
          <w:szCs w:val="18"/>
          <w:rtl/>
        </w:rPr>
        <w:t>,</w:t>
      </w:r>
      <w:r w:rsidRPr="00B92B2B">
        <w:rPr>
          <w:rFonts w:cs="AL-Hotham"/>
          <w:b/>
          <w:bCs/>
          <w:sz w:val="18"/>
          <w:szCs w:val="18"/>
          <w:rtl/>
        </w:rPr>
        <w:t xml:space="preserve"> أي: لا دائمًا؛ لأنها قد </w:t>
      </w:r>
      <w:r w:rsidRPr="00B92B2B">
        <w:rPr>
          <w:rFonts w:cs="AL-Hotham" w:hint="cs"/>
          <w:b/>
          <w:bCs/>
          <w:sz w:val="18"/>
          <w:szCs w:val="18"/>
          <w:rtl/>
        </w:rPr>
        <w:t xml:space="preserve">لا </w:t>
      </w:r>
      <w:r w:rsidRPr="00B92B2B">
        <w:rPr>
          <w:rFonts w:cs="AL-Hotham"/>
          <w:b/>
          <w:bCs/>
          <w:sz w:val="18"/>
          <w:szCs w:val="18"/>
          <w:rtl/>
        </w:rPr>
        <w:t>تتمحض للجواب.</w:t>
      </w:r>
    </w:p>
    <w:p w:rsidR="00C23F1D"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ومعنى الجواب</w:t>
      </w:r>
      <w:r w:rsidRPr="00B92B2B">
        <w:rPr>
          <w:rFonts w:cs="AL-Hotham" w:hint="cs"/>
          <w:b/>
          <w:bCs/>
          <w:sz w:val="18"/>
          <w:szCs w:val="18"/>
          <w:rtl/>
        </w:rPr>
        <w:t>:</w:t>
      </w:r>
      <w:r w:rsidRPr="00B92B2B">
        <w:rPr>
          <w:rFonts w:cs="AL-Hotham"/>
          <w:b/>
          <w:bCs/>
          <w:sz w:val="18"/>
          <w:szCs w:val="18"/>
          <w:rtl/>
        </w:rPr>
        <w:t xml:space="preserve"> أنها تقع في كلام يجاب به على من تكلم كلامًا آخر غير ملفوظ، أو مقدر</w:t>
      </w:r>
      <w:r w:rsidRPr="00B92B2B">
        <w:rPr>
          <w:rFonts w:cs="AL-Hotham" w:hint="cs"/>
          <w:b/>
          <w:bCs/>
          <w:sz w:val="18"/>
          <w:szCs w:val="18"/>
          <w:rtl/>
        </w:rPr>
        <w:t>,</w:t>
      </w:r>
      <w:r w:rsidRPr="00B92B2B">
        <w:rPr>
          <w:rFonts w:cs="AL-Hotham"/>
          <w:b/>
          <w:bCs/>
          <w:sz w:val="18"/>
          <w:szCs w:val="18"/>
          <w:rtl/>
        </w:rPr>
        <w:t xml:space="preserve"> سواء وقعت في الصدر أو الحشو أو الآخر</w:t>
      </w:r>
      <w:r w:rsidRPr="00B92B2B">
        <w:rPr>
          <w:rFonts w:cs="AL-Hotham" w:hint="cs"/>
          <w:b/>
          <w:bCs/>
          <w:sz w:val="18"/>
          <w:szCs w:val="18"/>
          <w:rtl/>
        </w:rPr>
        <w:t>,</w:t>
      </w:r>
      <w:r w:rsidRPr="00B92B2B">
        <w:rPr>
          <w:rFonts w:cs="AL-Hotham"/>
          <w:b/>
          <w:bCs/>
          <w:sz w:val="18"/>
          <w:szCs w:val="18"/>
          <w:rtl/>
        </w:rPr>
        <w:t xml:space="preserve"> فلا تقع في كلام مقتضب ابتداء من غير أن يكون هناك ما يقتضي الجواب لا تحقيقًا ولا تقديرًا</w:t>
      </w:r>
      <w:r w:rsidRPr="00B92B2B">
        <w:rPr>
          <w:rFonts w:cs="AL-Hotham" w:hint="cs"/>
          <w:b/>
          <w:bCs/>
          <w:sz w:val="18"/>
          <w:szCs w:val="18"/>
          <w:rtl/>
        </w:rPr>
        <w:t>؛</w:t>
      </w:r>
      <w:r w:rsidRPr="00B92B2B">
        <w:rPr>
          <w:rFonts w:cs="AL-Hotham"/>
          <w:b/>
          <w:bCs/>
          <w:sz w:val="18"/>
          <w:szCs w:val="18"/>
          <w:rtl/>
        </w:rPr>
        <w:t xml:space="preserve"> إلا أنها لا تنصب إلا إن وقعت في صدر الكلام</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والجواب في الحقيقة: هو الجملة التي وقعت </w:t>
      </w:r>
      <w:r w:rsidRPr="00B92B2B">
        <w:rPr>
          <w:rFonts w:cs="AL-Hotham" w:hint="cs"/>
          <w:b/>
          <w:bCs/>
          <w:sz w:val="18"/>
          <w:szCs w:val="18"/>
          <w:rtl/>
        </w:rPr>
        <w:t>"</w:t>
      </w:r>
      <w:r w:rsidRPr="00B92B2B">
        <w:rPr>
          <w:rFonts w:cs="AL-Hotham"/>
          <w:b/>
          <w:bCs/>
          <w:sz w:val="18"/>
          <w:szCs w:val="18"/>
          <w:rtl/>
        </w:rPr>
        <w:t>إذن</w:t>
      </w:r>
      <w:r w:rsidRPr="00B92B2B">
        <w:rPr>
          <w:rFonts w:cs="AL-Hotham" w:hint="cs"/>
          <w:b/>
          <w:bCs/>
          <w:sz w:val="18"/>
          <w:szCs w:val="18"/>
          <w:rtl/>
        </w:rPr>
        <w:t>"</w:t>
      </w:r>
      <w:r w:rsidRPr="00B92B2B">
        <w:rPr>
          <w:rFonts w:cs="AL-Hotham"/>
          <w:b/>
          <w:bCs/>
          <w:sz w:val="18"/>
          <w:szCs w:val="18"/>
          <w:rtl/>
        </w:rPr>
        <w:t xml:space="preserve"> فيها</w:t>
      </w:r>
      <w:r w:rsidRPr="00B92B2B">
        <w:rPr>
          <w:rFonts w:cs="AL-Hotham" w:hint="cs"/>
          <w:b/>
          <w:bCs/>
          <w:sz w:val="18"/>
          <w:szCs w:val="18"/>
          <w:rtl/>
        </w:rPr>
        <w:t>,</w:t>
      </w:r>
      <w:r w:rsidRPr="00B92B2B">
        <w:rPr>
          <w:rFonts w:cs="AL-Hotham"/>
          <w:b/>
          <w:bCs/>
          <w:sz w:val="18"/>
          <w:szCs w:val="18"/>
          <w:rtl/>
        </w:rPr>
        <w:t xml:space="preserve"> لا </w:t>
      </w:r>
      <w:r w:rsidRPr="00B92B2B">
        <w:rPr>
          <w:rFonts w:cs="AL-Hotham" w:hint="cs"/>
          <w:b/>
          <w:bCs/>
          <w:sz w:val="18"/>
          <w:szCs w:val="18"/>
          <w:rtl/>
        </w:rPr>
        <w:t>"</w:t>
      </w:r>
      <w:r w:rsidRPr="00B92B2B">
        <w:rPr>
          <w:rFonts w:cs="AL-Hotham"/>
          <w:b/>
          <w:bCs/>
          <w:sz w:val="18"/>
          <w:szCs w:val="18"/>
          <w:rtl/>
        </w:rPr>
        <w:t>إذن</w:t>
      </w:r>
      <w:r w:rsidRPr="00B92B2B">
        <w:rPr>
          <w:rFonts w:cs="AL-Hotham" w:hint="cs"/>
          <w:b/>
          <w:bCs/>
          <w:sz w:val="18"/>
          <w:szCs w:val="18"/>
          <w:rtl/>
        </w:rPr>
        <w:t>"</w:t>
      </w:r>
      <w:r w:rsidRPr="00B92B2B">
        <w:rPr>
          <w:rFonts w:cs="AL-Hotham"/>
          <w:b/>
          <w:bCs/>
          <w:sz w:val="18"/>
          <w:szCs w:val="18"/>
          <w:rtl/>
        </w:rPr>
        <w:t xml:space="preserve"> وحدها، والجزاء: أي المجازاة لمضمون كلام آخر، فمعنى كونها جزاء</w:t>
      </w:r>
      <w:r w:rsidRPr="00B92B2B">
        <w:rPr>
          <w:rFonts w:cs="AL-Hotham" w:hint="cs"/>
          <w:b/>
          <w:bCs/>
          <w:sz w:val="18"/>
          <w:szCs w:val="18"/>
          <w:rtl/>
        </w:rPr>
        <w:t>:</w:t>
      </w:r>
      <w:r w:rsidRPr="00B92B2B">
        <w:rPr>
          <w:rFonts w:cs="AL-Hotham"/>
          <w:b/>
          <w:bCs/>
          <w:sz w:val="18"/>
          <w:szCs w:val="18"/>
          <w:rtl/>
        </w:rPr>
        <w:t xml:space="preserve"> أن مضمون الكلام الذي هي فيه جزاء لمضمون كلام آخر، فما بعدها جزاء لما قبلها؛ فإذا قلت لمن قال لك </w:t>
      </w:r>
      <w:r w:rsidRPr="00B92B2B">
        <w:rPr>
          <w:rFonts w:cs="AL-Hotham" w:hint="cs"/>
          <w:b/>
          <w:bCs/>
          <w:sz w:val="18"/>
          <w:szCs w:val="18"/>
          <w:rtl/>
        </w:rPr>
        <w:t>"</w:t>
      </w:r>
      <w:r w:rsidRPr="00B92B2B">
        <w:rPr>
          <w:rFonts w:cs="AL-Hotham"/>
          <w:b/>
          <w:bCs/>
          <w:sz w:val="18"/>
          <w:szCs w:val="18"/>
          <w:rtl/>
        </w:rPr>
        <w:t>أزورك</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إذن أكرمك</w:t>
      </w:r>
      <w:r w:rsidRPr="00B92B2B">
        <w:rPr>
          <w:rFonts w:cs="AL-Hotham" w:hint="cs"/>
          <w:b/>
          <w:bCs/>
          <w:sz w:val="18"/>
          <w:szCs w:val="18"/>
          <w:rtl/>
        </w:rPr>
        <w:t>"</w:t>
      </w:r>
      <w:r w:rsidRPr="00B92B2B">
        <w:rPr>
          <w:rFonts w:cs="AL-Hotham"/>
          <w:b/>
          <w:bCs/>
          <w:sz w:val="18"/>
          <w:szCs w:val="18"/>
          <w:rtl/>
        </w:rPr>
        <w:t>؛ فقد أجبته، وجعلت إكرامك جزاء زيارته.</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وذهب قوم على ما حكاه الإمام السيوطي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إلى أنها اسم ظرف، وأصلها إذ</w:t>
      </w:r>
      <w:r w:rsidRPr="00B92B2B">
        <w:rPr>
          <w:rFonts w:cs="AL-Hotham" w:hint="cs"/>
          <w:b/>
          <w:bCs/>
          <w:sz w:val="18"/>
          <w:szCs w:val="18"/>
          <w:rtl/>
        </w:rPr>
        <w:t>َ</w:t>
      </w:r>
      <w:r w:rsidRPr="00B92B2B">
        <w:rPr>
          <w:rFonts w:cs="AL-Hotham"/>
          <w:b/>
          <w:bCs/>
          <w:sz w:val="18"/>
          <w:szCs w:val="18"/>
          <w:rtl/>
        </w:rPr>
        <w:t>ا الظرفية لحقها التنوين</w:t>
      </w:r>
      <w:r w:rsidRPr="00B92B2B">
        <w:rPr>
          <w:rFonts w:cs="AL-Hotham" w:hint="cs"/>
          <w:b/>
          <w:bCs/>
          <w:sz w:val="18"/>
          <w:szCs w:val="18"/>
          <w:rtl/>
        </w:rPr>
        <w:t>؛</w:t>
      </w:r>
      <w:r w:rsidRPr="00B92B2B">
        <w:rPr>
          <w:rFonts w:cs="AL-Hotham"/>
          <w:b/>
          <w:bCs/>
          <w:sz w:val="18"/>
          <w:szCs w:val="18"/>
          <w:rtl/>
        </w:rPr>
        <w:t xml:space="preserve"> عوضًا من الجملة المضاف إليها</w:t>
      </w:r>
      <w:r w:rsidRPr="00B92B2B">
        <w:rPr>
          <w:rFonts w:cs="AL-Hotham" w:hint="cs"/>
          <w:b/>
          <w:bCs/>
          <w:sz w:val="18"/>
          <w:szCs w:val="18"/>
          <w:rtl/>
        </w:rPr>
        <w:t>,</w:t>
      </w:r>
      <w:r w:rsidRPr="00B92B2B">
        <w:rPr>
          <w:rFonts w:cs="AL-Hotham"/>
          <w:b/>
          <w:bCs/>
          <w:sz w:val="18"/>
          <w:szCs w:val="18"/>
          <w:rtl/>
        </w:rPr>
        <w:t xml:space="preserve"> ونقلت إلى الجزائية؛ فبقي فيها معنى الربط والسبب، يقول الإمام السيوطي: ولهذا قال سيبويه: معناها الجواب والجزاء. وذكر الرضي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في (شرح الكافية) أنها تفيد معنى الشرط، قال: وهو المعن</w:t>
      </w:r>
      <w:r w:rsidRPr="00B92B2B">
        <w:rPr>
          <w:rFonts w:cs="AL-Hotham" w:hint="cs"/>
          <w:b/>
          <w:bCs/>
          <w:sz w:val="18"/>
          <w:szCs w:val="18"/>
          <w:rtl/>
        </w:rPr>
        <w:t>ي</w:t>
      </w:r>
      <w:r w:rsidRPr="00B92B2B">
        <w:rPr>
          <w:rFonts w:cs="AL-Hotham"/>
          <w:b/>
          <w:bCs/>
          <w:sz w:val="18"/>
          <w:szCs w:val="18"/>
          <w:rtl/>
        </w:rPr>
        <w:t xml:space="preserve"> بقول سيبويه: إذن جزاء. </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وقال الإمام أبو حيان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وتحرير معنى إذن صعب، وقد اضطرب الناس في معناها، وقد نص سيبويه على أن معناها الجواب والجزاء، واختلف النحويون في فهم كلام سيبويه، والذي تحصل فيها أنها لا تقع ابتداء كلام؛ بل لا بد أن يسبقها كلام لفظًا أو تقديرًا</w:t>
      </w:r>
      <w:r w:rsidRPr="00B92B2B">
        <w:rPr>
          <w:rFonts w:cs="AL-Hotham" w:hint="cs"/>
          <w:b/>
          <w:bCs/>
          <w:sz w:val="18"/>
          <w:szCs w:val="18"/>
          <w:rtl/>
        </w:rPr>
        <w:t>,</w:t>
      </w:r>
      <w:r w:rsidRPr="00B92B2B">
        <w:rPr>
          <w:rFonts w:cs="AL-Hotham"/>
          <w:b/>
          <w:bCs/>
          <w:sz w:val="18"/>
          <w:szCs w:val="18"/>
          <w:rtl/>
        </w:rPr>
        <w:t xml:space="preserve"> وما بعدها في اللفظ أو التقدير مسب</w:t>
      </w:r>
      <w:r w:rsidRPr="00B92B2B">
        <w:rPr>
          <w:rFonts w:cs="AL-Hotham" w:hint="cs"/>
          <w:b/>
          <w:bCs/>
          <w:sz w:val="18"/>
          <w:szCs w:val="18"/>
          <w:rtl/>
        </w:rPr>
        <w:t>َّ</w:t>
      </w:r>
      <w:r w:rsidRPr="00B92B2B">
        <w:rPr>
          <w:rFonts w:cs="AL-Hotham"/>
          <w:b/>
          <w:bCs/>
          <w:sz w:val="18"/>
          <w:szCs w:val="18"/>
          <w:rtl/>
        </w:rPr>
        <w:t>ب عما قبلها؛ فهي في ذلك على وجهين</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hint="cs"/>
          <w:b/>
          <w:bCs/>
          <w:sz w:val="18"/>
          <w:szCs w:val="18"/>
          <w:rtl/>
        </w:rPr>
        <w:t xml:space="preserve">الوجه الأول: </w:t>
      </w:r>
      <w:r w:rsidRPr="00B92B2B">
        <w:rPr>
          <w:rFonts w:cs="AL-Hotham"/>
          <w:b/>
          <w:bCs/>
          <w:sz w:val="18"/>
          <w:szCs w:val="18"/>
          <w:rtl/>
        </w:rPr>
        <w:t>أن تدل على إنشاء الارتباط والشرط، بحيث لا يفهم الارتباط من غيرها. مثال ذلك: أن يقول لك: أزورك</w:t>
      </w:r>
      <w:r w:rsidRPr="00B92B2B">
        <w:rPr>
          <w:rFonts w:cs="AL-Hotham" w:hint="cs"/>
          <w:b/>
          <w:bCs/>
          <w:sz w:val="18"/>
          <w:szCs w:val="18"/>
          <w:rtl/>
        </w:rPr>
        <w:t>,</w:t>
      </w:r>
      <w:r w:rsidRPr="00B92B2B">
        <w:rPr>
          <w:rFonts w:cs="AL-Hotham"/>
          <w:b/>
          <w:bCs/>
          <w:sz w:val="18"/>
          <w:szCs w:val="18"/>
          <w:rtl/>
        </w:rPr>
        <w:t xml:space="preserve"> فتقول: إذن أزورك</w:t>
      </w:r>
      <w:r w:rsidRPr="00B92B2B">
        <w:rPr>
          <w:rFonts w:cs="AL-Hotham" w:hint="cs"/>
          <w:b/>
          <w:bCs/>
          <w:sz w:val="18"/>
          <w:szCs w:val="18"/>
          <w:rtl/>
        </w:rPr>
        <w:t>؛</w:t>
      </w:r>
      <w:r w:rsidRPr="00B92B2B">
        <w:rPr>
          <w:rFonts w:cs="AL-Hotham"/>
          <w:b/>
          <w:bCs/>
          <w:sz w:val="18"/>
          <w:szCs w:val="18"/>
          <w:rtl/>
        </w:rPr>
        <w:t xml:space="preserve"> فإنما تريد الآن أن تجعل فعله شرطًا لفعلك، وإنشاء السببية في لسان الحال من ضرورته أن يكون في الجواب، وبالفعلية في زمان المستقبل، وفي هذا الوجه تكون عاملة، ولعملها شروط مذكورة في كتب النحو.</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الوجه الثاني: أن تكون مؤكدة لجواب ارتبط بمتقدم، أو منبهة على سبب حصل في الحال</w:t>
      </w:r>
      <w:r w:rsidRPr="00B92B2B">
        <w:rPr>
          <w:rFonts w:cs="AL-Hotham" w:hint="cs"/>
          <w:b/>
          <w:bCs/>
          <w:sz w:val="18"/>
          <w:szCs w:val="18"/>
          <w:rtl/>
        </w:rPr>
        <w:t>,</w:t>
      </w:r>
      <w:r w:rsidRPr="00B92B2B">
        <w:rPr>
          <w:rFonts w:cs="AL-Hotham"/>
          <w:b/>
          <w:bCs/>
          <w:sz w:val="18"/>
          <w:szCs w:val="18"/>
          <w:rtl/>
        </w:rPr>
        <w:t xml:space="preserve"> وهي في الحال غير عاملة؛ لأن المؤكدات لا يعتمد عليها، والعامل يعتمد عليه</w:t>
      </w:r>
      <w:r w:rsidRPr="00B92B2B">
        <w:rPr>
          <w:rFonts w:cs="AL-Hotham" w:hint="cs"/>
          <w:b/>
          <w:bCs/>
          <w:sz w:val="18"/>
          <w:szCs w:val="18"/>
          <w:rtl/>
          <w:lang w:bidi="ar-EG"/>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وذلك نحو: إن تأتني إذن آتك. فلو أسقط إذن؛ لفهم الارتباط. انتهى المراد من كلام الإمام أبي حيان.</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قلت:</w:t>
      </w:r>
      <w:r w:rsidRPr="00B92B2B">
        <w:rPr>
          <w:rFonts w:cs="AL-Hotham" w:hint="cs"/>
          <w:b/>
          <w:bCs/>
          <w:sz w:val="18"/>
          <w:szCs w:val="18"/>
          <w:rtl/>
        </w:rPr>
        <w:t xml:space="preserve"> </w:t>
      </w:r>
      <w:r w:rsidRPr="00B92B2B">
        <w:rPr>
          <w:rFonts w:cs="AL-Hotham"/>
          <w:b/>
          <w:bCs/>
          <w:sz w:val="18"/>
          <w:szCs w:val="18"/>
          <w:rtl/>
        </w:rPr>
        <w:t xml:space="preserve">هذا </w:t>
      </w:r>
      <w:r w:rsidRPr="00B92B2B">
        <w:rPr>
          <w:rFonts w:cs="AL-Hotham" w:hint="cs"/>
          <w:b/>
          <w:bCs/>
          <w:sz w:val="18"/>
          <w:szCs w:val="18"/>
          <w:rtl/>
        </w:rPr>
        <w:t xml:space="preserve">ما </w:t>
      </w:r>
      <w:r w:rsidRPr="00B92B2B">
        <w:rPr>
          <w:rFonts w:cs="AL-Hotham"/>
          <w:b/>
          <w:bCs/>
          <w:sz w:val="18"/>
          <w:szCs w:val="18"/>
          <w:rtl/>
        </w:rPr>
        <w:t>ذكره أبو حيان، وهو المراد بالتعليل عند النحاة؛ فإن مرادهم بالتعليل أن يكون ما قبل أداة التعليل علة لحصول ما بعدها، وهذا المعنى حاصل في إذن كما وضحه كلام أب</w:t>
      </w:r>
      <w:r w:rsidRPr="00B92B2B">
        <w:rPr>
          <w:rFonts w:cs="AL-Hotham" w:hint="cs"/>
          <w:b/>
          <w:bCs/>
          <w:sz w:val="18"/>
          <w:szCs w:val="18"/>
          <w:rtl/>
        </w:rPr>
        <w:t>ي</w:t>
      </w:r>
      <w:r w:rsidRPr="00B92B2B">
        <w:rPr>
          <w:rFonts w:cs="AL-Hotham"/>
          <w:b/>
          <w:bCs/>
          <w:sz w:val="18"/>
          <w:szCs w:val="18"/>
          <w:rtl/>
        </w:rPr>
        <w:t xml:space="preserve"> حيان</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فإن قلت</w:t>
      </w:r>
      <w:r w:rsidRPr="00B92B2B">
        <w:rPr>
          <w:rFonts w:cs="AL-Hotham" w:hint="cs"/>
          <w:b/>
          <w:bCs/>
          <w:sz w:val="18"/>
          <w:szCs w:val="18"/>
          <w:rtl/>
        </w:rPr>
        <w:t>َ</w:t>
      </w:r>
      <w:r w:rsidRPr="00B92B2B">
        <w:rPr>
          <w:rFonts w:cs="AL-Hotham"/>
          <w:b/>
          <w:bCs/>
          <w:sz w:val="18"/>
          <w:szCs w:val="18"/>
          <w:rtl/>
        </w:rPr>
        <w:t>: فلِمَ ل</w:t>
      </w:r>
      <w:r w:rsidRPr="00B92B2B">
        <w:rPr>
          <w:rFonts w:cs="AL-Hotham" w:hint="cs"/>
          <w:b/>
          <w:bCs/>
          <w:sz w:val="18"/>
          <w:szCs w:val="18"/>
          <w:rtl/>
        </w:rPr>
        <w:t>َ</w:t>
      </w:r>
      <w:r w:rsidRPr="00B92B2B">
        <w:rPr>
          <w:rFonts w:cs="AL-Hotham"/>
          <w:b/>
          <w:bCs/>
          <w:sz w:val="18"/>
          <w:szCs w:val="18"/>
          <w:rtl/>
        </w:rPr>
        <w:t>م</w:t>
      </w:r>
      <w:r w:rsidRPr="00B92B2B">
        <w:rPr>
          <w:rFonts w:cs="AL-Hotham" w:hint="cs"/>
          <w:b/>
          <w:bCs/>
          <w:sz w:val="18"/>
          <w:szCs w:val="18"/>
          <w:rtl/>
        </w:rPr>
        <w:t>ْ</w:t>
      </w:r>
      <w:r w:rsidRPr="00B92B2B">
        <w:rPr>
          <w:rFonts w:cs="AL-Hotham"/>
          <w:b/>
          <w:bCs/>
          <w:sz w:val="18"/>
          <w:szCs w:val="18"/>
          <w:rtl/>
        </w:rPr>
        <w:t xml:space="preserve"> يطلق عليها النحاة لقب التعليل</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قلت</w:t>
      </w:r>
      <w:r w:rsidRPr="00B92B2B">
        <w:rPr>
          <w:rFonts w:cs="AL-Hotham" w:hint="cs"/>
          <w:b/>
          <w:bCs/>
          <w:sz w:val="18"/>
          <w:szCs w:val="18"/>
          <w:rtl/>
        </w:rPr>
        <w:t>ُ</w:t>
      </w:r>
      <w:r w:rsidRPr="00B92B2B">
        <w:rPr>
          <w:rFonts w:cs="AL-Hotham"/>
          <w:b/>
          <w:bCs/>
          <w:sz w:val="18"/>
          <w:szCs w:val="18"/>
          <w:rtl/>
        </w:rPr>
        <w:t>: لأنها أفادت التعليل وزيادة معنى الجواب والجزاء، فلق</w:t>
      </w:r>
      <w:r w:rsidRPr="00B92B2B">
        <w:rPr>
          <w:rFonts w:cs="AL-Hotham" w:hint="cs"/>
          <w:b/>
          <w:bCs/>
          <w:sz w:val="18"/>
          <w:szCs w:val="18"/>
          <w:rtl/>
        </w:rPr>
        <w:t>ّ</w:t>
      </w:r>
      <w:r w:rsidRPr="00B92B2B">
        <w:rPr>
          <w:rFonts w:cs="AL-Hotham"/>
          <w:b/>
          <w:bCs/>
          <w:sz w:val="18"/>
          <w:szCs w:val="18"/>
          <w:rtl/>
        </w:rPr>
        <w:t>بوها بما هو أتم، وهو الجواب والجزاء.</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وأيضًا إذا تأملت المراد بالجواب والجزاء كما تقدم بيانه، مع كلام الرضي وأبي حيان والسيوطي </w:t>
      </w:r>
      <w:r w:rsidRPr="00B92B2B">
        <w:rPr>
          <w:rFonts w:cs="Traditional Arabic"/>
          <w:b/>
          <w:bCs/>
          <w:sz w:val="18"/>
          <w:szCs w:val="18"/>
          <w:rtl/>
        </w:rPr>
        <w:t>-</w:t>
      </w:r>
      <w:r w:rsidRPr="00B92B2B">
        <w:rPr>
          <w:rFonts w:cs="AL-Hotham"/>
          <w:b/>
          <w:bCs/>
          <w:sz w:val="18"/>
          <w:szCs w:val="18"/>
          <w:rtl/>
        </w:rPr>
        <w:t>رحمهم الله</w:t>
      </w:r>
      <w:r w:rsidRPr="00B92B2B">
        <w:rPr>
          <w:rFonts w:cs="Traditional Arabic"/>
          <w:b/>
          <w:bCs/>
          <w:sz w:val="18"/>
          <w:szCs w:val="18"/>
          <w:rtl/>
        </w:rPr>
        <w:t>-</w:t>
      </w:r>
      <w:r w:rsidRPr="00B92B2B">
        <w:rPr>
          <w:rFonts w:cs="AL-Hotham"/>
          <w:b/>
          <w:bCs/>
          <w:sz w:val="18"/>
          <w:szCs w:val="18"/>
          <w:rtl/>
        </w:rPr>
        <w:t xml:space="preserve"> اجتمع لك وجهة الأصوليين</w:t>
      </w:r>
      <w:r w:rsidRPr="00B92B2B">
        <w:rPr>
          <w:rFonts w:cs="AL-Hotham" w:hint="cs"/>
          <w:b/>
          <w:bCs/>
          <w:sz w:val="18"/>
          <w:szCs w:val="18"/>
          <w:rtl/>
        </w:rPr>
        <w:t>,</w:t>
      </w:r>
      <w:r w:rsidRPr="00B92B2B">
        <w:rPr>
          <w:rFonts w:cs="AL-Hotham"/>
          <w:b/>
          <w:bCs/>
          <w:sz w:val="18"/>
          <w:szCs w:val="18"/>
          <w:rtl/>
        </w:rPr>
        <w:t xml:space="preserve"> في كون إذن مفيدة للتعليل بالمعنى الأصولي، حيث العلة هي المعرف للحكم في سياق الجواب والجزاء</w:t>
      </w:r>
      <w:r w:rsidRPr="00B92B2B">
        <w:rPr>
          <w:rFonts w:cs="AL-Hotham" w:hint="cs"/>
          <w:b/>
          <w:bCs/>
          <w:sz w:val="18"/>
          <w:szCs w:val="18"/>
          <w:rtl/>
        </w:rPr>
        <w:t>.</w:t>
      </w:r>
      <w:r w:rsidRPr="00B92B2B">
        <w:rPr>
          <w:rFonts w:cs="AL-Hotham"/>
          <w:b/>
          <w:bCs/>
          <w:sz w:val="18"/>
          <w:szCs w:val="18"/>
          <w:rtl/>
        </w:rPr>
        <w:t xml:space="preserve"> فإذا أضفت</w:t>
      </w:r>
      <w:r w:rsidRPr="00B92B2B">
        <w:rPr>
          <w:rFonts w:cs="AL-Hotham" w:hint="cs"/>
          <w:b/>
          <w:bCs/>
          <w:sz w:val="18"/>
          <w:szCs w:val="18"/>
          <w:rtl/>
        </w:rPr>
        <w:t>َ</w:t>
      </w:r>
      <w:r w:rsidRPr="00B92B2B">
        <w:rPr>
          <w:rFonts w:cs="AL-Hotham"/>
          <w:b/>
          <w:bCs/>
          <w:sz w:val="18"/>
          <w:szCs w:val="18"/>
          <w:rtl/>
        </w:rPr>
        <w:t xml:space="preserve"> إلى ذلك تأمل استعمال الشارع لها في القرآن الكريم والسُّنَّة النبوية؛ دل ذلك على معنى التعليل المستفاد من إذن، والذي ذكره أئمة الأصوليين؛ </w:t>
      </w:r>
      <w:r w:rsidRPr="00B92B2B">
        <w:rPr>
          <w:rFonts w:cs="AL-Hotham"/>
          <w:b/>
          <w:bCs/>
          <w:sz w:val="18"/>
          <w:szCs w:val="18"/>
          <w:rtl/>
        </w:rPr>
        <w:lastRenderedPageBreak/>
        <w:t>فاستفادة التعليل من إذن هو تدقيق للأصوليين في فهم معناها، وللأصوليين تدقيق نظر في العربية لم يصل إليه غيرهم.</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قال الإمام تقي الدين السبكي، وتبعه الزركشي </w:t>
      </w:r>
      <w:r w:rsidRPr="00B92B2B">
        <w:rPr>
          <w:rFonts w:cs="Traditional Arabic"/>
          <w:b/>
          <w:bCs/>
          <w:sz w:val="18"/>
          <w:szCs w:val="18"/>
          <w:rtl/>
        </w:rPr>
        <w:t>-</w:t>
      </w:r>
      <w:r w:rsidRPr="00B92B2B">
        <w:rPr>
          <w:rFonts w:cs="AL-Hotham"/>
          <w:b/>
          <w:bCs/>
          <w:sz w:val="18"/>
          <w:szCs w:val="18"/>
          <w:rtl/>
        </w:rPr>
        <w:t>رحمهما الله تعالى</w:t>
      </w:r>
      <w:r w:rsidRPr="00B92B2B">
        <w:rPr>
          <w:rFonts w:cs="Traditional Arabic"/>
          <w:b/>
          <w:bCs/>
          <w:sz w:val="18"/>
          <w:szCs w:val="18"/>
          <w:rtl/>
        </w:rPr>
        <w:t>-</w:t>
      </w:r>
      <w:r w:rsidRPr="00B92B2B">
        <w:rPr>
          <w:rFonts w:cs="AL-Hotham"/>
          <w:b/>
          <w:bCs/>
          <w:sz w:val="18"/>
          <w:szCs w:val="18"/>
          <w:rtl/>
        </w:rPr>
        <w:t xml:space="preserve"> في الرد على الاعتراض على علم الأصول</w:t>
      </w:r>
      <w:r w:rsidRPr="00B92B2B">
        <w:rPr>
          <w:rFonts w:cs="AL-Hotham" w:hint="cs"/>
          <w:b/>
          <w:bCs/>
          <w:sz w:val="18"/>
          <w:szCs w:val="18"/>
          <w:rtl/>
        </w:rPr>
        <w:t>,</w:t>
      </w:r>
      <w:r w:rsidRPr="00B92B2B">
        <w:rPr>
          <w:rFonts w:cs="AL-Hotham"/>
          <w:b/>
          <w:bCs/>
          <w:sz w:val="18"/>
          <w:szCs w:val="18"/>
          <w:rtl/>
        </w:rPr>
        <w:t xml:space="preserve"> بأنه مجرد نبذ من علوم متفرقة: فالجواب منع ذلك؛ فإن الأصوليين دق</w:t>
      </w:r>
      <w:r w:rsidRPr="00B92B2B">
        <w:rPr>
          <w:rFonts w:cs="AL-Hotham" w:hint="cs"/>
          <w:b/>
          <w:bCs/>
          <w:sz w:val="18"/>
          <w:szCs w:val="18"/>
          <w:rtl/>
        </w:rPr>
        <w:t>ّ</w:t>
      </w:r>
      <w:r w:rsidRPr="00B92B2B">
        <w:rPr>
          <w:rFonts w:cs="AL-Hotham"/>
          <w:b/>
          <w:bCs/>
          <w:sz w:val="18"/>
          <w:szCs w:val="18"/>
          <w:rtl/>
        </w:rPr>
        <w:t>قوا النظر في فهم أشياء من كلام العرب، لم تصل إليها النحاة ولا اللغويون</w:t>
      </w:r>
      <w:r w:rsidRPr="00B92B2B">
        <w:rPr>
          <w:rFonts w:cs="AL-Hotham" w:hint="cs"/>
          <w:b/>
          <w:bCs/>
          <w:sz w:val="18"/>
          <w:szCs w:val="18"/>
          <w:rtl/>
        </w:rPr>
        <w:t>؛</w:t>
      </w:r>
      <w:r w:rsidRPr="00B92B2B">
        <w:rPr>
          <w:rFonts w:cs="AL-Hotham"/>
          <w:b/>
          <w:bCs/>
          <w:sz w:val="18"/>
          <w:szCs w:val="18"/>
          <w:rtl/>
        </w:rPr>
        <w:t xml:space="preserve"> فإن كلام العرب متسع والنظر فيه متشعب، فكتب اللغة تضبط الألفاظ ومعانيها الظاهرة</w:t>
      </w:r>
      <w:r w:rsidRPr="00B92B2B">
        <w:rPr>
          <w:rFonts w:cs="AL-Hotham" w:hint="cs"/>
          <w:b/>
          <w:bCs/>
          <w:sz w:val="18"/>
          <w:szCs w:val="18"/>
          <w:rtl/>
        </w:rPr>
        <w:t>,</w:t>
      </w:r>
      <w:r w:rsidRPr="00B92B2B">
        <w:rPr>
          <w:rFonts w:cs="AL-Hotham"/>
          <w:b/>
          <w:bCs/>
          <w:sz w:val="18"/>
          <w:szCs w:val="18"/>
          <w:rtl/>
        </w:rPr>
        <w:t xml:space="preserve"> دون المعاني الدقيقة التي تحتاج إلى نظر الأصولي</w:t>
      </w:r>
      <w:r w:rsidRPr="00B92B2B">
        <w:rPr>
          <w:rFonts w:cs="AL-Hotham" w:hint="cs"/>
          <w:b/>
          <w:bCs/>
          <w:sz w:val="18"/>
          <w:szCs w:val="18"/>
          <w:rtl/>
        </w:rPr>
        <w:t>؛</w:t>
      </w:r>
      <w:r w:rsidRPr="00B92B2B">
        <w:rPr>
          <w:rFonts w:cs="AL-Hotham"/>
          <w:b/>
          <w:bCs/>
          <w:sz w:val="18"/>
          <w:szCs w:val="18"/>
          <w:rtl/>
        </w:rPr>
        <w:t xml:space="preserve"> باستقراء زائد على استقراء اللغوي.</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مثاله: دلالة صيغة </w:t>
      </w:r>
      <w:r w:rsidRPr="00B92B2B">
        <w:rPr>
          <w:rFonts w:cs="AL-Hotham" w:hint="cs"/>
          <w:b/>
          <w:bCs/>
          <w:sz w:val="18"/>
          <w:szCs w:val="18"/>
          <w:rtl/>
        </w:rPr>
        <w:t>"</w:t>
      </w:r>
      <w:r w:rsidRPr="00B92B2B">
        <w:rPr>
          <w:rFonts w:cs="AL-Hotham"/>
          <w:b/>
          <w:bCs/>
          <w:sz w:val="18"/>
          <w:szCs w:val="18"/>
          <w:rtl/>
        </w:rPr>
        <w:t>افعل</w:t>
      </w:r>
      <w:r w:rsidRPr="00B92B2B">
        <w:rPr>
          <w:rFonts w:cs="AL-Hotham" w:hint="cs"/>
          <w:b/>
          <w:bCs/>
          <w:sz w:val="18"/>
          <w:szCs w:val="18"/>
          <w:rtl/>
        </w:rPr>
        <w:t>"</w:t>
      </w:r>
      <w:r w:rsidRPr="00B92B2B">
        <w:rPr>
          <w:rFonts w:cs="AL-Hotham"/>
          <w:b/>
          <w:bCs/>
          <w:sz w:val="18"/>
          <w:szCs w:val="18"/>
          <w:rtl/>
        </w:rPr>
        <w:t xml:space="preserve"> على الوجوب، و</w:t>
      </w:r>
      <w:r w:rsidRPr="00B92B2B">
        <w:rPr>
          <w:rFonts w:cs="AL-Hotham" w:hint="cs"/>
          <w:b/>
          <w:bCs/>
          <w:sz w:val="18"/>
          <w:szCs w:val="18"/>
          <w:rtl/>
        </w:rPr>
        <w:t>"</w:t>
      </w:r>
      <w:r w:rsidRPr="00B92B2B">
        <w:rPr>
          <w:rFonts w:cs="AL-Hotham"/>
          <w:b/>
          <w:bCs/>
          <w:sz w:val="18"/>
          <w:szCs w:val="18"/>
          <w:rtl/>
        </w:rPr>
        <w:t>لا تفعل</w:t>
      </w:r>
      <w:r w:rsidRPr="00B92B2B">
        <w:rPr>
          <w:rFonts w:cs="AL-Hotham" w:hint="cs"/>
          <w:b/>
          <w:bCs/>
          <w:sz w:val="18"/>
          <w:szCs w:val="18"/>
          <w:rtl/>
        </w:rPr>
        <w:t>"</w:t>
      </w:r>
      <w:r w:rsidRPr="00B92B2B">
        <w:rPr>
          <w:rFonts w:cs="AL-Hotham"/>
          <w:b/>
          <w:bCs/>
          <w:sz w:val="18"/>
          <w:szCs w:val="18"/>
          <w:rtl/>
        </w:rPr>
        <w:t xml:space="preserve"> على التحريم، وكون كل وأخواتها للعموم</w:t>
      </w:r>
      <w:r w:rsidRPr="00B92B2B">
        <w:rPr>
          <w:rFonts w:cs="AL-Hotham" w:hint="cs"/>
          <w:b/>
          <w:bCs/>
          <w:sz w:val="18"/>
          <w:szCs w:val="18"/>
          <w:rtl/>
        </w:rPr>
        <w:t>,</w:t>
      </w:r>
      <w:r w:rsidRPr="00B92B2B">
        <w:rPr>
          <w:rFonts w:cs="AL-Hotham"/>
          <w:b/>
          <w:bCs/>
          <w:sz w:val="18"/>
          <w:szCs w:val="18"/>
          <w:rtl/>
        </w:rPr>
        <w:t xml:space="preserve"> ونحوه مما نص على كونه من اللغة، لو فتشت</w:t>
      </w:r>
      <w:r w:rsidRPr="00B92B2B">
        <w:rPr>
          <w:rFonts w:cs="AL-Hotham" w:hint="cs"/>
          <w:b/>
          <w:bCs/>
          <w:sz w:val="18"/>
          <w:szCs w:val="18"/>
          <w:rtl/>
        </w:rPr>
        <w:t>َ</w:t>
      </w:r>
      <w:r w:rsidRPr="00B92B2B">
        <w:rPr>
          <w:rFonts w:cs="AL-Hotham"/>
          <w:b/>
          <w:bCs/>
          <w:sz w:val="18"/>
          <w:szCs w:val="18"/>
          <w:rtl/>
        </w:rPr>
        <w:t xml:space="preserve"> لم تجد في كتب اللغة شيئًا من ذلك غالبًا. </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وقد أتى الإمام ابن السبكي بنفيس من القول في كل وألفاظ العموم، ونقل عن والده </w:t>
      </w:r>
      <w:r w:rsidRPr="00B92B2B">
        <w:rPr>
          <w:rFonts w:cs="Traditional Arabic"/>
          <w:b/>
          <w:bCs/>
          <w:sz w:val="18"/>
          <w:szCs w:val="18"/>
          <w:rtl/>
        </w:rPr>
        <w:t>-</w:t>
      </w:r>
      <w:r w:rsidRPr="00B92B2B">
        <w:rPr>
          <w:rFonts w:cs="AL-Hotham"/>
          <w:b/>
          <w:bCs/>
          <w:sz w:val="18"/>
          <w:szCs w:val="18"/>
          <w:rtl/>
        </w:rPr>
        <w:t>رحمهما الله تعالى</w:t>
      </w:r>
      <w:r w:rsidRPr="00B92B2B">
        <w:rPr>
          <w:rFonts w:cs="Traditional Arabic"/>
          <w:b/>
          <w:bCs/>
          <w:sz w:val="18"/>
          <w:szCs w:val="18"/>
          <w:rtl/>
        </w:rPr>
        <w:t>-</w:t>
      </w:r>
      <w:r w:rsidRPr="00B92B2B">
        <w:rPr>
          <w:rFonts w:cs="AL-Hotham"/>
          <w:b/>
          <w:bCs/>
          <w:sz w:val="18"/>
          <w:szCs w:val="18"/>
          <w:rtl/>
        </w:rPr>
        <w:t xml:space="preserve"> كثيرًا</w:t>
      </w:r>
      <w:r w:rsidRPr="00B92B2B">
        <w:rPr>
          <w:rFonts w:cs="AL-Hotham" w:hint="cs"/>
          <w:b/>
          <w:bCs/>
          <w:sz w:val="18"/>
          <w:szCs w:val="18"/>
          <w:rtl/>
        </w:rPr>
        <w:t>,</w:t>
      </w:r>
      <w:r w:rsidRPr="00B92B2B">
        <w:rPr>
          <w:rFonts w:cs="AL-Hotham"/>
          <w:b/>
          <w:bCs/>
          <w:sz w:val="18"/>
          <w:szCs w:val="18"/>
          <w:rtl/>
        </w:rPr>
        <w:t xml:space="preserve"> وأشار إلى حظ النحوي منها و</w:t>
      </w:r>
      <w:r w:rsidRPr="00B92B2B">
        <w:rPr>
          <w:rFonts w:cs="AL-Hotham" w:hint="cs"/>
          <w:b/>
          <w:bCs/>
          <w:sz w:val="18"/>
          <w:szCs w:val="18"/>
          <w:rtl/>
        </w:rPr>
        <w:t xml:space="preserve">كذلك </w:t>
      </w:r>
      <w:r w:rsidRPr="00B92B2B">
        <w:rPr>
          <w:rFonts w:cs="AL-Hotham"/>
          <w:b/>
          <w:bCs/>
          <w:sz w:val="18"/>
          <w:szCs w:val="18"/>
          <w:rtl/>
        </w:rPr>
        <w:t>حظ الأصولي، وهذا الموضع من أجود ما كتبه ابن السبكي في إبهاجه، وكذلك في كتب النحاة في الاستثناء من أن الإخراج قبل الحكم أو بعده، وغير ذلك من الدقائق التي تعر</w:t>
      </w:r>
      <w:r w:rsidRPr="00B92B2B">
        <w:rPr>
          <w:rFonts w:cs="AL-Hotham" w:hint="cs"/>
          <w:b/>
          <w:bCs/>
          <w:sz w:val="18"/>
          <w:szCs w:val="18"/>
          <w:rtl/>
        </w:rPr>
        <w:t>ّ</w:t>
      </w:r>
      <w:r w:rsidRPr="00B92B2B">
        <w:rPr>
          <w:rFonts w:cs="AL-Hotham"/>
          <w:b/>
          <w:bCs/>
          <w:sz w:val="18"/>
          <w:szCs w:val="18"/>
          <w:rtl/>
        </w:rPr>
        <w:t>ض لها الأصوليون وأخذوها من كلام العرب باستقراء خاص</w:t>
      </w:r>
      <w:r w:rsidRPr="00B92B2B">
        <w:rPr>
          <w:rFonts w:cs="AL-Hotham" w:hint="cs"/>
          <w:b/>
          <w:bCs/>
          <w:sz w:val="18"/>
          <w:szCs w:val="18"/>
          <w:rtl/>
        </w:rPr>
        <w:t>,</w:t>
      </w:r>
      <w:r w:rsidRPr="00B92B2B">
        <w:rPr>
          <w:rFonts w:cs="AL-Hotham"/>
          <w:b/>
          <w:bCs/>
          <w:sz w:val="18"/>
          <w:szCs w:val="18"/>
          <w:rtl/>
        </w:rPr>
        <w:t xml:space="preserve"> وأدلة خاصة لا تقتضيها صناعة النحو.</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قلت: ومحل كلام التقي السبكي </w:t>
      </w:r>
      <w:r w:rsidRPr="00B92B2B">
        <w:rPr>
          <w:rFonts w:cs="AL-Hotham" w:hint="cs"/>
          <w:b/>
          <w:bCs/>
          <w:sz w:val="18"/>
          <w:szCs w:val="18"/>
          <w:rtl/>
        </w:rPr>
        <w:t>-</w:t>
      </w:r>
      <w:r w:rsidRPr="00B92B2B">
        <w:rPr>
          <w:rFonts w:cs="AL-Hotham"/>
          <w:b/>
          <w:bCs/>
          <w:sz w:val="18"/>
          <w:szCs w:val="18"/>
          <w:rtl/>
        </w:rPr>
        <w:t>كما هو ظاهر</w:t>
      </w:r>
      <w:r w:rsidRPr="00B92B2B">
        <w:rPr>
          <w:rFonts w:cs="AL-Hotham" w:hint="cs"/>
          <w:b/>
          <w:bCs/>
          <w:sz w:val="18"/>
          <w:szCs w:val="18"/>
          <w:rtl/>
        </w:rPr>
        <w:t>-</w:t>
      </w:r>
      <w:r w:rsidRPr="00B92B2B">
        <w:rPr>
          <w:rFonts w:cs="AL-Hotham"/>
          <w:b/>
          <w:bCs/>
          <w:sz w:val="18"/>
          <w:szCs w:val="18"/>
          <w:rtl/>
        </w:rPr>
        <w:t xml:space="preserve"> في تدقيق</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ل</w:t>
      </w:r>
      <w:r w:rsidRPr="00B92B2B">
        <w:rPr>
          <w:rFonts w:cs="AL-Hotham"/>
          <w:b/>
          <w:bCs/>
          <w:sz w:val="18"/>
          <w:szCs w:val="18"/>
          <w:rtl/>
        </w:rPr>
        <w:t>لأصوليين لم يتطرق إليه أهل العربية، أما ما تطرق إليه أهل العربية من تدقيق أو تفصيل فإنه يلزم الأصوليون القول به، ولا يسعهم مخالفته</w:t>
      </w:r>
      <w:r w:rsidRPr="00B92B2B">
        <w:rPr>
          <w:rFonts w:cs="AL-Hotham" w:hint="cs"/>
          <w:b/>
          <w:bCs/>
          <w:sz w:val="18"/>
          <w:szCs w:val="18"/>
          <w:rtl/>
        </w:rPr>
        <w:t>؛</w:t>
      </w:r>
      <w:r w:rsidRPr="00B92B2B">
        <w:rPr>
          <w:rFonts w:cs="AL-Hotham"/>
          <w:b/>
          <w:bCs/>
          <w:sz w:val="18"/>
          <w:szCs w:val="18"/>
          <w:rtl/>
        </w:rPr>
        <w:t xml:space="preserve"> ومن ث</w:t>
      </w:r>
      <w:r w:rsidRPr="00B92B2B">
        <w:rPr>
          <w:rFonts w:cs="AL-Hotham" w:hint="cs"/>
          <w:b/>
          <w:bCs/>
          <w:sz w:val="18"/>
          <w:szCs w:val="18"/>
          <w:rtl/>
        </w:rPr>
        <w:t>َ</w:t>
      </w:r>
      <w:r w:rsidRPr="00B92B2B">
        <w:rPr>
          <w:rFonts w:cs="AL-Hotham"/>
          <w:b/>
          <w:bCs/>
          <w:sz w:val="18"/>
          <w:szCs w:val="18"/>
          <w:rtl/>
        </w:rPr>
        <w:t>م</w:t>
      </w:r>
      <w:r w:rsidRPr="00B92B2B">
        <w:rPr>
          <w:rFonts w:cs="AL-Hotham" w:hint="cs"/>
          <w:b/>
          <w:bCs/>
          <w:sz w:val="18"/>
          <w:szCs w:val="18"/>
          <w:rtl/>
        </w:rPr>
        <w:t>َّ</w:t>
      </w:r>
      <w:r w:rsidRPr="00B92B2B">
        <w:rPr>
          <w:rFonts w:cs="AL-Hotham"/>
          <w:b/>
          <w:bCs/>
          <w:sz w:val="18"/>
          <w:szCs w:val="18"/>
          <w:rtl/>
        </w:rPr>
        <w:t xml:space="preserve"> حملنا كلام الأصوليين في كي على ما ذكره أهل العربية من تدقيق كما تقدم بيانه </w:t>
      </w:r>
      <w:r w:rsidRPr="00B92B2B">
        <w:rPr>
          <w:rFonts w:cs="AL-Hotham" w:hint="cs"/>
          <w:b/>
          <w:bCs/>
          <w:sz w:val="18"/>
          <w:szCs w:val="18"/>
          <w:rtl/>
        </w:rPr>
        <w:t>-</w:t>
      </w:r>
      <w:r w:rsidRPr="00B92B2B">
        <w:rPr>
          <w:rFonts w:cs="AL-Hotham"/>
          <w:b/>
          <w:bCs/>
          <w:sz w:val="18"/>
          <w:szCs w:val="18"/>
          <w:rtl/>
        </w:rPr>
        <w:t xml:space="preserve">والله أعلم. </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تنبيهان</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التنبيه الأول: في بيان صحة مسلكنا في تحرير معنى كي وإذن، والذي ذكرناه من تحليل معنى كي وإذن، وبيان محل الكلام ووجهه، وما ينبغي أن يقيد به </w:t>
      </w:r>
      <w:r w:rsidRPr="00B92B2B">
        <w:rPr>
          <w:rFonts w:cs="AL-Hotham" w:hint="cs"/>
          <w:b/>
          <w:bCs/>
          <w:sz w:val="18"/>
          <w:szCs w:val="18"/>
          <w:rtl/>
        </w:rPr>
        <w:t>-</w:t>
      </w:r>
      <w:r w:rsidRPr="00B92B2B">
        <w:rPr>
          <w:rFonts w:cs="AL-Hotham"/>
          <w:b/>
          <w:bCs/>
          <w:sz w:val="18"/>
          <w:szCs w:val="18"/>
          <w:rtl/>
        </w:rPr>
        <w:t xml:space="preserve">نظيره ما سلكه ابن السبكي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في تحرير الألفاظ التي ذكروا أنها تفيد العموم، حيث أطلقوا إفادة جميع، وأي، ومن، وكل، ومن للعموم.</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ومما قاله ابن السبكي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لا أدري كيف يستفاد العموم من لفظة جميع؛ فإنها لا تضاف </w:t>
      </w:r>
      <w:r w:rsidRPr="00B92B2B">
        <w:rPr>
          <w:rFonts w:cs="AL-Hotham" w:hint="cs"/>
          <w:b/>
          <w:bCs/>
          <w:sz w:val="18"/>
          <w:szCs w:val="18"/>
          <w:rtl/>
        </w:rPr>
        <w:t>إ</w:t>
      </w:r>
      <w:r w:rsidRPr="00B92B2B">
        <w:rPr>
          <w:rFonts w:cs="AL-Hotham"/>
          <w:b/>
          <w:bCs/>
          <w:sz w:val="18"/>
          <w:szCs w:val="18"/>
          <w:rtl/>
        </w:rPr>
        <w:t>لا إلى معرفة</w:t>
      </w:r>
      <w:r w:rsidRPr="00B92B2B">
        <w:rPr>
          <w:rFonts w:cs="AL-Hotham" w:hint="cs"/>
          <w:b/>
          <w:bCs/>
          <w:sz w:val="18"/>
          <w:szCs w:val="18"/>
          <w:rtl/>
        </w:rPr>
        <w:t>؟</w:t>
      </w:r>
      <w:r w:rsidRPr="00B92B2B">
        <w:rPr>
          <w:rFonts w:cs="AL-Hotham"/>
          <w:b/>
          <w:bCs/>
          <w:sz w:val="18"/>
          <w:szCs w:val="18"/>
          <w:rtl/>
        </w:rPr>
        <w:t xml:space="preserve"> تقول: جميع القوم</w:t>
      </w:r>
      <w:r w:rsidRPr="00B92B2B">
        <w:rPr>
          <w:rFonts w:cs="AL-Hotham" w:hint="cs"/>
          <w:b/>
          <w:bCs/>
          <w:sz w:val="18"/>
          <w:szCs w:val="18"/>
          <w:rtl/>
        </w:rPr>
        <w:t>,</w:t>
      </w:r>
      <w:r w:rsidRPr="00B92B2B">
        <w:rPr>
          <w:rFonts w:cs="AL-Hotham"/>
          <w:b/>
          <w:bCs/>
          <w:sz w:val="18"/>
          <w:szCs w:val="18"/>
          <w:rtl/>
        </w:rPr>
        <w:t xml:space="preserve"> وجميع قومك، ولا تقول: جميع قوم، ومع التعريف بالألف واللام أو الإضافة يكون العموم مستفادًا منها، لا من لفظة جميع.</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وشرط أي</w:t>
      </w:r>
      <w:r w:rsidRPr="00B92B2B">
        <w:rPr>
          <w:rFonts w:cs="AL-Hotham" w:hint="cs"/>
          <w:b/>
          <w:bCs/>
          <w:sz w:val="18"/>
          <w:szCs w:val="18"/>
          <w:rtl/>
        </w:rPr>
        <w:t>:</w:t>
      </w:r>
      <w:r w:rsidRPr="00B92B2B">
        <w:rPr>
          <w:rFonts w:cs="AL-Hotham"/>
          <w:b/>
          <w:bCs/>
          <w:sz w:val="18"/>
          <w:szCs w:val="18"/>
          <w:rtl/>
        </w:rPr>
        <w:t xml:space="preserve"> أن تكون استفهامية أو شرطية؛ فإن كانت موصولة أو صفة أو حال</w:t>
      </w:r>
      <w:r w:rsidRPr="00B92B2B">
        <w:rPr>
          <w:rFonts w:cs="AL-Hotham" w:hint="cs"/>
          <w:b/>
          <w:bCs/>
          <w:sz w:val="18"/>
          <w:szCs w:val="18"/>
          <w:rtl/>
        </w:rPr>
        <w:t>ًا</w:t>
      </w:r>
      <w:r w:rsidRPr="00B92B2B">
        <w:rPr>
          <w:rFonts w:cs="AL-Hotham"/>
          <w:b/>
          <w:bCs/>
          <w:sz w:val="18"/>
          <w:szCs w:val="18"/>
          <w:rtl/>
        </w:rPr>
        <w:t xml:space="preserve"> أو مناداة؛ فإنها لا تعم</w:t>
      </w:r>
      <w:r w:rsidRPr="00B92B2B">
        <w:rPr>
          <w:rFonts w:cs="AL-Hotham" w:hint="cs"/>
          <w:b/>
          <w:bCs/>
          <w:sz w:val="18"/>
          <w:szCs w:val="18"/>
          <w:rtl/>
        </w:rPr>
        <w:t>.</w:t>
      </w:r>
      <w:r w:rsidRPr="00B92B2B">
        <w:rPr>
          <w:rFonts w:cs="AL-Hotham"/>
          <w:b/>
          <w:bCs/>
          <w:sz w:val="18"/>
          <w:szCs w:val="18"/>
          <w:rtl/>
        </w:rPr>
        <w:t xml:space="preserve"> وشرط من أيضًا أن تكون استفهامية أو شرطية؛ فإن كانت نكرة موصوفة، أو كانت موصولة؛ فإنها لا تعم. انتهى المراد من كلام ابن السبكي</w:t>
      </w:r>
      <w:r w:rsidRPr="00B92B2B">
        <w:rPr>
          <w:rFonts w:cs="AL-Hotham" w:hint="cs"/>
          <w:b/>
          <w:bCs/>
          <w:sz w:val="18"/>
          <w:szCs w:val="18"/>
          <w:rtl/>
        </w:rPr>
        <w:t>,</w:t>
      </w:r>
      <w:r w:rsidRPr="00B92B2B">
        <w:rPr>
          <w:rFonts w:cs="AL-Hotham"/>
          <w:b/>
          <w:bCs/>
          <w:sz w:val="18"/>
          <w:szCs w:val="18"/>
          <w:rtl/>
        </w:rPr>
        <w:t xml:space="preserve"> ومنه يعلم صحة المسلك الذي سلكناه </w:t>
      </w:r>
      <w:r w:rsidRPr="00B92B2B">
        <w:rPr>
          <w:rFonts w:cs="AL-Hotham" w:hint="cs"/>
          <w:b/>
          <w:bCs/>
          <w:sz w:val="18"/>
          <w:szCs w:val="18"/>
          <w:rtl/>
        </w:rPr>
        <w:t>-</w:t>
      </w:r>
      <w:r w:rsidRPr="00B92B2B">
        <w:rPr>
          <w:rFonts w:cs="AL-Hotham"/>
          <w:b/>
          <w:bCs/>
          <w:sz w:val="18"/>
          <w:szCs w:val="18"/>
          <w:rtl/>
        </w:rPr>
        <w:t>والله أعلم.</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التنبيه الثاني: في بيان وهم وقع فيه الزركشي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يقول في (البحر</w:t>
      </w:r>
      <w:r w:rsidRPr="00B92B2B">
        <w:rPr>
          <w:rFonts w:cs="AL-Hotham" w:hint="cs"/>
          <w:b/>
          <w:bCs/>
          <w:sz w:val="18"/>
          <w:szCs w:val="18"/>
          <w:rtl/>
        </w:rPr>
        <w:t xml:space="preserve"> المحيط</w:t>
      </w:r>
      <w:r w:rsidRPr="00B92B2B">
        <w:rPr>
          <w:rFonts w:cs="AL-Hotham"/>
          <w:b/>
          <w:bCs/>
          <w:sz w:val="18"/>
          <w:szCs w:val="18"/>
          <w:rtl/>
        </w:rPr>
        <w:t>)</w:t>
      </w:r>
      <w:r w:rsidRPr="00B92B2B">
        <w:rPr>
          <w:rFonts w:cs="AL-Hotham" w:hint="cs"/>
          <w:b/>
          <w:bCs/>
          <w:sz w:val="18"/>
          <w:szCs w:val="18"/>
          <w:rtl/>
        </w:rPr>
        <w:t xml:space="preserve"> ما يلي:</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الدال على الصريح أقسام</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خامسها: إذن، كقوله </w:t>
      </w:r>
      <w:r w:rsidRPr="00B92B2B">
        <w:rPr>
          <w:rFonts w:ascii="AGA Arabesque" w:hAnsi="AGA Arabesque"/>
          <w:b/>
          <w:bCs/>
          <w:position w:val="-4"/>
          <w:sz w:val="18"/>
          <w:szCs w:val="18"/>
        </w:rPr>
        <w:t></w:t>
      </w:r>
      <w:r w:rsidRPr="00B92B2B">
        <w:rPr>
          <w:rFonts w:cs="AL-Hotham"/>
          <w:b/>
          <w:bCs/>
          <w:sz w:val="18"/>
          <w:szCs w:val="18"/>
          <w:rtl/>
        </w:rPr>
        <w:t>: ((أينقص الرطب إذا جف</w:t>
      </w:r>
      <w:r w:rsidRPr="00B92B2B">
        <w:rPr>
          <w:rFonts w:cs="AL-Hotham" w:hint="cs"/>
          <w:b/>
          <w:bCs/>
          <w:sz w:val="18"/>
          <w:szCs w:val="18"/>
          <w:rtl/>
        </w:rPr>
        <w:t>ّ</w:t>
      </w:r>
      <w:r w:rsidRPr="00B92B2B">
        <w:rPr>
          <w:rFonts w:cs="AL-Hotham"/>
          <w:b/>
          <w:bCs/>
          <w:sz w:val="18"/>
          <w:szCs w:val="18"/>
          <w:rtl/>
        </w:rPr>
        <w:t>؟ قالوا: نعم</w:t>
      </w:r>
      <w:r w:rsidRPr="00B92B2B">
        <w:rPr>
          <w:rFonts w:cs="AL-Hotham" w:hint="cs"/>
          <w:b/>
          <w:bCs/>
          <w:sz w:val="18"/>
          <w:szCs w:val="18"/>
          <w:rtl/>
        </w:rPr>
        <w:t>,</w:t>
      </w:r>
      <w:r w:rsidRPr="00B92B2B">
        <w:rPr>
          <w:rFonts w:cs="AL-Hotham"/>
          <w:b/>
          <w:bCs/>
          <w:sz w:val="18"/>
          <w:szCs w:val="18"/>
          <w:rtl/>
        </w:rPr>
        <w:t xml:space="preserve"> قال</w:t>
      </w:r>
      <w:r w:rsidRPr="00B92B2B">
        <w:rPr>
          <w:rFonts w:cs="AL-Hotham" w:hint="cs"/>
          <w:b/>
          <w:bCs/>
          <w:sz w:val="18"/>
          <w:szCs w:val="18"/>
          <w:rtl/>
        </w:rPr>
        <w:t>:</w:t>
      </w:r>
      <w:r w:rsidRPr="00B92B2B">
        <w:rPr>
          <w:rFonts w:cs="AL-Hotham"/>
          <w:b/>
          <w:bCs/>
          <w:sz w:val="18"/>
          <w:szCs w:val="18"/>
          <w:rtl/>
        </w:rPr>
        <w:t xml:space="preserve"> فلا إذن)) كذا جعله الشيخ أبو إسحاق والغزالي من الصريح، وجعله في البرهان والمحصول من الظاهر</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وقد تبعه الشوكاني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في (إرشاد الفحول) الذي لخص فيه (البحر المحيط)</w:t>
      </w:r>
      <w:r w:rsidRPr="00B92B2B">
        <w:rPr>
          <w:rFonts w:cs="AL-Hotham" w:hint="cs"/>
          <w:b/>
          <w:bCs/>
          <w:sz w:val="18"/>
          <w:szCs w:val="18"/>
          <w:rtl/>
        </w:rPr>
        <w:t>,</w:t>
      </w:r>
      <w:r w:rsidRPr="00B92B2B">
        <w:rPr>
          <w:rFonts w:cs="AL-Hotham"/>
          <w:b/>
          <w:bCs/>
          <w:sz w:val="18"/>
          <w:szCs w:val="18"/>
          <w:rtl/>
        </w:rPr>
        <w:t xml:space="preserve"> وأضاف إليه زيادات من غيره، فقال: إذن</w:t>
      </w:r>
      <w:r w:rsidRPr="00B92B2B">
        <w:rPr>
          <w:rFonts w:cs="AL-Hotham" w:hint="cs"/>
          <w:b/>
          <w:bCs/>
          <w:sz w:val="18"/>
          <w:szCs w:val="18"/>
          <w:rtl/>
        </w:rPr>
        <w:t>؛</w:t>
      </w:r>
      <w:r w:rsidRPr="00B92B2B">
        <w:rPr>
          <w:rFonts w:cs="AL-Hotham"/>
          <w:b/>
          <w:bCs/>
          <w:sz w:val="18"/>
          <w:szCs w:val="18"/>
          <w:rtl/>
        </w:rPr>
        <w:t xml:space="preserve"> فإن أبا إسحاق الشيرازي والغزالي جعلاه من الصريح، وجعله الجويني في البرهان من الظاهر.</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قلت: وفي كلام الزركشي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نظر؛ بيانه</w:t>
      </w:r>
      <w:r w:rsidRPr="00B92B2B">
        <w:rPr>
          <w:rFonts w:cs="AL-Hotham" w:hint="cs"/>
          <w:b/>
          <w:bCs/>
          <w:sz w:val="18"/>
          <w:szCs w:val="18"/>
          <w:rtl/>
        </w:rPr>
        <w:t>:</w:t>
      </w:r>
      <w:r w:rsidRPr="00B92B2B">
        <w:rPr>
          <w:rFonts w:cs="AL-Hotham"/>
          <w:b/>
          <w:bCs/>
          <w:sz w:val="18"/>
          <w:szCs w:val="18"/>
          <w:rtl/>
        </w:rPr>
        <w:t xml:space="preserve"> أن من ذكرهم لم يمثلوا بالحديث للتعليل بإذن وحدها، كما صنع هو، حيث قال: خامسها</w:t>
      </w:r>
      <w:r w:rsidRPr="00B92B2B">
        <w:rPr>
          <w:rFonts w:cs="AL-Hotham" w:hint="cs"/>
          <w:b/>
          <w:bCs/>
          <w:sz w:val="18"/>
          <w:szCs w:val="18"/>
          <w:rtl/>
        </w:rPr>
        <w:t>:</w:t>
      </w:r>
      <w:r w:rsidRPr="00B92B2B">
        <w:rPr>
          <w:rFonts w:cs="AL-Hotham"/>
          <w:b/>
          <w:bCs/>
          <w:sz w:val="18"/>
          <w:szCs w:val="18"/>
          <w:rtl/>
        </w:rPr>
        <w:t xml:space="preserve"> إذن</w:t>
      </w:r>
      <w:r w:rsidRPr="00B92B2B">
        <w:rPr>
          <w:rFonts w:cs="AL-Hotham" w:hint="cs"/>
          <w:b/>
          <w:bCs/>
          <w:sz w:val="18"/>
          <w:szCs w:val="18"/>
          <w:rtl/>
        </w:rPr>
        <w:t>.</w:t>
      </w:r>
      <w:r w:rsidRPr="00B92B2B">
        <w:rPr>
          <w:rFonts w:cs="AL-Hotham"/>
          <w:b/>
          <w:bCs/>
          <w:sz w:val="18"/>
          <w:szCs w:val="18"/>
          <w:rtl/>
        </w:rPr>
        <w:t xml:space="preserve"> ثم إنه أخطأ في النقل عن إمام الحرمين والغزالي والإمام الرازي </w:t>
      </w:r>
      <w:r w:rsidRPr="00B92B2B">
        <w:rPr>
          <w:rFonts w:cs="Traditional Arabic"/>
          <w:b/>
          <w:bCs/>
          <w:sz w:val="18"/>
          <w:szCs w:val="18"/>
          <w:rtl/>
        </w:rPr>
        <w:t>-</w:t>
      </w:r>
      <w:r w:rsidRPr="00B92B2B">
        <w:rPr>
          <w:rFonts w:cs="AL-Hotham"/>
          <w:b/>
          <w:bCs/>
          <w:sz w:val="18"/>
          <w:szCs w:val="18"/>
          <w:rtl/>
        </w:rPr>
        <w:t>رحمهم الله</w:t>
      </w:r>
      <w:r w:rsidRPr="00B92B2B">
        <w:rPr>
          <w:rFonts w:cs="Traditional Arabic"/>
          <w:b/>
          <w:bCs/>
          <w:sz w:val="18"/>
          <w:szCs w:val="18"/>
          <w:rtl/>
        </w:rPr>
        <w:t>-</w:t>
      </w:r>
      <w:r w:rsidRPr="00B92B2B">
        <w:rPr>
          <w:rFonts w:cs="AL-Hotham"/>
          <w:b/>
          <w:bCs/>
          <w:sz w:val="18"/>
          <w:szCs w:val="18"/>
          <w:rtl/>
        </w:rPr>
        <w:t xml:space="preserve"> في أنهم جعلوا ذلك من الصريح أو الظاهر</w:t>
      </w:r>
      <w:r w:rsidRPr="00B92B2B">
        <w:rPr>
          <w:rFonts w:cs="AL-Hotham" w:hint="cs"/>
          <w:b/>
          <w:bCs/>
          <w:sz w:val="18"/>
          <w:szCs w:val="18"/>
          <w:rtl/>
        </w:rPr>
        <w:t>,</w:t>
      </w:r>
      <w:r w:rsidRPr="00B92B2B">
        <w:rPr>
          <w:rFonts w:cs="AL-Hotham"/>
          <w:b/>
          <w:bCs/>
          <w:sz w:val="18"/>
          <w:szCs w:val="18"/>
          <w:rtl/>
        </w:rPr>
        <w:t xml:space="preserve"> وليس كذلك؛ بل هو معدود عندهم من الإيماء.</w:t>
      </w:r>
    </w:p>
    <w:p w:rsidR="00C23F1D" w:rsidRPr="00B92B2B" w:rsidRDefault="00C23F1D" w:rsidP="00C23F1D">
      <w:pPr>
        <w:pStyle w:val="a3"/>
        <w:bidi/>
        <w:spacing w:before="0" w:beforeAutospacing="0" w:after="120" w:afterAutospacing="0"/>
        <w:jc w:val="lowKashida"/>
        <w:rPr>
          <w:rFonts w:cs="Traditional Arabic"/>
          <w:b/>
          <w:bCs/>
          <w:sz w:val="18"/>
          <w:szCs w:val="18"/>
          <w:rtl/>
        </w:rPr>
      </w:pPr>
      <w:r w:rsidRPr="00B92B2B">
        <w:rPr>
          <w:rFonts w:cs="AL-Hotham"/>
          <w:b/>
          <w:bCs/>
          <w:sz w:val="18"/>
          <w:szCs w:val="18"/>
          <w:rtl/>
        </w:rPr>
        <w:t xml:space="preserve">ولم يذكر الشوكاني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المحصول، وذلك أنه اطلع على كلامه وأثبته قبل ذلك بقليل، فانتبه إلى ما ذكره الزركشي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عنه فحذفه، ولم ينتبه إلى ما في العزو إلى الباقين من مآخذ</w:t>
      </w:r>
      <w:r w:rsidRPr="00B92B2B">
        <w:rPr>
          <w:rFonts w:cs="AL-Hotham" w:hint="cs"/>
          <w:b/>
          <w:bCs/>
          <w:sz w:val="18"/>
          <w:szCs w:val="18"/>
          <w:rtl/>
        </w:rPr>
        <w:t xml:space="preserve">, </w:t>
      </w:r>
      <w:r w:rsidRPr="00B92B2B">
        <w:rPr>
          <w:rFonts w:cs="AL-Hotham"/>
          <w:b/>
          <w:bCs/>
          <w:sz w:val="18"/>
          <w:szCs w:val="18"/>
          <w:rtl/>
        </w:rPr>
        <w:t>وإيضاح ذلك ببيان كلامهم</w:t>
      </w:r>
      <w:r w:rsidRPr="00B92B2B">
        <w:rPr>
          <w:rFonts w:cs="AL-Hotham" w:hint="cs"/>
          <w:b/>
          <w:bCs/>
          <w:sz w:val="18"/>
          <w:szCs w:val="18"/>
          <w:rtl/>
        </w:rPr>
        <w:t>ا</w:t>
      </w:r>
      <w:r w:rsidRPr="00B92B2B">
        <w:rPr>
          <w:rFonts w:cs="AL-Hotham"/>
          <w:b/>
          <w:bCs/>
          <w:sz w:val="18"/>
          <w:szCs w:val="18"/>
          <w:rtl/>
        </w:rPr>
        <w:t xml:space="preserve"> </w:t>
      </w:r>
      <w:r w:rsidRPr="00B92B2B">
        <w:rPr>
          <w:rFonts w:cs="Traditional Arabic"/>
          <w:b/>
          <w:bCs/>
          <w:sz w:val="18"/>
          <w:szCs w:val="18"/>
          <w:rtl/>
        </w:rPr>
        <w:t>-</w:t>
      </w:r>
      <w:r w:rsidRPr="00B92B2B">
        <w:rPr>
          <w:rFonts w:cs="AL-Hotham"/>
          <w:b/>
          <w:bCs/>
          <w:sz w:val="18"/>
          <w:szCs w:val="18"/>
          <w:rtl/>
        </w:rPr>
        <w:t>رحمهما الله</w:t>
      </w:r>
      <w:r w:rsidRPr="00B92B2B">
        <w:rPr>
          <w:rFonts w:cs="Traditional Arabic"/>
          <w:b/>
          <w:bCs/>
          <w:sz w:val="18"/>
          <w:szCs w:val="18"/>
          <w:rtl/>
        </w:rPr>
        <w:t>-</w:t>
      </w:r>
      <w:r w:rsidRPr="00B92B2B">
        <w:rPr>
          <w:rFonts w:cs="Traditional Arabic"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أما الشيخ أبو إسحاق الشيرازي فقال في (اللمع): والذي يدل على صحة العلة شيئان: أصل واستنباط؛ فأما الأصل فهو قول الله </w:t>
      </w:r>
      <w:r w:rsidRPr="00B92B2B">
        <w:rPr>
          <w:rFonts w:ascii="AGA Arabesque" w:hAnsi="AGA Arabesque"/>
          <w:b/>
          <w:bCs/>
          <w:position w:val="-2"/>
          <w:sz w:val="18"/>
          <w:szCs w:val="18"/>
        </w:rPr>
        <w:t></w:t>
      </w:r>
      <w:r w:rsidRPr="00B92B2B">
        <w:rPr>
          <w:rFonts w:cs="AL-Hotham" w:hint="cs"/>
          <w:b/>
          <w:bCs/>
          <w:sz w:val="18"/>
          <w:szCs w:val="18"/>
          <w:rtl/>
        </w:rPr>
        <w:t>,</w:t>
      </w:r>
      <w:r w:rsidRPr="00B92B2B">
        <w:rPr>
          <w:rFonts w:cs="AL-Hotham"/>
          <w:b/>
          <w:bCs/>
          <w:sz w:val="18"/>
          <w:szCs w:val="18"/>
          <w:rtl/>
        </w:rPr>
        <w:t xml:space="preserve"> وقول رسوله </w:t>
      </w:r>
      <w:r w:rsidRPr="00B92B2B">
        <w:rPr>
          <w:rFonts w:ascii="AGA Arabesque" w:hAnsi="AGA Arabesque"/>
          <w:b/>
          <w:bCs/>
          <w:position w:val="-4"/>
          <w:sz w:val="18"/>
          <w:szCs w:val="18"/>
        </w:rPr>
        <w:t></w:t>
      </w:r>
      <w:r w:rsidRPr="00B92B2B">
        <w:rPr>
          <w:rFonts w:cs="AL-Hotham"/>
          <w:b/>
          <w:bCs/>
          <w:sz w:val="18"/>
          <w:szCs w:val="18"/>
          <w:rtl/>
        </w:rPr>
        <w:t xml:space="preserve"> وأفعاله، والإجماع.</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فأما قول الله تعالى، وقول رسول الله </w:t>
      </w:r>
      <w:r w:rsidRPr="00B92B2B">
        <w:rPr>
          <w:rFonts w:ascii="AGA Arabesque" w:hAnsi="AGA Arabesque"/>
          <w:b/>
          <w:bCs/>
          <w:position w:val="-4"/>
          <w:sz w:val="18"/>
          <w:szCs w:val="18"/>
        </w:rPr>
        <w:t></w:t>
      </w:r>
      <w:r w:rsidRPr="00B92B2B">
        <w:rPr>
          <w:rFonts w:cs="AL-Hotham"/>
          <w:b/>
          <w:bCs/>
          <w:sz w:val="18"/>
          <w:szCs w:val="18"/>
          <w:rtl/>
        </w:rPr>
        <w:t xml:space="preserve"> فدلالتهما من وجهين:</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أحدهما: من جهة النطق</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والثاني: من جهة الفحوى والمفهوم</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lastRenderedPageBreak/>
        <w:t>فأم</w:t>
      </w:r>
      <w:r w:rsidRPr="00B92B2B">
        <w:rPr>
          <w:rFonts w:cs="AL-Hotham" w:hint="cs"/>
          <w:b/>
          <w:bCs/>
          <w:sz w:val="18"/>
          <w:szCs w:val="18"/>
          <w:rtl/>
        </w:rPr>
        <w:t>ّ</w:t>
      </w:r>
      <w:r w:rsidRPr="00B92B2B">
        <w:rPr>
          <w:rFonts w:cs="AL-Hotham"/>
          <w:b/>
          <w:bCs/>
          <w:sz w:val="18"/>
          <w:szCs w:val="18"/>
          <w:rtl/>
        </w:rPr>
        <w:t>ا دلالتهما من جهة النطق، فمن وجوه بعضها أجلى من بعض، فأجلاها ما صرح فيه بلفظ التعليل</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hint="cs"/>
          <w:b/>
          <w:bCs/>
          <w:sz w:val="18"/>
          <w:szCs w:val="18"/>
          <w:rtl/>
        </w:rPr>
        <w:t>و</w:t>
      </w:r>
      <w:r w:rsidRPr="00B92B2B">
        <w:rPr>
          <w:rFonts w:cs="AL-Hotham"/>
          <w:b/>
          <w:bCs/>
          <w:sz w:val="18"/>
          <w:szCs w:val="18"/>
          <w:rtl/>
        </w:rPr>
        <w:t xml:space="preserve">ذكر أمثلة أخرى </w:t>
      </w:r>
      <w:r w:rsidRPr="00B92B2B">
        <w:rPr>
          <w:rFonts w:cs="AL-Hotham" w:hint="cs"/>
          <w:b/>
          <w:bCs/>
          <w:sz w:val="18"/>
          <w:szCs w:val="18"/>
          <w:rtl/>
        </w:rPr>
        <w:t xml:space="preserve">مثل </w:t>
      </w:r>
      <w:r w:rsidRPr="00B92B2B">
        <w:rPr>
          <w:rFonts w:cs="AL-Hotham"/>
          <w:b/>
          <w:bCs/>
          <w:sz w:val="18"/>
          <w:szCs w:val="18"/>
          <w:rtl/>
        </w:rPr>
        <w:t>قوله: ((أينقص الرطب</w:t>
      </w:r>
      <w:r w:rsidRPr="00B92B2B">
        <w:rPr>
          <w:rFonts w:cs="AL-Hotham" w:hint="cs"/>
          <w:b/>
          <w:bCs/>
          <w:sz w:val="18"/>
          <w:szCs w:val="18"/>
          <w:rtl/>
        </w:rPr>
        <w:t xml:space="preserve"> إذا يبس</w:t>
      </w:r>
      <w:r w:rsidRPr="00B92B2B">
        <w:rPr>
          <w:rFonts w:cs="AL-Hotham"/>
          <w:b/>
          <w:bCs/>
          <w:sz w:val="18"/>
          <w:szCs w:val="18"/>
          <w:rtl/>
        </w:rPr>
        <w:t>؟ فقيل: نعم</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ف</w:t>
      </w:r>
      <w:r w:rsidRPr="00B92B2B">
        <w:rPr>
          <w:rFonts w:cs="AL-Hotham"/>
          <w:b/>
          <w:bCs/>
          <w:sz w:val="18"/>
          <w:szCs w:val="18"/>
          <w:rtl/>
        </w:rPr>
        <w:t>قال: فلا إذن)) أي: من أجله، فهذا صريح في التعليل. انتهى المراد من كلامه</w:t>
      </w:r>
      <w:r w:rsidRPr="00B92B2B">
        <w:rPr>
          <w:rFonts w:cs="AL-Hotham" w:hint="cs"/>
          <w:b/>
          <w:bCs/>
          <w:sz w:val="18"/>
          <w:szCs w:val="18"/>
          <w:rtl/>
        </w:rPr>
        <w:t>,</w:t>
      </w:r>
      <w:r w:rsidRPr="00B92B2B">
        <w:rPr>
          <w:rFonts w:cs="AL-Hotham"/>
          <w:b/>
          <w:bCs/>
          <w:sz w:val="18"/>
          <w:szCs w:val="18"/>
          <w:rtl/>
        </w:rPr>
        <w:t xml:space="preserve"> فغاية كلامه في (اللمع) أن الحديث صريح في التعليل؛ لأن خصوص إذن هي المفيدة للتعليل.</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hint="cs"/>
          <w:b/>
          <w:bCs/>
          <w:sz w:val="18"/>
          <w:szCs w:val="18"/>
          <w:rtl/>
        </w:rPr>
        <w:t>و</w:t>
      </w:r>
      <w:r w:rsidRPr="00B92B2B">
        <w:rPr>
          <w:rFonts w:cs="AL-Hotham"/>
          <w:b/>
          <w:bCs/>
          <w:sz w:val="18"/>
          <w:szCs w:val="18"/>
          <w:rtl/>
        </w:rPr>
        <w:t xml:space="preserve">أما إمام الحرمين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فقد ذكر الحديث مثلًا لما يتضمن التعليل ويشعر به إشعارًا ظاهرًا، وهذا يراد به مسلك الإيماء، وعليه حمله الأئمة بعده ممن يعتمدونه كالإمام الغزالي والإمام الرازي </w:t>
      </w:r>
      <w:r w:rsidRPr="00B92B2B">
        <w:rPr>
          <w:rFonts w:cs="Traditional Arabic"/>
          <w:b/>
          <w:bCs/>
          <w:sz w:val="18"/>
          <w:szCs w:val="18"/>
          <w:rtl/>
        </w:rPr>
        <w:t>-</w:t>
      </w:r>
      <w:r w:rsidRPr="00B92B2B">
        <w:rPr>
          <w:rFonts w:cs="AL-Hotham"/>
          <w:b/>
          <w:bCs/>
          <w:sz w:val="18"/>
          <w:szCs w:val="18"/>
          <w:rtl/>
        </w:rPr>
        <w:t>رحمهما الله تعالى</w:t>
      </w:r>
      <w:r w:rsidRPr="00B92B2B">
        <w:rPr>
          <w:rFonts w:cs="Traditional Arabic"/>
          <w:b/>
          <w:bCs/>
          <w:sz w:val="18"/>
          <w:szCs w:val="18"/>
          <w:rtl/>
        </w:rPr>
        <w:t>-</w:t>
      </w:r>
      <w:r w:rsidRPr="00B92B2B">
        <w:rPr>
          <w:rFonts w:cs="Traditional Arabic"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pacing w:val="-4"/>
          <w:sz w:val="18"/>
          <w:szCs w:val="18"/>
          <w:rtl/>
        </w:rPr>
      </w:pPr>
      <w:r w:rsidRPr="00B92B2B">
        <w:rPr>
          <w:rFonts w:cs="AL-Hotham"/>
          <w:b/>
          <w:bCs/>
          <w:sz w:val="18"/>
          <w:szCs w:val="18"/>
          <w:rtl/>
        </w:rPr>
        <w:t>ثم قال إمام الحرمين ضمن كلام طويل في التعليق على الحديث</w:t>
      </w:r>
      <w:r w:rsidRPr="00B92B2B">
        <w:rPr>
          <w:rFonts w:cs="AL-Hotham" w:hint="cs"/>
          <w:b/>
          <w:bCs/>
          <w:sz w:val="18"/>
          <w:szCs w:val="18"/>
          <w:rtl/>
        </w:rPr>
        <w:t>,</w:t>
      </w:r>
      <w:r w:rsidRPr="00B92B2B">
        <w:rPr>
          <w:rFonts w:cs="AL-Hotham"/>
          <w:b/>
          <w:bCs/>
          <w:sz w:val="18"/>
          <w:szCs w:val="18"/>
          <w:rtl/>
        </w:rPr>
        <w:t xml:space="preserve"> ما يقتضي أن المفيد في التعليل ليس هو </w:t>
      </w:r>
      <w:r w:rsidRPr="00B92B2B">
        <w:rPr>
          <w:rFonts w:cs="AL-Hotham" w:hint="cs"/>
          <w:b/>
          <w:bCs/>
          <w:sz w:val="18"/>
          <w:szCs w:val="18"/>
          <w:rtl/>
        </w:rPr>
        <w:t>"</w:t>
      </w:r>
      <w:r w:rsidRPr="00B92B2B">
        <w:rPr>
          <w:rFonts w:cs="AL-Hotham"/>
          <w:b/>
          <w:bCs/>
          <w:sz w:val="18"/>
          <w:szCs w:val="18"/>
          <w:rtl/>
        </w:rPr>
        <w:t>إذن</w:t>
      </w:r>
      <w:r w:rsidRPr="00B92B2B">
        <w:rPr>
          <w:rFonts w:cs="AL-Hotham" w:hint="cs"/>
          <w:b/>
          <w:bCs/>
          <w:sz w:val="18"/>
          <w:szCs w:val="18"/>
          <w:rtl/>
        </w:rPr>
        <w:t>"</w:t>
      </w:r>
      <w:r w:rsidRPr="00B92B2B">
        <w:rPr>
          <w:rFonts w:cs="AL-Hotham"/>
          <w:b/>
          <w:bCs/>
          <w:sz w:val="18"/>
          <w:szCs w:val="18"/>
          <w:rtl/>
        </w:rPr>
        <w:t xml:space="preserve"> وحدَها، </w:t>
      </w:r>
      <w:r w:rsidRPr="00B92B2B">
        <w:rPr>
          <w:rFonts w:cs="AL-Hotham" w:hint="cs"/>
          <w:b/>
          <w:bCs/>
          <w:sz w:val="18"/>
          <w:szCs w:val="18"/>
          <w:rtl/>
        </w:rPr>
        <w:t xml:space="preserve">حيث </w:t>
      </w:r>
      <w:r w:rsidRPr="00B92B2B">
        <w:rPr>
          <w:rFonts w:cs="AL-Hotham"/>
          <w:b/>
          <w:bCs/>
          <w:sz w:val="18"/>
          <w:szCs w:val="18"/>
          <w:rtl/>
        </w:rPr>
        <w:t xml:space="preserve">قال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إذن</w:t>
      </w:r>
      <w:r w:rsidRPr="00B92B2B">
        <w:rPr>
          <w:rFonts w:cs="AL-Hotham" w:hint="cs"/>
          <w:b/>
          <w:bCs/>
          <w:sz w:val="18"/>
          <w:szCs w:val="18"/>
          <w:rtl/>
        </w:rPr>
        <w:t>"</w:t>
      </w:r>
      <w:r w:rsidRPr="00B92B2B">
        <w:rPr>
          <w:rFonts w:cs="AL-Hotham"/>
          <w:b/>
          <w:bCs/>
          <w:sz w:val="18"/>
          <w:szCs w:val="18"/>
          <w:rtl/>
        </w:rPr>
        <w:t xml:space="preserve"> قد يستعمل على إثر جمل</w:t>
      </w:r>
      <w:r w:rsidRPr="00B92B2B">
        <w:rPr>
          <w:rFonts w:cs="AL-Hotham" w:hint="cs"/>
          <w:b/>
          <w:bCs/>
          <w:sz w:val="18"/>
          <w:szCs w:val="18"/>
          <w:rtl/>
        </w:rPr>
        <w:t>,</w:t>
      </w:r>
      <w:r w:rsidRPr="00B92B2B">
        <w:rPr>
          <w:rFonts w:cs="AL-Hotham"/>
          <w:b/>
          <w:bCs/>
          <w:sz w:val="18"/>
          <w:szCs w:val="18"/>
          <w:rtl/>
        </w:rPr>
        <w:t xml:space="preserve"> ليس فيها لفعل مستقل ذكر.</w:t>
      </w:r>
      <w:r w:rsidRPr="00B92B2B">
        <w:rPr>
          <w:rFonts w:cs="AL-Hotham" w:hint="cs"/>
          <w:b/>
          <w:bCs/>
          <w:sz w:val="18"/>
          <w:szCs w:val="18"/>
          <w:rtl/>
        </w:rPr>
        <w:t xml:space="preserve"> </w:t>
      </w:r>
      <w:r w:rsidRPr="00B92B2B">
        <w:rPr>
          <w:rFonts w:cs="AL-Hotham"/>
          <w:b/>
          <w:bCs/>
          <w:spacing w:val="-4"/>
          <w:sz w:val="18"/>
          <w:szCs w:val="18"/>
          <w:rtl/>
        </w:rPr>
        <w:t>وقد يستعمل متصل</w:t>
      </w:r>
      <w:r w:rsidRPr="00B92B2B">
        <w:rPr>
          <w:rFonts w:cs="AL-Hotham" w:hint="cs"/>
          <w:b/>
          <w:bCs/>
          <w:spacing w:val="-4"/>
          <w:sz w:val="18"/>
          <w:szCs w:val="18"/>
          <w:rtl/>
        </w:rPr>
        <w:t>ًا</w:t>
      </w:r>
      <w:r w:rsidRPr="00B92B2B">
        <w:rPr>
          <w:rFonts w:cs="AL-Hotham"/>
          <w:b/>
          <w:bCs/>
          <w:spacing w:val="-4"/>
          <w:sz w:val="18"/>
          <w:szCs w:val="18"/>
          <w:rtl/>
        </w:rPr>
        <w:t xml:space="preserve"> بالفعل غير عامل فيه؛ فإن تقدم واتصل بالفعل عمل، وإن توسط جاز إلغاؤه عن العمل وجاز إعماله، وإن أخرته لم يجز إعماله، وإذا لم يعمل كان كالتتمة للكلام، والصلة الزائدة التي لا احتفال بها ولا وقع لها في تغيير معنى، وتخصيصه باستقبال حال؛ ولكنه إذا اتصل بكلام مصدر بالفاء اقتضى تسبيبًا وتعليلًا كما قال </w:t>
      </w:r>
      <w:r w:rsidRPr="00B92B2B">
        <w:rPr>
          <w:rFonts w:ascii="AGA Arabesque" w:hAnsi="AGA Arabesque"/>
          <w:b/>
          <w:bCs/>
          <w:spacing w:val="-4"/>
          <w:position w:val="-4"/>
          <w:sz w:val="18"/>
          <w:szCs w:val="18"/>
        </w:rPr>
        <w:t></w:t>
      </w:r>
      <w:r w:rsidRPr="00B92B2B">
        <w:rPr>
          <w:rFonts w:cs="AL-Hotham"/>
          <w:b/>
          <w:bCs/>
          <w:spacing w:val="-4"/>
          <w:sz w:val="18"/>
          <w:szCs w:val="18"/>
          <w:rtl/>
        </w:rPr>
        <w:t>: ((فلا إذن))</w:t>
      </w:r>
      <w:r w:rsidRPr="00B92B2B">
        <w:rPr>
          <w:rFonts w:cs="AL-Hotham" w:hint="cs"/>
          <w:b/>
          <w:bCs/>
          <w:spacing w:val="-4"/>
          <w:sz w:val="18"/>
          <w:szCs w:val="18"/>
          <w:rtl/>
        </w:rPr>
        <w:t>.</w:t>
      </w:r>
    </w:p>
    <w:p w:rsidR="00C23F1D" w:rsidRPr="00B92B2B" w:rsidRDefault="00C23F1D" w:rsidP="00C23F1D">
      <w:pPr>
        <w:pStyle w:val="a3"/>
        <w:bidi/>
        <w:spacing w:before="0" w:beforeAutospacing="0" w:after="120" w:afterAutospacing="0"/>
        <w:jc w:val="lowKashida"/>
        <w:rPr>
          <w:rFonts w:cs="Traditional Arabic"/>
          <w:b/>
          <w:bCs/>
          <w:spacing w:val="-4"/>
          <w:sz w:val="18"/>
          <w:szCs w:val="18"/>
          <w:rtl/>
        </w:rPr>
      </w:pPr>
      <w:r w:rsidRPr="00B92B2B">
        <w:rPr>
          <w:rFonts w:cs="AL-Hotham"/>
          <w:b/>
          <w:bCs/>
          <w:spacing w:val="-4"/>
          <w:sz w:val="18"/>
          <w:szCs w:val="18"/>
          <w:rtl/>
        </w:rPr>
        <w:t xml:space="preserve">ثم السر في ذلك أن الرسول </w:t>
      </w:r>
      <w:r w:rsidRPr="00B92B2B">
        <w:rPr>
          <w:rFonts w:ascii="AGA Arabesque" w:hAnsi="AGA Arabesque"/>
          <w:b/>
          <w:bCs/>
          <w:spacing w:val="-4"/>
          <w:position w:val="-4"/>
          <w:sz w:val="18"/>
          <w:szCs w:val="18"/>
        </w:rPr>
        <w:t></w:t>
      </w:r>
      <w:r w:rsidRPr="00B92B2B">
        <w:rPr>
          <w:rFonts w:cs="AL-Hotham"/>
          <w:b/>
          <w:bCs/>
          <w:spacing w:val="-4"/>
          <w:sz w:val="18"/>
          <w:szCs w:val="18"/>
          <w:rtl/>
        </w:rPr>
        <w:t xml:space="preserve"> استنطق السائل بالعلة، وما كان يخفى عليه أن الرطب ينقص إذا يبس، فلما نطق السائل وقع تعليل الرسول </w:t>
      </w:r>
      <w:r w:rsidRPr="00B92B2B">
        <w:rPr>
          <w:rFonts w:ascii="AGA Arabesque" w:hAnsi="AGA Arabesque"/>
          <w:b/>
          <w:bCs/>
          <w:spacing w:val="-4"/>
          <w:position w:val="-4"/>
          <w:sz w:val="18"/>
          <w:szCs w:val="18"/>
        </w:rPr>
        <w:t></w:t>
      </w:r>
      <w:r w:rsidRPr="00B92B2B">
        <w:rPr>
          <w:rFonts w:cs="AL-Hotham"/>
          <w:b/>
          <w:bCs/>
          <w:spacing w:val="-4"/>
          <w:sz w:val="18"/>
          <w:szCs w:val="18"/>
          <w:rtl/>
        </w:rPr>
        <w:t xml:space="preserve"> مرتبًا على نطق السائل على جفاف الرطب، </w:t>
      </w:r>
      <w:r w:rsidRPr="00B92B2B">
        <w:rPr>
          <w:rFonts w:cs="AL-Hotham" w:hint="cs"/>
          <w:b/>
          <w:bCs/>
          <w:spacing w:val="-4"/>
          <w:sz w:val="18"/>
          <w:szCs w:val="18"/>
          <w:rtl/>
        </w:rPr>
        <w:t>و</w:t>
      </w:r>
      <w:r w:rsidRPr="00B92B2B">
        <w:rPr>
          <w:rFonts w:cs="AL-Hotham"/>
          <w:b/>
          <w:bCs/>
          <w:spacing w:val="-4"/>
          <w:sz w:val="18"/>
          <w:szCs w:val="18"/>
          <w:rtl/>
        </w:rPr>
        <w:t>معناه: إذا علمت ذلك</w:t>
      </w:r>
      <w:r w:rsidRPr="00B92B2B">
        <w:rPr>
          <w:rFonts w:cs="AL-Hotham" w:hint="cs"/>
          <w:b/>
          <w:bCs/>
          <w:spacing w:val="-4"/>
          <w:sz w:val="18"/>
          <w:szCs w:val="18"/>
          <w:rtl/>
        </w:rPr>
        <w:t>,</w:t>
      </w:r>
      <w:r w:rsidRPr="00B92B2B">
        <w:rPr>
          <w:rFonts w:cs="AL-Hotham"/>
          <w:b/>
          <w:bCs/>
          <w:spacing w:val="-4"/>
          <w:sz w:val="18"/>
          <w:szCs w:val="18"/>
          <w:rtl/>
        </w:rPr>
        <w:t xml:space="preserve"> فلا إذن. انتهى الكلام ملخصًا من إمام الحرمين </w:t>
      </w:r>
      <w:r w:rsidRPr="00B92B2B">
        <w:rPr>
          <w:rFonts w:cs="Traditional Arabic" w:hint="cs"/>
          <w:b/>
          <w:bCs/>
          <w:spacing w:val="-4"/>
          <w:sz w:val="18"/>
          <w:szCs w:val="18"/>
          <w:rtl/>
        </w:rPr>
        <w:t>.</w:t>
      </w:r>
    </w:p>
    <w:p w:rsidR="00C23F1D" w:rsidRPr="00B92B2B" w:rsidRDefault="00C23F1D" w:rsidP="00C23F1D">
      <w:pPr>
        <w:pStyle w:val="a3"/>
        <w:bidi/>
        <w:jc w:val="lowKashida"/>
        <w:rPr>
          <w:rFonts w:cs="AL-Hotham"/>
          <w:b/>
          <w:bCs/>
          <w:sz w:val="18"/>
          <w:szCs w:val="18"/>
        </w:rPr>
      </w:pPr>
      <w:r w:rsidRPr="00B92B2B">
        <w:rPr>
          <w:rFonts w:cs="AL-Hotham"/>
          <w:b/>
          <w:bCs/>
          <w:sz w:val="18"/>
          <w:szCs w:val="18"/>
          <w:rtl/>
          <w:lang w:bidi="ar-EG"/>
        </w:rPr>
        <w:t>اللفظ الخامس والسادس من ألفاظ النص القاطع:</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lang w:bidi="ar-EG"/>
        </w:rPr>
        <w:t>اللفظ الخامس من النص القاطع أو الصريح: المفعول له، ذكره الإمام ابن قدام</w:t>
      </w:r>
      <w:r w:rsidRPr="00B92B2B">
        <w:rPr>
          <w:rFonts w:cs="AL-Hotham" w:hint="cs"/>
          <w:b/>
          <w:bCs/>
          <w:sz w:val="18"/>
          <w:szCs w:val="18"/>
          <w:rtl/>
          <w:lang w:bidi="ar-EG"/>
        </w:rPr>
        <w:t>ة</w:t>
      </w:r>
      <w:r w:rsidRPr="00B92B2B">
        <w:rPr>
          <w:rFonts w:cs="AL-Hotham"/>
          <w:b/>
          <w:bCs/>
          <w:sz w:val="18"/>
          <w:szCs w:val="18"/>
          <w:rtl/>
          <w:lang w:bidi="ar-EG"/>
        </w:rPr>
        <w:t xml:space="preserve"> </w:t>
      </w:r>
      <w:r w:rsidRPr="00B92B2B">
        <w:rPr>
          <w:rFonts w:cs="Traditional Arabic"/>
          <w:b/>
          <w:bCs/>
          <w:sz w:val="18"/>
          <w:szCs w:val="18"/>
          <w:rtl/>
          <w:lang w:bidi="ar-EG"/>
        </w:rPr>
        <w:t>-</w:t>
      </w:r>
      <w:r w:rsidRPr="00B92B2B">
        <w:rPr>
          <w:rFonts w:cs="AL-Hotham"/>
          <w:b/>
          <w:bCs/>
          <w:sz w:val="18"/>
          <w:szCs w:val="18"/>
          <w:rtl/>
          <w:lang w:bidi="ar-EG"/>
        </w:rPr>
        <w:t>رحمه الله</w:t>
      </w:r>
      <w:r w:rsidRPr="00B92B2B">
        <w:rPr>
          <w:rFonts w:cs="Traditional Arabic"/>
          <w:b/>
          <w:bCs/>
          <w:sz w:val="18"/>
          <w:szCs w:val="18"/>
          <w:rtl/>
          <w:lang w:bidi="ar-EG"/>
        </w:rPr>
        <w:t>-</w:t>
      </w:r>
      <w:r w:rsidRPr="00B92B2B">
        <w:rPr>
          <w:rFonts w:cs="AL-Hotham"/>
          <w:b/>
          <w:bCs/>
          <w:sz w:val="18"/>
          <w:szCs w:val="18"/>
          <w:rtl/>
          <w:lang w:bidi="ar-EG"/>
        </w:rPr>
        <w:t xml:space="preserve"> في كتابه (روضة الناظر وجنة المناظر)</w:t>
      </w:r>
      <w:r w:rsidRPr="00B92B2B">
        <w:rPr>
          <w:rFonts w:cs="AL-Hotham" w:hint="cs"/>
          <w:b/>
          <w:bCs/>
          <w:sz w:val="18"/>
          <w:szCs w:val="18"/>
          <w:rtl/>
          <w:lang w:bidi="ar-EG"/>
        </w:rPr>
        <w:t>,</w:t>
      </w:r>
      <w:r w:rsidRPr="00B92B2B">
        <w:rPr>
          <w:rFonts w:cs="AL-Hotham"/>
          <w:b/>
          <w:bCs/>
          <w:sz w:val="18"/>
          <w:szCs w:val="18"/>
          <w:rtl/>
          <w:lang w:bidi="ar-EG"/>
        </w:rPr>
        <w:t xml:space="preserve"> وذكره أيضًا الإمام الزركشي في (البحر)</w:t>
      </w:r>
      <w:r w:rsidRPr="00B92B2B">
        <w:rPr>
          <w:rFonts w:cs="AL-Hotham" w:hint="cs"/>
          <w:b/>
          <w:bCs/>
          <w:sz w:val="18"/>
          <w:szCs w:val="18"/>
          <w:rtl/>
          <w:lang w:bidi="ar-EG"/>
        </w:rPr>
        <w:t>,</w:t>
      </w:r>
      <w:r w:rsidRPr="00B92B2B">
        <w:rPr>
          <w:rFonts w:cs="AL-Hotham"/>
          <w:b/>
          <w:bCs/>
          <w:sz w:val="18"/>
          <w:szCs w:val="18"/>
          <w:rtl/>
          <w:lang w:bidi="ar-EG"/>
        </w:rPr>
        <w:t xml:space="preserve"> وتبعه الشوكاني </w:t>
      </w:r>
      <w:r w:rsidRPr="00B92B2B">
        <w:rPr>
          <w:rFonts w:cs="Traditional Arabic"/>
          <w:b/>
          <w:bCs/>
          <w:sz w:val="18"/>
          <w:szCs w:val="18"/>
          <w:rtl/>
          <w:lang w:bidi="ar-EG"/>
        </w:rPr>
        <w:t>-</w:t>
      </w:r>
      <w:r w:rsidRPr="00B92B2B">
        <w:rPr>
          <w:rFonts w:cs="AL-Hotham"/>
          <w:b/>
          <w:bCs/>
          <w:sz w:val="18"/>
          <w:szCs w:val="18"/>
          <w:rtl/>
          <w:lang w:bidi="ar-EG"/>
        </w:rPr>
        <w:t>رحمهما الله تعالى</w:t>
      </w:r>
      <w:r w:rsidRPr="00B92B2B">
        <w:rPr>
          <w:rFonts w:cs="Traditional Arabic"/>
          <w:b/>
          <w:bCs/>
          <w:sz w:val="18"/>
          <w:szCs w:val="18"/>
          <w:rtl/>
          <w:lang w:bidi="ar-EG"/>
        </w:rPr>
        <w:t>-</w:t>
      </w:r>
      <w:r w:rsidRPr="00B92B2B">
        <w:rPr>
          <w:rFonts w:cs="AL-Hotham"/>
          <w:b/>
          <w:bCs/>
          <w:sz w:val="18"/>
          <w:szCs w:val="18"/>
          <w:rtl/>
          <w:lang w:bidi="ar-EG"/>
        </w:rPr>
        <w:t xml:space="preserve"> وأهمله الباقون</w:t>
      </w:r>
      <w:r w:rsidRPr="00B92B2B">
        <w:rPr>
          <w:rFonts w:cs="AL-Hotham" w:hint="cs"/>
          <w:b/>
          <w:bCs/>
          <w:sz w:val="18"/>
          <w:szCs w:val="18"/>
          <w:rtl/>
          <w:lang w:bidi="ar-EG"/>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lang w:bidi="ar-EG"/>
        </w:rPr>
        <w:t>قال الشيخ ابن قدام</w:t>
      </w:r>
      <w:r w:rsidRPr="00B92B2B">
        <w:rPr>
          <w:rFonts w:cs="AL-Hotham" w:hint="cs"/>
          <w:b/>
          <w:bCs/>
          <w:sz w:val="18"/>
          <w:szCs w:val="18"/>
          <w:rtl/>
          <w:lang w:bidi="ar-EG"/>
        </w:rPr>
        <w:t>ة</w:t>
      </w:r>
      <w:r w:rsidRPr="00B92B2B">
        <w:rPr>
          <w:rFonts w:cs="AL-Hotham"/>
          <w:b/>
          <w:bCs/>
          <w:sz w:val="18"/>
          <w:szCs w:val="18"/>
          <w:rtl/>
          <w:lang w:bidi="ar-EG"/>
        </w:rPr>
        <w:t xml:space="preserve"> </w:t>
      </w:r>
      <w:r w:rsidRPr="00B92B2B">
        <w:rPr>
          <w:rFonts w:cs="Traditional Arabic"/>
          <w:b/>
          <w:bCs/>
          <w:sz w:val="18"/>
          <w:szCs w:val="18"/>
          <w:rtl/>
          <w:lang w:bidi="ar-EG"/>
        </w:rPr>
        <w:t>-</w:t>
      </w:r>
      <w:r w:rsidRPr="00B92B2B">
        <w:rPr>
          <w:rFonts w:cs="AL-Hotham"/>
          <w:b/>
          <w:bCs/>
          <w:sz w:val="18"/>
          <w:szCs w:val="18"/>
          <w:rtl/>
          <w:lang w:bidi="ar-EG"/>
        </w:rPr>
        <w:t>رحمه الله</w:t>
      </w:r>
      <w:r w:rsidRPr="00B92B2B">
        <w:rPr>
          <w:rFonts w:cs="Traditional Arabic"/>
          <w:b/>
          <w:bCs/>
          <w:sz w:val="18"/>
          <w:szCs w:val="18"/>
          <w:rtl/>
          <w:lang w:bidi="ar-EG"/>
        </w:rPr>
        <w:t>-</w:t>
      </w:r>
      <w:r w:rsidRPr="00B92B2B">
        <w:rPr>
          <w:rFonts w:cs="AL-Hotham"/>
          <w:b/>
          <w:bCs/>
          <w:sz w:val="18"/>
          <w:szCs w:val="18"/>
          <w:rtl/>
          <w:lang w:bidi="ar-EG"/>
        </w:rPr>
        <w:t xml:space="preserve"> وهو من زيادته على (المستصفى): وكذلك إن ذكر المفعول له فهو صريح في التعليل؛ لأنه يذكر للعلة والعذر، كقوله تعالى: </w:t>
      </w:r>
      <w:r w:rsidRPr="00B92B2B">
        <w:rPr>
          <w:rFonts w:ascii="Tahoma" w:hAnsi="Tahoma" w:cs="DecoType Thuluth"/>
          <w:b/>
          <w:bCs/>
          <w:sz w:val="18"/>
          <w:szCs w:val="18"/>
          <w:rtl/>
          <w:lang w:bidi="ar-EG"/>
        </w:rPr>
        <w:t>{</w:t>
      </w:r>
      <w:r w:rsidRPr="00B92B2B">
        <w:rPr>
          <w:rFonts w:ascii="QCF_P292" w:hAnsi="QCF_P292" w:cs="QCF_P292"/>
          <w:b/>
          <w:bCs/>
          <w:sz w:val="18"/>
          <w:szCs w:val="18"/>
          <w:rtl/>
        </w:rPr>
        <w:t>ﮡ ﮢ ﮣ</w:t>
      </w:r>
      <w:r w:rsidRPr="00B92B2B">
        <w:rPr>
          <w:rFonts w:ascii="QCF_P292" w:hAnsi="QCF_P292" w:cs="DecoType Thuluth"/>
          <w:b/>
          <w:bCs/>
          <w:sz w:val="18"/>
          <w:szCs w:val="18"/>
          <w:rtl/>
        </w:rPr>
        <w:t>}</w:t>
      </w:r>
      <w:r w:rsidRPr="00B92B2B">
        <w:rPr>
          <w:rFonts w:cs="AL-Hotham"/>
          <w:b/>
          <w:bCs/>
          <w:sz w:val="18"/>
          <w:szCs w:val="18"/>
          <w:rtl/>
        </w:rPr>
        <w:t xml:space="preserve"> [الإسراء: </w:t>
      </w:r>
      <w:r w:rsidRPr="00B92B2B">
        <w:rPr>
          <w:rFonts w:cs="AL-Hotham" w:hint="cs"/>
          <w:b/>
          <w:bCs/>
          <w:sz w:val="18"/>
          <w:szCs w:val="18"/>
          <w:rtl/>
        </w:rPr>
        <w:t>100</w:t>
      </w:r>
      <w:r w:rsidRPr="00B92B2B">
        <w:rPr>
          <w:rFonts w:cs="AL-Hotham"/>
          <w:b/>
          <w:bCs/>
          <w:sz w:val="18"/>
          <w:szCs w:val="18"/>
          <w:rtl/>
        </w:rPr>
        <w:t>]</w:t>
      </w:r>
      <w:r w:rsidRPr="00B92B2B">
        <w:rPr>
          <w:rFonts w:cs="AL-Hotham" w:hint="cs"/>
          <w:b/>
          <w:bCs/>
          <w:sz w:val="18"/>
          <w:szCs w:val="18"/>
          <w:rtl/>
        </w:rPr>
        <w:t>,</w:t>
      </w:r>
      <w:r w:rsidRPr="00B92B2B">
        <w:rPr>
          <w:rFonts w:cs="AL-Hotham"/>
          <w:b/>
          <w:bCs/>
          <w:sz w:val="18"/>
          <w:szCs w:val="18"/>
          <w:rtl/>
        </w:rPr>
        <w:t xml:space="preserve"> وقوله تعالى: </w:t>
      </w:r>
      <w:r w:rsidRPr="00B92B2B">
        <w:rPr>
          <w:rFonts w:ascii="Tahoma" w:hAnsi="Tahoma" w:cs="DecoType Thuluth"/>
          <w:b/>
          <w:bCs/>
          <w:sz w:val="18"/>
          <w:szCs w:val="18"/>
          <w:rtl/>
        </w:rPr>
        <w:t>{</w:t>
      </w:r>
      <w:r w:rsidRPr="00B92B2B">
        <w:rPr>
          <w:rFonts w:ascii="QCF_P004" w:hAnsi="QCF_P004" w:cs="QCF_P004"/>
          <w:b/>
          <w:bCs/>
          <w:sz w:val="18"/>
          <w:szCs w:val="18"/>
          <w:rtl/>
        </w:rPr>
        <w:t>ﭲ ﭳ ﭴ ﭵ ﭶ ﭷ ﭸ ﭹ</w:t>
      </w:r>
      <w:r w:rsidRPr="00B92B2B">
        <w:rPr>
          <w:rFonts w:ascii="QCF_P004" w:hAnsi="QCF_P004" w:cs="DecoType Thuluth"/>
          <w:b/>
          <w:bCs/>
          <w:sz w:val="18"/>
          <w:szCs w:val="18"/>
          <w:rtl/>
        </w:rPr>
        <w:t>}</w:t>
      </w:r>
      <w:r w:rsidRPr="00B92B2B">
        <w:rPr>
          <w:rFonts w:cs="AL-Hotham"/>
          <w:b/>
          <w:bCs/>
          <w:sz w:val="18"/>
          <w:szCs w:val="18"/>
          <w:rtl/>
        </w:rPr>
        <w:t xml:space="preserve"> [البقرة: 19]</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rPr>
        <w:t>وقال الزركشي: ذكر المفعول له</w:t>
      </w:r>
      <w:r w:rsidRPr="00B92B2B">
        <w:rPr>
          <w:rFonts w:cs="AL-Hotham" w:hint="cs"/>
          <w:b/>
          <w:bCs/>
          <w:sz w:val="18"/>
          <w:szCs w:val="18"/>
          <w:rtl/>
        </w:rPr>
        <w:t>؛</w:t>
      </w:r>
      <w:r w:rsidRPr="00B92B2B">
        <w:rPr>
          <w:rFonts w:cs="AL-Hotham"/>
          <w:b/>
          <w:bCs/>
          <w:sz w:val="18"/>
          <w:szCs w:val="18"/>
          <w:rtl/>
        </w:rPr>
        <w:t xml:space="preserve"> فإنه علة للفعل المعلل كقوله تعالى: </w:t>
      </w:r>
      <w:r w:rsidRPr="00B92B2B">
        <w:rPr>
          <w:rFonts w:ascii="Tahoma" w:hAnsi="Tahoma" w:cs="DecoType Thuluth"/>
          <w:b/>
          <w:bCs/>
          <w:sz w:val="18"/>
          <w:szCs w:val="18"/>
          <w:rtl/>
        </w:rPr>
        <w:t>{</w:t>
      </w:r>
      <w:r w:rsidRPr="00B92B2B">
        <w:rPr>
          <w:rFonts w:ascii="QCF_P277" w:hAnsi="QCF_P277" w:cs="QCF_P277"/>
          <w:b/>
          <w:bCs/>
          <w:sz w:val="18"/>
          <w:szCs w:val="18"/>
          <w:rtl/>
        </w:rPr>
        <w:t>ﭯ ﭰ ﭱ ﭲ ﭳ ﭴ</w:t>
      </w:r>
      <w:r w:rsidRPr="00B92B2B">
        <w:rPr>
          <w:rFonts w:ascii="QCF_P277" w:hAnsi="QCF_P277" w:cs="DecoType Thuluth"/>
          <w:b/>
          <w:bCs/>
          <w:sz w:val="18"/>
          <w:szCs w:val="18"/>
          <w:rtl/>
        </w:rPr>
        <w:t>}</w:t>
      </w:r>
      <w:r w:rsidRPr="00B92B2B">
        <w:rPr>
          <w:rFonts w:cs="AL-Hotham"/>
          <w:b/>
          <w:bCs/>
          <w:sz w:val="18"/>
          <w:szCs w:val="18"/>
          <w:rtl/>
        </w:rPr>
        <w:t xml:space="preserve"> [النحل: 89]</w:t>
      </w:r>
      <w:r w:rsidRPr="00B92B2B">
        <w:rPr>
          <w:rFonts w:cs="AL-Hotham" w:hint="cs"/>
          <w:b/>
          <w:bCs/>
          <w:sz w:val="18"/>
          <w:szCs w:val="18"/>
          <w:rtl/>
        </w:rPr>
        <w:t>,</w:t>
      </w:r>
      <w:r w:rsidRPr="00B92B2B">
        <w:rPr>
          <w:rFonts w:cs="AL-Hotham"/>
          <w:b/>
          <w:bCs/>
          <w:sz w:val="18"/>
          <w:szCs w:val="18"/>
          <w:rtl/>
        </w:rPr>
        <w:t xml:space="preserve"> وقوله تعالى: </w:t>
      </w:r>
      <w:r w:rsidRPr="00B92B2B">
        <w:rPr>
          <w:rFonts w:ascii="Tahoma" w:hAnsi="Tahoma" w:cs="DecoType Thuluth"/>
          <w:b/>
          <w:bCs/>
          <w:sz w:val="18"/>
          <w:szCs w:val="18"/>
          <w:rtl/>
        </w:rPr>
        <w:t>{</w:t>
      </w:r>
      <w:r w:rsidRPr="00B92B2B">
        <w:rPr>
          <w:rFonts w:ascii="QCF_P580" w:hAnsi="QCF_P580" w:cs="QCF_P580"/>
          <w:b/>
          <w:bCs/>
          <w:sz w:val="18"/>
          <w:szCs w:val="18"/>
          <w:rtl/>
        </w:rPr>
        <w:t>ﮝ ﮞﮟ</w:t>
      </w:r>
      <w:r w:rsidRPr="00B92B2B">
        <w:rPr>
          <w:rFonts w:ascii="QCF_P580" w:hAnsi="QCF_P580" w:cs="QCF_P580" w:hint="cs"/>
          <w:b/>
          <w:bCs/>
          <w:sz w:val="18"/>
          <w:szCs w:val="18"/>
          <w:rtl/>
        </w:rPr>
        <w:t xml:space="preserve"> </w:t>
      </w:r>
      <w:r w:rsidRPr="00B92B2B">
        <w:rPr>
          <w:rFonts w:ascii="QCF_P580" w:hAnsi="QCF_P580" w:cs="QCF_P580"/>
          <w:b/>
          <w:bCs/>
          <w:sz w:val="18"/>
          <w:szCs w:val="18"/>
          <w:rtl/>
        </w:rPr>
        <w:t>ﮠ ﮡ ﮢ</w:t>
      </w:r>
      <w:r w:rsidRPr="00B92B2B">
        <w:rPr>
          <w:rFonts w:ascii="QCF_P580" w:hAnsi="QCF_P580" w:cs="DecoType Thuluth"/>
          <w:b/>
          <w:bCs/>
          <w:sz w:val="18"/>
          <w:szCs w:val="18"/>
          <w:rtl/>
        </w:rPr>
        <w:t>}</w:t>
      </w:r>
      <w:r w:rsidRPr="00B92B2B">
        <w:rPr>
          <w:rFonts w:cs="AL-Hotham"/>
          <w:b/>
          <w:bCs/>
          <w:sz w:val="18"/>
          <w:szCs w:val="18"/>
          <w:rtl/>
        </w:rPr>
        <w:t xml:space="preserve"> [المرسلات: 5، 6]</w:t>
      </w:r>
      <w:r w:rsidRPr="00B92B2B">
        <w:rPr>
          <w:rFonts w:cs="AL-Hotham" w:hint="cs"/>
          <w:b/>
          <w:bCs/>
          <w:sz w:val="18"/>
          <w:szCs w:val="18"/>
          <w:rtl/>
        </w:rPr>
        <w:t>.</w:t>
      </w:r>
    </w:p>
    <w:p w:rsidR="00C23F1D" w:rsidRPr="00B92B2B" w:rsidRDefault="00C23F1D" w:rsidP="00C23F1D">
      <w:pPr>
        <w:pStyle w:val="a3"/>
        <w:bidi/>
        <w:spacing w:before="0" w:beforeAutospacing="0" w:after="120" w:afterAutospacing="0"/>
        <w:jc w:val="lowKashida"/>
        <w:rPr>
          <w:rFonts w:ascii="QCF_P580" w:hAnsi="QCF_P580" w:cs="QCF_P580"/>
          <w:b/>
          <w:bCs/>
          <w:sz w:val="18"/>
          <w:szCs w:val="18"/>
        </w:rPr>
      </w:pPr>
      <w:r w:rsidRPr="00B92B2B">
        <w:rPr>
          <w:rFonts w:cs="AL-Hotham"/>
          <w:b/>
          <w:bCs/>
          <w:sz w:val="18"/>
          <w:szCs w:val="18"/>
          <w:rtl/>
        </w:rPr>
        <w:t>واقتصر الإمام الشوكاني على التمثيل له بقوله: نحو: ضربته تأديبًا.</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hint="cs"/>
          <w:b/>
          <w:bCs/>
          <w:sz w:val="18"/>
          <w:szCs w:val="18"/>
          <w:rtl/>
          <w:lang w:bidi="ar-EG"/>
        </w:rPr>
        <w:t>و</w:t>
      </w:r>
      <w:r w:rsidRPr="00B92B2B">
        <w:rPr>
          <w:rFonts w:cs="AL-Hotham"/>
          <w:b/>
          <w:bCs/>
          <w:sz w:val="18"/>
          <w:szCs w:val="18"/>
          <w:rtl/>
          <w:lang w:bidi="ar-EG"/>
        </w:rPr>
        <w:t xml:space="preserve">يجدر بنا أن نحقّق معنى المفعول </w:t>
      </w:r>
      <w:r w:rsidRPr="00B92B2B">
        <w:rPr>
          <w:rFonts w:cs="AL-Hotham" w:hint="cs"/>
          <w:b/>
          <w:bCs/>
          <w:sz w:val="18"/>
          <w:szCs w:val="18"/>
          <w:rtl/>
          <w:lang w:bidi="ar-EG"/>
        </w:rPr>
        <w:t>ل</w:t>
      </w:r>
      <w:r w:rsidRPr="00B92B2B">
        <w:rPr>
          <w:rFonts w:cs="AL-Hotham"/>
          <w:b/>
          <w:bCs/>
          <w:sz w:val="18"/>
          <w:szCs w:val="18"/>
          <w:rtl/>
          <w:lang w:bidi="ar-EG"/>
        </w:rPr>
        <w:t>ه</w:t>
      </w:r>
      <w:r w:rsidRPr="00B92B2B">
        <w:rPr>
          <w:rFonts w:cs="AL-Hotham" w:hint="cs"/>
          <w:b/>
          <w:bCs/>
          <w:sz w:val="18"/>
          <w:szCs w:val="18"/>
          <w:rtl/>
          <w:lang w:bidi="ar-EG"/>
        </w:rPr>
        <w:t>؛</w:t>
      </w:r>
      <w:r w:rsidRPr="00B92B2B">
        <w:rPr>
          <w:rFonts w:cs="AL-Hotham"/>
          <w:b/>
          <w:bCs/>
          <w:sz w:val="18"/>
          <w:szCs w:val="18"/>
          <w:rtl/>
          <w:lang w:bidi="ar-EG"/>
        </w:rPr>
        <w:t xml:space="preserve"> فقد تقدم في كلام الإمام الحريري في أواخر الحديث عن </w:t>
      </w:r>
      <w:r w:rsidRPr="00B92B2B">
        <w:rPr>
          <w:rFonts w:cs="AL-Hotham" w:hint="cs"/>
          <w:b/>
          <w:bCs/>
          <w:sz w:val="18"/>
          <w:szCs w:val="18"/>
          <w:rtl/>
          <w:lang w:bidi="ar-EG"/>
        </w:rPr>
        <w:t>"</w:t>
      </w:r>
      <w:r w:rsidRPr="00B92B2B">
        <w:rPr>
          <w:rFonts w:cs="AL-Hotham"/>
          <w:b/>
          <w:bCs/>
          <w:sz w:val="18"/>
          <w:szCs w:val="18"/>
          <w:rtl/>
          <w:lang w:bidi="ar-EG"/>
        </w:rPr>
        <w:t>كي</w:t>
      </w:r>
      <w:r w:rsidRPr="00B92B2B">
        <w:rPr>
          <w:rFonts w:cs="AL-Hotham" w:hint="cs"/>
          <w:b/>
          <w:bCs/>
          <w:sz w:val="18"/>
          <w:szCs w:val="18"/>
          <w:rtl/>
          <w:lang w:bidi="ar-EG"/>
        </w:rPr>
        <w:t>"</w:t>
      </w:r>
      <w:r w:rsidRPr="00B92B2B">
        <w:rPr>
          <w:rFonts w:cs="AL-Hotham"/>
          <w:b/>
          <w:bCs/>
          <w:sz w:val="18"/>
          <w:szCs w:val="18"/>
          <w:rtl/>
          <w:lang w:bidi="ar-EG"/>
        </w:rPr>
        <w:t xml:space="preserve">، أنه قال: </w:t>
      </w:r>
      <w:r w:rsidRPr="00B92B2B">
        <w:rPr>
          <w:rFonts w:cs="AL-Hotham" w:hint="cs"/>
          <w:b/>
          <w:bCs/>
          <w:sz w:val="18"/>
          <w:szCs w:val="18"/>
          <w:rtl/>
          <w:lang w:bidi="ar-EG"/>
        </w:rPr>
        <w:t>"</w:t>
      </w:r>
      <w:r w:rsidRPr="00B92B2B">
        <w:rPr>
          <w:rFonts w:cs="AL-Hotham"/>
          <w:b/>
          <w:bCs/>
          <w:sz w:val="18"/>
          <w:szCs w:val="18"/>
          <w:rtl/>
          <w:lang w:bidi="ar-EG"/>
        </w:rPr>
        <w:t>كي</w:t>
      </w:r>
      <w:r w:rsidRPr="00B92B2B">
        <w:rPr>
          <w:rFonts w:cs="AL-Hotham" w:hint="cs"/>
          <w:b/>
          <w:bCs/>
          <w:sz w:val="18"/>
          <w:szCs w:val="18"/>
          <w:rtl/>
          <w:lang w:bidi="ar-EG"/>
        </w:rPr>
        <w:t>"</w:t>
      </w:r>
      <w:r w:rsidRPr="00B92B2B">
        <w:rPr>
          <w:rFonts w:cs="AL-Hotham"/>
          <w:b/>
          <w:bCs/>
          <w:sz w:val="18"/>
          <w:szCs w:val="18"/>
          <w:rtl/>
          <w:lang w:bidi="ar-EG"/>
        </w:rPr>
        <w:t xml:space="preserve"> حرف وضع بمعنى العلة والغرض؛ لوقوع الفعل، ففيها شبه للمفعول له</w:t>
      </w:r>
      <w:r w:rsidRPr="00B92B2B">
        <w:rPr>
          <w:rFonts w:cs="AL-Hotham" w:hint="cs"/>
          <w:b/>
          <w:bCs/>
          <w:sz w:val="18"/>
          <w:szCs w:val="18"/>
          <w:rtl/>
          <w:lang w:bidi="ar-EG"/>
        </w:rPr>
        <w:t>.</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 xml:space="preserve">وتقدم أيضًا في كلام السيوطي أن </w:t>
      </w:r>
      <w:r w:rsidRPr="00B92B2B">
        <w:rPr>
          <w:rFonts w:cs="AL-Hotham" w:hint="cs"/>
          <w:b/>
          <w:bCs/>
          <w:sz w:val="18"/>
          <w:szCs w:val="18"/>
          <w:rtl/>
          <w:lang w:bidi="ar-EG"/>
        </w:rPr>
        <w:t>"</w:t>
      </w:r>
      <w:r w:rsidRPr="00B92B2B">
        <w:rPr>
          <w:rFonts w:cs="AL-Hotham"/>
          <w:b/>
          <w:bCs/>
          <w:sz w:val="18"/>
          <w:szCs w:val="18"/>
          <w:rtl/>
          <w:lang w:bidi="ar-EG"/>
        </w:rPr>
        <w:t>كي</w:t>
      </w:r>
      <w:r w:rsidRPr="00B92B2B">
        <w:rPr>
          <w:rFonts w:cs="AL-Hotham" w:hint="cs"/>
          <w:b/>
          <w:bCs/>
          <w:sz w:val="18"/>
          <w:szCs w:val="18"/>
          <w:rtl/>
          <w:lang w:bidi="ar-EG"/>
        </w:rPr>
        <w:t>"</w:t>
      </w:r>
      <w:r w:rsidRPr="00B92B2B">
        <w:rPr>
          <w:rFonts w:cs="AL-Hotham"/>
          <w:b/>
          <w:bCs/>
          <w:sz w:val="18"/>
          <w:szCs w:val="18"/>
          <w:rtl/>
          <w:lang w:bidi="ar-EG"/>
        </w:rPr>
        <w:t xml:space="preserve"> في معنى المفعول لأجله، والأصل في المشبه به أن يكون أقوى في وجه الشبه من المشبه على قاعدة الإمام.</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 xml:space="preserve">وكون المفعول لأجله أو المفعول له يفيد العلية هو الذي ذكره أهل العربية، </w:t>
      </w:r>
      <w:r w:rsidRPr="00B92B2B">
        <w:rPr>
          <w:rFonts w:cs="AL-Hotham" w:hint="cs"/>
          <w:b/>
          <w:bCs/>
          <w:sz w:val="18"/>
          <w:szCs w:val="18"/>
          <w:rtl/>
          <w:lang w:bidi="ar-EG"/>
        </w:rPr>
        <w:t xml:space="preserve">حيث </w:t>
      </w:r>
      <w:r w:rsidRPr="00B92B2B">
        <w:rPr>
          <w:rFonts w:cs="AL-Hotham"/>
          <w:b/>
          <w:bCs/>
          <w:sz w:val="18"/>
          <w:szCs w:val="18"/>
          <w:rtl/>
          <w:lang w:bidi="ar-EG"/>
        </w:rPr>
        <w:t xml:space="preserve">قال الحريري: المفعول له هو العلة في إيقاع الفعل، والغرض في إيجاده. </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وقال ابن هشام: المفعول له هو المصدر الفضلة</w:t>
      </w:r>
      <w:r w:rsidRPr="00B92B2B">
        <w:rPr>
          <w:rFonts w:cs="AL-Hotham" w:hint="cs"/>
          <w:b/>
          <w:bCs/>
          <w:sz w:val="18"/>
          <w:szCs w:val="18"/>
          <w:rtl/>
          <w:lang w:bidi="ar-EG"/>
        </w:rPr>
        <w:t>,</w:t>
      </w:r>
      <w:r w:rsidRPr="00B92B2B">
        <w:rPr>
          <w:rFonts w:cs="AL-Hotham"/>
          <w:b/>
          <w:bCs/>
          <w:sz w:val="18"/>
          <w:szCs w:val="18"/>
          <w:rtl/>
          <w:lang w:bidi="ar-EG"/>
        </w:rPr>
        <w:t xml:space="preserve"> المعلل لحدث شاركه في الزمان والمكان والفاعل، ويسمى المفعول به، والمفعول لأجله، والمفعول من أجله</w:t>
      </w:r>
      <w:r w:rsidRPr="00B92B2B">
        <w:rPr>
          <w:rFonts w:cs="AL-Hotham" w:hint="cs"/>
          <w:b/>
          <w:bCs/>
          <w:sz w:val="18"/>
          <w:szCs w:val="18"/>
          <w:rtl/>
          <w:lang w:bidi="ar-EG"/>
        </w:rPr>
        <w:t xml:space="preserve">. </w:t>
      </w:r>
      <w:r w:rsidRPr="00B92B2B">
        <w:rPr>
          <w:rFonts w:cs="AL-Hotham"/>
          <w:b/>
          <w:bCs/>
          <w:sz w:val="18"/>
          <w:szCs w:val="18"/>
          <w:rtl/>
          <w:lang w:bidi="ar-EG"/>
        </w:rPr>
        <w:t>وذكر له أربعة شروط:</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الشرط الأول: أن يكون مصدرًا.</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الشرط الثاني: أن يكون مذكورًا للتعليل.</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الشرط الثالث: أن يكون المعلل به حدثًا مشاركًا له في الزمان.</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الشرط الرابع: أن يكون مشاركًا له في الفاعل.</w:t>
      </w:r>
    </w:p>
    <w:p w:rsidR="00C23F1D" w:rsidRPr="00B92B2B" w:rsidRDefault="00C23F1D" w:rsidP="00C23F1D">
      <w:pPr>
        <w:pStyle w:val="a3"/>
        <w:bidi/>
        <w:spacing w:before="0" w:beforeAutospacing="0" w:after="120" w:afterAutospacing="0"/>
        <w:jc w:val="lowKashida"/>
        <w:rPr>
          <w:rFonts w:cs="AL-Hotham"/>
          <w:b/>
          <w:bCs/>
          <w:sz w:val="18"/>
          <w:szCs w:val="18"/>
        </w:rPr>
      </w:pPr>
      <w:r w:rsidRPr="00B92B2B">
        <w:rPr>
          <w:rFonts w:cs="AL-Hotham"/>
          <w:b/>
          <w:bCs/>
          <w:sz w:val="18"/>
          <w:szCs w:val="18"/>
          <w:rtl/>
          <w:lang w:bidi="ar-EG"/>
        </w:rPr>
        <w:t>ومتى دلت الكلمة على التعليل، وف</w:t>
      </w:r>
      <w:r w:rsidRPr="00B92B2B">
        <w:rPr>
          <w:rFonts w:cs="AL-Hotham" w:hint="cs"/>
          <w:b/>
          <w:bCs/>
          <w:sz w:val="18"/>
          <w:szCs w:val="18"/>
          <w:rtl/>
          <w:lang w:bidi="ar-EG"/>
        </w:rPr>
        <w:t>ُ</w:t>
      </w:r>
      <w:r w:rsidRPr="00B92B2B">
        <w:rPr>
          <w:rFonts w:cs="AL-Hotham"/>
          <w:b/>
          <w:bCs/>
          <w:sz w:val="18"/>
          <w:szCs w:val="18"/>
          <w:rtl/>
          <w:lang w:bidi="ar-EG"/>
        </w:rPr>
        <w:t>قد منها شرط من الشروط الباقية؛ فليست مفعولًا له</w:t>
      </w:r>
      <w:r w:rsidRPr="00B92B2B">
        <w:rPr>
          <w:rFonts w:cs="AL-Hotham" w:hint="cs"/>
          <w:b/>
          <w:bCs/>
          <w:sz w:val="18"/>
          <w:szCs w:val="18"/>
          <w:rtl/>
          <w:lang w:bidi="ar-EG"/>
        </w:rPr>
        <w:t>,</w:t>
      </w:r>
      <w:r w:rsidRPr="00B92B2B">
        <w:rPr>
          <w:rFonts w:cs="AL-Hotham"/>
          <w:b/>
          <w:bCs/>
          <w:sz w:val="18"/>
          <w:szCs w:val="18"/>
          <w:rtl/>
          <w:lang w:bidi="ar-EG"/>
        </w:rPr>
        <w:t xml:space="preserve"> ويجب حينئذ</w:t>
      </w:r>
      <w:r w:rsidRPr="00B92B2B">
        <w:rPr>
          <w:rFonts w:cs="AL-Hotham" w:hint="cs"/>
          <w:b/>
          <w:bCs/>
          <w:sz w:val="18"/>
          <w:szCs w:val="18"/>
          <w:rtl/>
          <w:lang w:bidi="ar-EG"/>
        </w:rPr>
        <w:t>ٍ</w:t>
      </w:r>
      <w:r w:rsidRPr="00B92B2B">
        <w:rPr>
          <w:rFonts w:cs="AL-Hotham"/>
          <w:b/>
          <w:bCs/>
          <w:sz w:val="18"/>
          <w:szCs w:val="18"/>
          <w:rtl/>
          <w:lang w:bidi="ar-EG"/>
        </w:rPr>
        <w:t xml:space="preserve"> أن تجر بحرف التعليل.</w:t>
      </w:r>
    </w:p>
    <w:p w:rsidR="00C23F1D" w:rsidRPr="00B92B2B" w:rsidRDefault="00C23F1D" w:rsidP="00C23F1D">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lang w:bidi="ar-EG"/>
        </w:rPr>
        <w:t>يقول ابن مالك:</w:t>
      </w:r>
    </w:p>
    <w:tbl>
      <w:tblPr>
        <w:bidiVisual/>
        <w:tblW w:w="0" w:type="auto"/>
        <w:jc w:val="center"/>
        <w:tblLook w:val="01E0"/>
      </w:tblPr>
      <w:tblGrid>
        <w:gridCol w:w="2265"/>
        <w:gridCol w:w="602"/>
        <w:gridCol w:w="2240"/>
      </w:tblGrid>
      <w:tr w:rsidR="00C23F1D" w:rsidRPr="00B92B2B" w:rsidTr="00F17FB4">
        <w:trPr>
          <w:trHeight w:hRule="exact" w:val="510"/>
          <w:jc w:val="center"/>
        </w:trPr>
        <w:tc>
          <w:tcPr>
            <w:tcW w:w="2909" w:type="dxa"/>
            <w:vAlign w:val="center"/>
          </w:tcPr>
          <w:p w:rsidR="00C23F1D" w:rsidRPr="00B92B2B" w:rsidRDefault="00C23F1D" w:rsidP="00F17FB4">
            <w:pPr>
              <w:spacing w:after="120" w:line="240" w:lineRule="auto"/>
              <w:jc w:val="lowKashida"/>
              <w:rPr>
                <w:rFonts w:cs="AGA Furat Regular"/>
                <w:b/>
                <w:bCs/>
                <w:sz w:val="18"/>
                <w:szCs w:val="18"/>
                <w:rtl/>
              </w:rPr>
            </w:pPr>
            <w:r w:rsidRPr="00B92B2B">
              <w:rPr>
                <w:rFonts w:cs="AGA Furat Regular"/>
                <w:b/>
                <w:bCs/>
                <w:sz w:val="18"/>
                <w:szCs w:val="18"/>
                <w:rtl/>
              </w:rPr>
              <w:lastRenderedPageBreak/>
              <w:t>يُنصَبُ مَفعولًا لهُ المصدَرُ إن</w:t>
            </w:r>
            <w:r w:rsidRPr="00B92B2B">
              <w:rPr>
                <w:rFonts w:cs="AGA Furat Regular"/>
                <w:b/>
                <w:bCs/>
                <w:sz w:val="18"/>
                <w:szCs w:val="18"/>
                <w:rtl/>
              </w:rPr>
              <w:br/>
            </w:r>
          </w:p>
        </w:tc>
        <w:tc>
          <w:tcPr>
            <w:tcW w:w="709" w:type="dxa"/>
            <w:vAlign w:val="center"/>
          </w:tcPr>
          <w:p w:rsidR="00C23F1D" w:rsidRPr="00B92B2B" w:rsidRDefault="00C23F1D" w:rsidP="00F17FB4">
            <w:pPr>
              <w:spacing w:after="120" w:line="240" w:lineRule="auto"/>
              <w:jc w:val="lowKashida"/>
              <w:rPr>
                <w:rFonts w:cs="AL-Hotham"/>
                <w:b/>
                <w:bCs/>
                <w:sz w:val="18"/>
                <w:szCs w:val="18"/>
                <w:rtl/>
              </w:rPr>
            </w:pPr>
            <w:r w:rsidRPr="00B92B2B">
              <w:rPr>
                <w:rFonts w:cs="AL-Hotham" w:hint="cs"/>
                <w:b/>
                <w:bCs/>
                <w:sz w:val="18"/>
                <w:szCs w:val="18"/>
                <w:rtl/>
              </w:rPr>
              <w:t>*</w:t>
            </w:r>
          </w:p>
        </w:tc>
        <w:tc>
          <w:tcPr>
            <w:tcW w:w="2909" w:type="dxa"/>
            <w:vAlign w:val="center"/>
          </w:tcPr>
          <w:p w:rsidR="00C23F1D" w:rsidRPr="00B92B2B" w:rsidRDefault="00C23F1D" w:rsidP="00F17FB4">
            <w:pPr>
              <w:spacing w:after="120" w:line="240" w:lineRule="auto"/>
              <w:jc w:val="lowKashida"/>
              <w:rPr>
                <w:rFonts w:cs="AGA Furat Regular"/>
                <w:b/>
                <w:bCs/>
                <w:sz w:val="18"/>
                <w:szCs w:val="18"/>
              </w:rPr>
            </w:pPr>
            <w:r w:rsidRPr="00B92B2B">
              <w:rPr>
                <w:rFonts w:cs="AGA Furat Regular"/>
                <w:b/>
                <w:bCs/>
                <w:sz w:val="18"/>
                <w:szCs w:val="18"/>
                <w:rtl/>
              </w:rPr>
              <w:t>أبَانَ تَعلِيلًا كجُد شُكرًا وَدِن</w:t>
            </w:r>
            <w:r w:rsidRPr="00B92B2B">
              <w:rPr>
                <w:rFonts w:cs="AGA Furat Regular"/>
                <w:b/>
                <w:bCs/>
                <w:sz w:val="18"/>
                <w:szCs w:val="18"/>
                <w:rtl/>
              </w:rPr>
              <w:br/>
            </w:r>
          </w:p>
        </w:tc>
      </w:tr>
    </w:tbl>
    <w:p w:rsidR="00C23F1D" w:rsidRPr="00B92B2B" w:rsidRDefault="00C23F1D" w:rsidP="00C23F1D">
      <w:pPr>
        <w:pStyle w:val="a3"/>
        <w:bidi/>
        <w:spacing w:before="0" w:beforeAutospacing="0" w:after="120" w:afterAutospacing="0"/>
        <w:jc w:val="lowKashida"/>
        <w:rPr>
          <w:rFonts w:cs="AL-Hotham"/>
          <w:b/>
          <w:bCs/>
          <w:spacing w:val="-4"/>
          <w:sz w:val="18"/>
          <w:szCs w:val="18"/>
        </w:rPr>
      </w:pPr>
      <w:r w:rsidRPr="00B92B2B">
        <w:rPr>
          <w:rFonts w:cs="AL-Hotham"/>
          <w:b/>
          <w:bCs/>
          <w:spacing w:val="-4"/>
          <w:sz w:val="18"/>
          <w:szCs w:val="18"/>
          <w:rtl/>
          <w:lang w:bidi="ar-EG"/>
        </w:rPr>
        <w:t>قال ابن عقيل: المفعول له هو المصدر المفهم علة</w:t>
      </w:r>
      <w:r w:rsidRPr="00B92B2B">
        <w:rPr>
          <w:rFonts w:cs="AL-Hotham" w:hint="cs"/>
          <w:b/>
          <w:bCs/>
          <w:spacing w:val="-4"/>
          <w:sz w:val="18"/>
          <w:szCs w:val="18"/>
          <w:rtl/>
          <w:lang w:bidi="ar-EG"/>
        </w:rPr>
        <w:t>,</w:t>
      </w:r>
      <w:r w:rsidRPr="00B92B2B">
        <w:rPr>
          <w:rFonts w:cs="AL-Hotham"/>
          <w:b/>
          <w:bCs/>
          <w:spacing w:val="-4"/>
          <w:sz w:val="18"/>
          <w:szCs w:val="18"/>
          <w:rtl/>
          <w:lang w:bidi="ar-EG"/>
        </w:rPr>
        <w:t xml:space="preserve"> المشارك لعامله في الوقت والفاعل.</w:t>
      </w:r>
    </w:p>
    <w:p w:rsidR="00C23F1D" w:rsidRPr="00B92B2B" w:rsidRDefault="00C23F1D" w:rsidP="00C23F1D">
      <w:pPr>
        <w:pStyle w:val="a3"/>
        <w:bidi/>
        <w:spacing w:before="0" w:beforeAutospacing="0" w:after="120" w:afterAutospacing="0"/>
        <w:jc w:val="lowKashida"/>
        <w:rPr>
          <w:rFonts w:cs="AL-Hotham"/>
          <w:b/>
          <w:bCs/>
          <w:sz w:val="18"/>
          <w:szCs w:val="18"/>
          <w:rtl/>
        </w:rPr>
      </w:pPr>
      <w:r w:rsidRPr="00B92B2B">
        <w:rPr>
          <w:rFonts w:cs="AL-Hotham"/>
          <w:b/>
          <w:bCs/>
          <w:sz w:val="18"/>
          <w:szCs w:val="18"/>
          <w:rtl/>
          <w:lang w:bidi="ar-EG"/>
        </w:rPr>
        <w:t>اللفظ السادس من الألفاظ النص الصريح أو القاطع: التصريح بكلمة الحكمة</w:t>
      </w:r>
      <w:r w:rsidRPr="00B92B2B">
        <w:rPr>
          <w:rFonts w:cs="AL-Hotham" w:hint="cs"/>
          <w:b/>
          <w:bCs/>
          <w:sz w:val="18"/>
          <w:szCs w:val="18"/>
          <w:rtl/>
          <w:lang w:bidi="ar-EG"/>
        </w:rPr>
        <w:t>؛</w:t>
      </w:r>
      <w:r w:rsidRPr="00B92B2B">
        <w:rPr>
          <w:rFonts w:cs="AL-Hotham"/>
          <w:b/>
          <w:bCs/>
          <w:sz w:val="18"/>
          <w:szCs w:val="18"/>
          <w:rtl/>
          <w:lang w:bidi="ar-EG"/>
        </w:rPr>
        <w:t xml:space="preserve"> </w:t>
      </w:r>
      <w:r w:rsidRPr="00B92B2B">
        <w:rPr>
          <w:rFonts w:cs="AL-Hotham" w:hint="cs"/>
          <w:b/>
          <w:bCs/>
          <w:sz w:val="18"/>
          <w:szCs w:val="18"/>
          <w:rtl/>
          <w:lang w:bidi="ar-EG"/>
        </w:rPr>
        <w:t xml:space="preserve">وذلك </w:t>
      </w:r>
      <w:r w:rsidRPr="00B92B2B">
        <w:rPr>
          <w:rFonts w:cs="AL-Hotham"/>
          <w:b/>
          <w:bCs/>
          <w:sz w:val="18"/>
          <w:szCs w:val="18"/>
          <w:rtl/>
          <w:lang w:bidi="ar-EG"/>
        </w:rPr>
        <w:t xml:space="preserve">كقوله تعالى: </w:t>
      </w:r>
      <w:r w:rsidRPr="00B92B2B">
        <w:rPr>
          <w:rFonts w:ascii="Tahoma" w:hAnsi="Tahoma" w:cs="DecoType Thuluth"/>
          <w:b/>
          <w:bCs/>
          <w:sz w:val="18"/>
          <w:szCs w:val="18"/>
          <w:rtl/>
          <w:lang w:bidi="ar-EG"/>
        </w:rPr>
        <w:t>{</w:t>
      </w:r>
      <w:r w:rsidRPr="00B92B2B">
        <w:rPr>
          <w:rFonts w:ascii="QCF_P528" w:hAnsi="QCF_P528" w:cs="QCF_P528"/>
          <w:b/>
          <w:bCs/>
          <w:sz w:val="18"/>
          <w:szCs w:val="18"/>
          <w:rtl/>
        </w:rPr>
        <w:t>ﯪ ﯫ</w:t>
      </w:r>
      <w:r w:rsidRPr="00B92B2B">
        <w:rPr>
          <w:rFonts w:ascii="QCF_P528" w:hAnsi="QCF_P528" w:cs="DecoType Thuluth"/>
          <w:b/>
          <w:bCs/>
          <w:sz w:val="18"/>
          <w:szCs w:val="18"/>
          <w:rtl/>
        </w:rPr>
        <w:t>}</w:t>
      </w:r>
      <w:r w:rsidRPr="00B92B2B">
        <w:rPr>
          <w:rFonts w:cs="AL-Hotham"/>
          <w:b/>
          <w:bCs/>
          <w:sz w:val="18"/>
          <w:szCs w:val="18"/>
          <w:rtl/>
        </w:rPr>
        <w:t xml:space="preserve"> [القمر: 5]</w:t>
      </w:r>
      <w:r w:rsidRPr="00B92B2B">
        <w:rPr>
          <w:rFonts w:cs="AL-Hotham" w:hint="cs"/>
          <w:b/>
          <w:bCs/>
          <w:sz w:val="18"/>
          <w:szCs w:val="18"/>
          <w:rtl/>
        </w:rPr>
        <w:t>.</w:t>
      </w:r>
      <w:r w:rsidRPr="00B92B2B">
        <w:rPr>
          <w:rFonts w:cs="AL-Hotham"/>
          <w:b/>
          <w:bCs/>
          <w:sz w:val="18"/>
          <w:szCs w:val="18"/>
          <w:rtl/>
        </w:rPr>
        <w:t xml:space="preserve"> هكذا استدركه الزركشي وجعله أول ألفاظ الصريح، وقال: هذا أهمله الأصوليون</w:t>
      </w:r>
      <w:r w:rsidRPr="00B92B2B">
        <w:rPr>
          <w:rFonts w:cs="AL-Hotham" w:hint="cs"/>
          <w:b/>
          <w:bCs/>
          <w:sz w:val="18"/>
          <w:szCs w:val="18"/>
          <w:rtl/>
        </w:rPr>
        <w:t>,</w:t>
      </w:r>
      <w:r w:rsidRPr="00B92B2B">
        <w:rPr>
          <w:rFonts w:cs="AL-Hotham"/>
          <w:b/>
          <w:bCs/>
          <w:sz w:val="18"/>
          <w:szCs w:val="18"/>
          <w:rtl/>
        </w:rPr>
        <w:t xml:space="preserve"> وهو أعلاها رتبة.</w:t>
      </w:r>
    </w:p>
    <w:p w:rsidR="00C23F1D" w:rsidRPr="00B92B2B" w:rsidRDefault="00C23F1D" w:rsidP="00C23F1D">
      <w:pPr>
        <w:spacing w:after="0" w:line="240" w:lineRule="auto"/>
        <w:rPr>
          <w:rFonts w:asciiTheme="majorBidi" w:hAnsiTheme="majorBidi" w:cstheme="majorBidi"/>
          <w:b/>
          <w:bCs/>
          <w:sz w:val="18"/>
          <w:szCs w:val="18"/>
          <w:rtl/>
        </w:rPr>
      </w:pPr>
    </w:p>
    <w:p w:rsidR="00C23F1D" w:rsidRPr="00B92B2B" w:rsidRDefault="00C23F1D" w:rsidP="00C23F1D">
      <w:pPr>
        <w:spacing w:after="0" w:line="240" w:lineRule="auto"/>
        <w:jc w:val="center"/>
        <w:rPr>
          <w:rFonts w:asciiTheme="majorBidi" w:hAnsiTheme="majorBidi" w:cstheme="majorBidi"/>
          <w:b/>
          <w:bCs/>
          <w:sz w:val="18"/>
          <w:szCs w:val="18"/>
          <w:rtl/>
        </w:rPr>
      </w:pPr>
      <w:r w:rsidRPr="00B92B2B">
        <w:rPr>
          <w:rFonts w:asciiTheme="majorBidi" w:hAnsiTheme="majorBidi" w:cstheme="majorBidi"/>
          <w:b/>
          <w:bCs/>
          <w:sz w:val="18"/>
          <w:szCs w:val="18"/>
          <w:rtl/>
        </w:rPr>
        <w:t>المراجع والمصادر:</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(إتحاف ذوي البصائر شرح روضة الناظر)</w:t>
      </w:r>
    </w:p>
    <w:p w:rsidR="00C23F1D" w:rsidRPr="00B92B2B" w:rsidRDefault="00C23F1D" w:rsidP="00C23F1D">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عبد الكريم النملة، الرياض، دار العاصمة، 1996م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(التلويح على التوضيح)</w:t>
      </w:r>
    </w:p>
    <w:p w:rsidR="00C23F1D" w:rsidRPr="00B92B2B" w:rsidRDefault="00C23F1D" w:rsidP="00C23F1D">
      <w:pPr>
        <w:pStyle w:val="a3"/>
        <w:bidi/>
        <w:spacing w:before="0" w:beforeAutospacing="0" w:after="0" w:afterAutospacing="0"/>
        <w:ind w:left="567"/>
        <w:jc w:val="lowKashida"/>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(الإحكام في أصول الأحكام)</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سيف الدين الآمدي، بيروت، دار الكتب العلمية، 1990م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(الإِبهاج في شرح المنهاج للبيضاوي)</w:t>
      </w:r>
    </w:p>
    <w:p w:rsidR="00C23F1D" w:rsidRPr="00B92B2B" w:rsidRDefault="00C23F1D" w:rsidP="00C23F1D">
      <w:pPr>
        <w:tabs>
          <w:tab w:val="left" w:pos="472"/>
        </w:tabs>
        <w:spacing w:after="0" w:line="240" w:lineRule="auto"/>
        <w:ind w:left="567"/>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(أصول السَّرخسي)</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السَّرخسي محمد بن أحمد بن أبي سهل، عالم الكتب، 1986م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(البرهان في أصول الفقه)</w:t>
      </w:r>
    </w:p>
    <w:p w:rsidR="00C23F1D" w:rsidRPr="00B92B2B" w:rsidRDefault="00C23F1D" w:rsidP="00C23F1D">
      <w:pPr>
        <w:tabs>
          <w:tab w:val="left" w:pos="472"/>
        </w:tabs>
        <w:spacing w:after="0" w:line="240" w:lineRule="auto"/>
        <w:ind w:left="72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(سلّم الوصول في شرح نهاية السّول) مطبوع مع (نهاية السّول)</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محمد بخيت المطيعي، عالم الكتب، 1994م.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(شرح اللّمع)</w:t>
      </w:r>
    </w:p>
    <w:p w:rsidR="00C23F1D" w:rsidRPr="00B92B2B" w:rsidRDefault="00C23F1D" w:rsidP="00C23F1D">
      <w:pPr>
        <w:tabs>
          <w:tab w:val="left" w:pos="472"/>
        </w:tabs>
        <w:spacing w:after="0" w:line="240" w:lineRule="auto"/>
        <w:ind w:left="567"/>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(قواطع الأدلة في الأصول)</w:t>
      </w:r>
    </w:p>
    <w:p w:rsidR="00C23F1D" w:rsidRPr="00B92B2B" w:rsidRDefault="00C23F1D" w:rsidP="00C23F1D">
      <w:pPr>
        <w:tabs>
          <w:tab w:val="left" w:pos="472"/>
        </w:tabs>
        <w:spacing w:after="0" w:line="240" w:lineRule="auto"/>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منصور بن السمعاني، بيروت، دار الكتب العلمية، 1997م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(كشف الأسرار عن أصول فخر الإسلام للبزدوي)</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عبد العزيز البخاري، بيروت، دار الكتب العلمية، 1997م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(نفائس الوصول في شرح المحصول)</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(شرح الكوكب المنير)</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محمد بن أحمد بن عبد العزيز بن النجار، مكتبة العبيكان، 1997م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(إرشاد الفحول إلى تحقيق الحق في علم الأصول)</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محمد بن علي الشوكاني، دار الكتب العلمية، 1999م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(أصول الفقه الإسلامي)</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زكيّ الدين شعبان، مؤسسة علي الصباح للنشر، 1988م</w:t>
      </w:r>
    </w:p>
    <w:p w:rsidR="00C23F1D" w:rsidRPr="00B92B2B" w:rsidRDefault="00C23F1D" w:rsidP="00C23F1D">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(الوجيز في أصول الفقه)</w:t>
      </w:r>
    </w:p>
    <w:p w:rsidR="00C23F1D" w:rsidRPr="00B92B2B" w:rsidRDefault="00C23F1D" w:rsidP="00C23F1D">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C23F1D" w:rsidRPr="00B92B2B" w:rsidRDefault="00C23F1D" w:rsidP="00C23F1D">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(الموافقات في أصول الشريعة)</w:t>
      </w:r>
    </w:p>
    <w:p w:rsidR="00C23F1D" w:rsidRPr="00B92B2B" w:rsidRDefault="00C23F1D" w:rsidP="00C23F1D">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إبراهيم بن موسى الشاطبي، بيروت، دار الكتب العلمية، 1993م</w:t>
      </w:r>
    </w:p>
    <w:p w:rsidR="00C23F1D" w:rsidRPr="00B92B2B" w:rsidRDefault="00C23F1D" w:rsidP="00C23F1D">
      <w:pPr>
        <w:spacing w:after="0" w:line="240" w:lineRule="auto"/>
        <w:rPr>
          <w:rFonts w:asciiTheme="majorBidi" w:hAnsiTheme="majorBidi" w:cstheme="majorBidi"/>
          <w:b/>
          <w:bCs/>
          <w:sz w:val="18"/>
          <w:szCs w:val="18"/>
          <w:rtl/>
        </w:rPr>
      </w:pPr>
    </w:p>
    <w:p w:rsidR="00C23F1D" w:rsidRDefault="00C23F1D" w:rsidP="00C23F1D">
      <w:pPr>
        <w:spacing w:after="0"/>
        <w:rPr>
          <w:rtl/>
        </w:rPr>
        <w:sectPr w:rsidR="00C23F1D" w:rsidSect="00C23F1D">
          <w:type w:val="continuous"/>
          <w:pgSz w:w="11906" w:h="16838"/>
          <w:pgMar w:top="709" w:right="707" w:bottom="709" w:left="709" w:header="708" w:footer="708" w:gutter="0"/>
          <w:cols w:num="2" w:space="708"/>
          <w:bidi/>
          <w:rtlGutter/>
          <w:docGrid w:linePitch="360"/>
        </w:sectPr>
      </w:pPr>
    </w:p>
    <w:p w:rsidR="004219C3" w:rsidRDefault="004219C3"/>
    <w:sectPr w:rsidR="004219C3" w:rsidSect="004168A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13">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QCF_P289">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QCF_P5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3F1D"/>
    <w:rsid w:val="00045E4B"/>
    <w:rsid w:val="004168A0"/>
    <w:rsid w:val="004219C3"/>
    <w:rsid w:val="009F18F9"/>
    <w:rsid w:val="00C23F1D"/>
    <w:rsid w:val="00D53F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3F1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23F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2063</Words>
  <Characters>11765</Characters>
  <Application>Microsoft Office Word</Application>
  <DocSecurity>0</DocSecurity>
  <Lines>98</Lines>
  <Paragraphs>27</Paragraphs>
  <ScaleCrop>false</ScaleCrop>
  <Company>Fannan</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2013-06-14T09:04:00Z</dcterms:created>
  <dcterms:modified xsi:type="dcterms:W3CDTF">2013-06-17T10:35:00Z</dcterms:modified>
</cp:coreProperties>
</file>