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E44566" w:rsidP="00E44566">
      <w:pPr>
        <w:jc w:val="center"/>
        <w:rPr>
          <w:rFonts w:asciiTheme="majorBidi" w:eastAsia="Calibri" w:hAnsiTheme="majorBidi" w:cstheme="majorBidi"/>
          <w:b/>
          <w:bCs/>
          <w:sz w:val="48"/>
          <w:szCs w:val="48"/>
          <w:rtl/>
        </w:rPr>
      </w:pPr>
      <w:r w:rsidRPr="00E44566">
        <w:rPr>
          <w:rFonts w:asciiTheme="majorBidi" w:eastAsia="Calibri" w:hAnsiTheme="majorBidi" w:cstheme="majorBidi"/>
          <w:b/>
          <w:bCs/>
          <w:sz w:val="48"/>
          <w:szCs w:val="48"/>
          <w:rtl/>
        </w:rPr>
        <w:t>مصادر التشريع الإسلامي المتفق عليها</w:t>
      </w:r>
    </w:p>
    <w:p w:rsidR="00E44566" w:rsidRPr="00426F7E" w:rsidRDefault="00E44566" w:rsidP="00E44566">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E44566" w:rsidRPr="00426F7E" w:rsidRDefault="00E44566" w:rsidP="007D6C7F">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7D6C7F" w:rsidRPr="007D6C7F">
        <w:rPr>
          <w:rFonts w:asciiTheme="majorBidi" w:hAnsiTheme="majorBidi" w:cstheme="majorBidi" w:hint="cs"/>
          <w:i/>
          <w:iCs/>
          <w:sz w:val="18"/>
          <w:szCs w:val="18"/>
          <w:rtl/>
        </w:rPr>
        <w:t>د. وليد علي الطنطاوي</w:t>
      </w:r>
    </w:p>
    <w:p w:rsidR="00E44566" w:rsidRPr="00426F7E" w:rsidRDefault="00E44566" w:rsidP="00E44566">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E44566" w:rsidRPr="00426F7E" w:rsidRDefault="00E44566" w:rsidP="00E44566">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E44566" w:rsidRPr="00426F7E" w:rsidRDefault="00E44566" w:rsidP="00E44566">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E44566" w:rsidRDefault="007D6C7F" w:rsidP="007D6C7F">
      <w:pPr>
        <w:tabs>
          <w:tab w:val="left" w:pos="4050"/>
        </w:tabs>
        <w:spacing w:after="0"/>
        <w:jc w:val="center"/>
        <w:rPr>
          <w:rFonts w:asciiTheme="majorBidi" w:hAnsiTheme="majorBidi" w:cstheme="majorBidi"/>
          <w:b/>
          <w:bCs/>
          <w:sz w:val="18"/>
          <w:szCs w:val="18"/>
          <w:rtl/>
          <w:lang w:bidi="ar-EG"/>
        </w:rPr>
      </w:pPr>
      <w:r w:rsidRPr="007D6C7F">
        <w:rPr>
          <w:rFonts w:asciiTheme="majorBidi" w:hAnsiTheme="majorBidi" w:cstheme="majorBidi"/>
          <w:b/>
          <w:bCs/>
          <w:i/>
          <w:iCs/>
          <w:sz w:val="18"/>
          <w:szCs w:val="18"/>
          <w:lang w:bidi="ar-EG"/>
        </w:rPr>
        <w:t>waleed.eltantawy@mediu.edu.my</w:t>
      </w:r>
    </w:p>
    <w:p w:rsidR="00E44566" w:rsidRPr="00426F7E" w:rsidRDefault="00E44566" w:rsidP="00E44566">
      <w:pPr>
        <w:tabs>
          <w:tab w:val="left" w:pos="4050"/>
        </w:tabs>
        <w:spacing w:after="0"/>
        <w:jc w:val="center"/>
        <w:rPr>
          <w:rFonts w:asciiTheme="majorBidi" w:hAnsiTheme="majorBidi" w:cstheme="majorBidi"/>
          <w:b/>
          <w:bCs/>
          <w:sz w:val="18"/>
          <w:szCs w:val="18"/>
          <w:lang w:bidi="ar-EG"/>
        </w:rPr>
      </w:pPr>
    </w:p>
    <w:p w:rsidR="00E44566" w:rsidRDefault="00E44566" w:rsidP="00E44566">
      <w:pPr>
        <w:spacing w:after="0" w:line="240" w:lineRule="auto"/>
        <w:jc w:val="center"/>
        <w:rPr>
          <w:rFonts w:asciiTheme="majorBidi" w:hAnsiTheme="majorBidi" w:cstheme="majorBidi"/>
          <w:b/>
          <w:bCs/>
          <w:sz w:val="18"/>
          <w:szCs w:val="18"/>
          <w:rtl/>
        </w:rPr>
        <w:sectPr w:rsidR="00E44566" w:rsidSect="00E44566">
          <w:pgSz w:w="11906" w:h="16838"/>
          <w:pgMar w:top="709" w:right="991" w:bottom="993" w:left="851" w:header="708" w:footer="708" w:gutter="0"/>
          <w:cols w:space="708"/>
          <w:bidi/>
          <w:rtlGutter/>
          <w:docGrid w:linePitch="360"/>
        </w:sectPr>
      </w:pPr>
    </w:p>
    <w:p w:rsidR="00E44566" w:rsidRPr="00E44566" w:rsidRDefault="00E44566" w:rsidP="00E44566">
      <w:pPr>
        <w:spacing w:after="0" w:line="240" w:lineRule="auto"/>
        <w:jc w:val="center"/>
        <w:rPr>
          <w:rFonts w:asciiTheme="majorBidi" w:eastAsia="Calibri" w:hAnsiTheme="majorBidi" w:cstheme="majorBidi"/>
          <w:b/>
          <w:bCs/>
          <w:sz w:val="18"/>
          <w:szCs w:val="18"/>
          <w:rtl/>
        </w:rPr>
      </w:pPr>
      <w:r w:rsidRPr="00E44566">
        <w:rPr>
          <w:rFonts w:asciiTheme="majorBidi" w:hAnsiTheme="majorBidi" w:cstheme="majorBidi"/>
          <w:b/>
          <w:bCs/>
          <w:sz w:val="18"/>
          <w:szCs w:val="18"/>
          <w:rtl/>
        </w:rPr>
        <w:lastRenderedPageBreak/>
        <w:t xml:space="preserve">الخلاصة – هذا البحث يبحث فى </w:t>
      </w:r>
      <w:r w:rsidRPr="00E44566">
        <w:rPr>
          <w:rFonts w:asciiTheme="majorBidi" w:eastAsia="Calibri" w:hAnsiTheme="majorBidi" w:cstheme="majorBidi"/>
          <w:b/>
          <w:bCs/>
          <w:sz w:val="18"/>
          <w:szCs w:val="18"/>
          <w:rtl/>
        </w:rPr>
        <w:t>مصادر التشريع الإسلامي المتفق عليها</w:t>
      </w:r>
    </w:p>
    <w:p w:rsidR="00E44566" w:rsidRPr="00E44566" w:rsidRDefault="00E44566" w:rsidP="00E44566">
      <w:pPr>
        <w:spacing w:before="60" w:after="0" w:line="240" w:lineRule="auto"/>
        <w:rPr>
          <w:rFonts w:asciiTheme="majorBidi" w:eastAsia="Calibri" w:hAnsiTheme="majorBidi" w:cstheme="majorBidi"/>
          <w:b/>
          <w:bCs/>
          <w:sz w:val="18"/>
          <w:szCs w:val="18"/>
          <w:rtl/>
        </w:rPr>
      </w:pPr>
      <w:r w:rsidRPr="00E44566">
        <w:rPr>
          <w:rFonts w:asciiTheme="majorBidi" w:eastAsia="Calibri" w:hAnsiTheme="majorBidi" w:cstheme="majorBidi"/>
          <w:b/>
          <w:bCs/>
          <w:sz w:val="18"/>
          <w:szCs w:val="18"/>
          <w:rtl/>
        </w:rPr>
        <w:t xml:space="preserve">الكلمات المفتاحية – </w:t>
      </w:r>
      <w:r w:rsidRPr="00E44566">
        <w:rPr>
          <w:rFonts w:asciiTheme="majorBidi" w:eastAsia="Calibri" w:hAnsiTheme="majorBidi" w:cstheme="majorBidi" w:hint="cs"/>
          <w:b/>
          <w:bCs/>
          <w:sz w:val="18"/>
          <w:szCs w:val="18"/>
          <w:rtl/>
        </w:rPr>
        <w:t>مصدر، التشريع، أدله</w:t>
      </w:r>
    </w:p>
    <w:p w:rsidR="00E44566" w:rsidRPr="00E44566" w:rsidRDefault="00E44566" w:rsidP="00E44566">
      <w:pPr>
        <w:numPr>
          <w:ilvl w:val="0"/>
          <w:numId w:val="2"/>
        </w:numPr>
        <w:spacing w:before="60" w:after="0" w:line="240" w:lineRule="auto"/>
        <w:ind w:left="643" w:hanging="90"/>
        <w:jc w:val="center"/>
        <w:rPr>
          <w:rFonts w:asciiTheme="majorBidi" w:hAnsiTheme="majorBidi" w:cstheme="majorBidi"/>
          <w:b/>
          <w:bCs/>
          <w:sz w:val="18"/>
          <w:szCs w:val="18"/>
          <w:rtl/>
        </w:rPr>
      </w:pPr>
      <w:r w:rsidRPr="00E44566">
        <w:rPr>
          <w:rFonts w:asciiTheme="majorBidi" w:hAnsiTheme="majorBidi" w:cstheme="majorBidi"/>
          <w:b/>
          <w:bCs/>
          <w:sz w:val="18"/>
          <w:szCs w:val="18"/>
          <w:rtl/>
        </w:rPr>
        <w:t>.المقدمة</w:t>
      </w:r>
    </w:p>
    <w:p w:rsidR="00E44566" w:rsidRPr="00E44566" w:rsidRDefault="00E44566" w:rsidP="00E44566">
      <w:pPr>
        <w:spacing w:after="0" w:line="240" w:lineRule="auto"/>
        <w:jc w:val="center"/>
        <w:rPr>
          <w:rFonts w:asciiTheme="majorBidi" w:eastAsia="Calibri" w:hAnsiTheme="majorBidi" w:cstheme="majorBidi"/>
          <w:b/>
          <w:bCs/>
          <w:sz w:val="18"/>
          <w:szCs w:val="18"/>
          <w:rtl/>
        </w:rPr>
      </w:pPr>
      <w:r w:rsidRPr="00E44566">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E44566">
        <w:rPr>
          <w:rFonts w:asciiTheme="majorBidi" w:eastAsia="Calibri" w:hAnsiTheme="majorBidi" w:cstheme="majorBidi"/>
          <w:b/>
          <w:bCs/>
          <w:sz w:val="18"/>
          <w:szCs w:val="18"/>
          <w:rtl/>
        </w:rPr>
        <w:t>مصادر التشريع الإسلامي المتفق عليها</w:t>
      </w:r>
    </w:p>
    <w:p w:rsidR="00E44566" w:rsidRPr="00E44566" w:rsidRDefault="00E44566" w:rsidP="00E44566">
      <w:pPr>
        <w:spacing w:after="0" w:line="240" w:lineRule="auto"/>
        <w:rPr>
          <w:rFonts w:asciiTheme="majorBidi" w:hAnsiTheme="majorBidi" w:cstheme="majorBidi"/>
          <w:b/>
          <w:bCs/>
          <w:sz w:val="18"/>
          <w:szCs w:val="18"/>
          <w:rtl/>
        </w:rPr>
      </w:pPr>
    </w:p>
    <w:p w:rsidR="00E44566" w:rsidRPr="00E44566" w:rsidRDefault="00E44566" w:rsidP="00E44566">
      <w:pPr>
        <w:numPr>
          <w:ilvl w:val="0"/>
          <w:numId w:val="3"/>
        </w:numPr>
        <w:spacing w:after="0" w:line="240" w:lineRule="auto"/>
        <w:ind w:left="733" w:hanging="90"/>
        <w:jc w:val="center"/>
        <w:rPr>
          <w:rFonts w:asciiTheme="majorBidi" w:hAnsiTheme="majorBidi" w:cstheme="majorBidi"/>
          <w:b/>
          <w:bCs/>
          <w:sz w:val="18"/>
          <w:szCs w:val="18"/>
          <w:rtl/>
        </w:rPr>
      </w:pPr>
      <w:r w:rsidRPr="00E44566">
        <w:rPr>
          <w:rFonts w:asciiTheme="majorBidi" w:hAnsiTheme="majorBidi" w:cstheme="majorBidi"/>
          <w:b/>
          <w:bCs/>
          <w:sz w:val="18"/>
          <w:szCs w:val="18"/>
          <w:rtl/>
        </w:rPr>
        <w:t>.عنوان المقال</w:t>
      </w:r>
    </w:p>
    <w:p w:rsidR="00E44566" w:rsidRPr="00E44566" w:rsidRDefault="00E44566" w:rsidP="00E44566">
      <w:pPr>
        <w:pStyle w:val="a3"/>
        <w:bidi/>
        <w:spacing w:before="0" w:beforeAutospacing="0" w:after="0" w:afterAutospacing="0"/>
        <w:jc w:val="distribute"/>
        <w:rPr>
          <w:rFonts w:ascii="Tahoma" w:hAnsi="Tahoma" w:cs="AL-Hotham"/>
          <w:b/>
          <w:bCs/>
          <w:sz w:val="18"/>
          <w:szCs w:val="18"/>
          <w:rtl/>
          <w:lang w:bidi="ar-EG"/>
        </w:rPr>
      </w:pPr>
      <w:r w:rsidRPr="00E44566">
        <w:rPr>
          <w:rFonts w:ascii="Tahoma" w:hAnsi="Tahoma" w:cs="AL-Hotham" w:hint="cs"/>
          <w:b/>
          <w:bCs/>
          <w:sz w:val="18"/>
          <w:szCs w:val="18"/>
          <w:rtl/>
          <w:lang w:bidi="ar-EG"/>
        </w:rPr>
        <w:t>تعريف المصدر</w:t>
      </w:r>
    </w:p>
    <w:p w:rsidR="00E44566" w:rsidRPr="00E44566" w:rsidRDefault="00E44566" w:rsidP="00E44566">
      <w:pPr>
        <w:pStyle w:val="a3"/>
        <w:bidi/>
        <w:spacing w:before="0" w:beforeAutospacing="0" w:after="0" w:afterAutospacing="0"/>
        <w:jc w:val="lowKashida"/>
        <w:rPr>
          <w:rFonts w:cs="AL-Hotham"/>
          <w:b/>
          <w:bCs/>
          <w:spacing w:val="2"/>
          <w:sz w:val="18"/>
          <w:szCs w:val="18"/>
        </w:rPr>
      </w:pPr>
      <w:r w:rsidRPr="00E44566">
        <w:rPr>
          <w:rFonts w:ascii="Tahoma" w:hAnsi="Tahoma" w:cs="AL-Hotham"/>
          <w:b/>
          <w:bCs/>
          <w:spacing w:val="2"/>
          <w:sz w:val="18"/>
          <w:szCs w:val="18"/>
          <w:rtl/>
          <w:lang w:bidi="ar-EG"/>
        </w:rPr>
        <w:t xml:space="preserve">مصدر الشيء: </w:t>
      </w:r>
      <w:r w:rsidRPr="00E44566">
        <w:rPr>
          <w:rFonts w:ascii="Tahoma" w:hAnsi="Tahoma" w:cs="AL-Hotham" w:hint="cs"/>
          <w:b/>
          <w:bCs/>
          <w:spacing w:val="2"/>
          <w:sz w:val="18"/>
          <w:szCs w:val="18"/>
          <w:rtl/>
          <w:lang w:bidi="ar-EG"/>
        </w:rPr>
        <w:t xml:space="preserve">هو </w:t>
      </w:r>
      <w:r w:rsidRPr="00E44566">
        <w:rPr>
          <w:rFonts w:ascii="Tahoma" w:hAnsi="Tahoma" w:cs="AL-Hotham"/>
          <w:b/>
          <w:bCs/>
          <w:spacing w:val="2"/>
          <w:sz w:val="18"/>
          <w:szCs w:val="18"/>
          <w:rtl/>
          <w:lang w:bidi="ar-EG"/>
        </w:rPr>
        <w:t>ما أ</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خذ منه ذلك الشيء، </w:t>
      </w:r>
      <w:r w:rsidRPr="00E44566">
        <w:rPr>
          <w:rFonts w:ascii="Tahoma" w:hAnsi="Tahoma" w:cs="AL-Hotham" w:hint="cs"/>
          <w:b/>
          <w:bCs/>
          <w:spacing w:val="2"/>
          <w:sz w:val="18"/>
          <w:szCs w:val="18"/>
          <w:rtl/>
          <w:lang w:bidi="ar-EG"/>
        </w:rPr>
        <w:t xml:space="preserve">والجمع: </w:t>
      </w:r>
      <w:r w:rsidRPr="00E44566">
        <w:rPr>
          <w:rFonts w:ascii="Tahoma" w:hAnsi="Tahoma" w:cs="AL-Hotham"/>
          <w:b/>
          <w:bCs/>
          <w:spacing w:val="2"/>
          <w:sz w:val="18"/>
          <w:szCs w:val="18"/>
          <w:rtl/>
          <w:lang w:bidi="ar-EG"/>
        </w:rPr>
        <w:t xml:space="preserve">مصادر، </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ومصادر التشريع</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وأدلة الأحكام</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وأصول الأحكام</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كلها ألفاظ مترادفة </w:t>
      </w:r>
      <w:r w:rsidRPr="00E44566">
        <w:rPr>
          <w:rFonts w:ascii="Tahoma" w:hAnsi="Tahoma" w:cs="Traditional Arabic"/>
          <w:b/>
          <w:bCs/>
          <w:spacing w:val="2"/>
          <w:sz w:val="18"/>
          <w:szCs w:val="18"/>
          <w:rtl/>
          <w:lang w:bidi="ar-EG"/>
        </w:rPr>
        <w:t>-</w:t>
      </w:r>
      <w:r w:rsidRPr="00E44566">
        <w:rPr>
          <w:rFonts w:ascii="Tahoma" w:hAnsi="Tahoma" w:cs="AL-Hotham"/>
          <w:b/>
          <w:bCs/>
          <w:spacing w:val="2"/>
          <w:sz w:val="18"/>
          <w:szCs w:val="18"/>
          <w:rtl/>
          <w:lang w:bidi="ar-EG"/>
        </w:rPr>
        <w:t>أي: ألفاظ مختلفة والمعنى واحد</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فإن اختلفت لفظًا؛ فه</w:t>
      </w:r>
      <w:r w:rsidRPr="00E44566">
        <w:rPr>
          <w:rFonts w:ascii="Tahoma" w:hAnsi="Tahoma" w:cs="AL-Hotham" w:hint="cs"/>
          <w:b/>
          <w:bCs/>
          <w:spacing w:val="2"/>
          <w:sz w:val="18"/>
          <w:szCs w:val="18"/>
          <w:rtl/>
          <w:lang w:bidi="ar-EG"/>
        </w:rPr>
        <w:t>ي</w:t>
      </w:r>
      <w:r w:rsidRPr="00E44566">
        <w:rPr>
          <w:rFonts w:ascii="Tahoma" w:hAnsi="Tahoma" w:cs="AL-Hotham"/>
          <w:b/>
          <w:bCs/>
          <w:spacing w:val="2"/>
          <w:sz w:val="18"/>
          <w:szCs w:val="18"/>
          <w:rtl/>
          <w:lang w:bidi="ar-EG"/>
        </w:rPr>
        <w:t xml:space="preserve"> متحدة معنى</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وحيث إن المصدر لا يختلف معناه هنا عن الدليل</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فالمراد به ما يُتَوصَّل بصحيح النظر فيه إلى مطلو</w:t>
      </w:r>
      <w:r w:rsidRPr="00E44566">
        <w:rPr>
          <w:rFonts w:ascii="Tahoma" w:hAnsi="Tahoma" w:cs="AL-Hotham" w:hint="cs"/>
          <w:b/>
          <w:bCs/>
          <w:spacing w:val="2"/>
          <w:sz w:val="18"/>
          <w:szCs w:val="18"/>
          <w:rtl/>
          <w:lang w:bidi="ar-EG"/>
        </w:rPr>
        <w:t>ب</w:t>
      </w:r>
      <w:r w:rsidRPr="00E44566">
        <w:rPr>
          <w:rFonts w:ascii="Tahoma" w:hAnsi="Tahoma" w:cs="AL-Hotham"/>
          <w:b/>
          <w:bCs/>
          <w:spacing w:val="2"/>
          <w:sz w:val="18"/>
          <w:szCs w:val="18"/>
          <w:rtl/>
          <w:lang w:bidi="ar-EG"/>
        </w:rPr>
        <w:t xml:space="preserve"> خبري.</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والفرق بين الدليل والأمارة: أن الدليل ما يستفاد منه الحكم على سبيل القطع، والأمارة ما يستفاد منها الحكم على سبيل الظن، وهناك من العلماء من لا يفرق بين الدليل والأمارة، وي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عر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ف</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الدليل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بأنه: ما 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ستدل بالنظر الصحيح فيه على حكم شرعي عملي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على سبيل القطع أو الظن.</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hint="cs"/>
          <w:b/>
          <w:bCs/>
          <w:sz w:val="18"/>
          <w:szCs w:val="18"/>
          <w:rtl/>
          <w:lang w:bidi="ar-EG"/>
        </w:rPr>
        <w:t>ثانيًا</w:t>
      </w:r>
      <w:r w:rsidRPr="00E44566">
        <w:rPr>
          <w:rFonts w:ascii="Tahoma" w:hAnsi="Tahoma" w:cs="Traditional Arabic" w:hint="cs"/>
          <w:b/>
          <w:bCs/>
          <w:sz w:val="18"/>
          <w:szCs w:val="18"/>
          <w:rtl/>
          <w:lang w:bidi="ar-EG"/>
        </w:rPr>
        <w:t>:</w:t>
      </w:r>
      <w:r w:rsidRPr="00E44566">
        <w:rPr>
          <w:rFonts w:ascii="Tahoma" w:hAnsi="Tahoma" w:cs="AL-Hotham" w:hint="cs"/>
          <w:b/>
          <w:bCs/>
          <w:sz w:val="18"/>
          <w:szCs w:val="18"/>
          <w:rtl/>
          <w:lang w:bidi="ar-EG"/>
        </w:rPr>
        <w:t xml:space="preserve"> أ</w:t>
      </w:r>
      <w:r w:rsidRPr="00E44566">
        <w:rPr>
          <w:rFonts w:ascii="Tahoma" w:hAnsi="Tahoma" w:cs="AL-Hotham"/>
          <w:b/>
          <w:bCs/>
          <w:sz w:val="18"/>
          <w:szCs w:val="18"/>
          <w:rtl/>
          <w:lang w:bidi="ar-EG"/>
        </w:rPr>
        <w:t>قس</w:t>
      </w:r>
      <w:r w:rsidRPr="00E44566">
        <w:rPr>
          <w:rFonts w:ascii="Tahoma" w:hAnsi="Tahoma" w:cs="AL-Hotham" w:hint="cs"/>
          <w:b/>
          <w:bCs/>
          <w:sz w:val="18"/>
          <w:szCs w:val="18"/>
          <w:rtl/>
          <w:lang w:bidi="ar-EG"/>
        </w:rPr>
        <w:t>ا</w:t>
      </w:r>
      <w:r w:rsidRPr="00E44566">
        <w:rPr>
          <w:rFonts w:ascii="Tahoma" w:hAnsi="Tahoma" w:cs="AL-Hotham"/>
          <w:b/>
          <w:bCs/>
          <w:sz w:val="18"/>
          <w:szCs w:val="18"/>
          <w:rtl/>
          <w:lang w:bidi="ar-EG"/>
        </w:rPr>
        <w:t>م</w:t>
      </w: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مصادر التشريع:</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 xml:space="preserve">تنقسم مصادر التشريع إلى قسمين: </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قسم متفق عليه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وهو:</w:t>
      </w: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الكتاب</w:t>
      </w:r>
      <w:r w:rsidRPr="00E44566">
        <w:rPr>
          <w:rFonts w:ascii="Tahoma" w:hAnsi="Tahoma" w:cs="AL-Hotham" w:hint="cs"/>
          <w:b/>
          <w:bCs/>
          <w:sz w:val="18"/>
          <w:szCs w:val="18"/>
          <w:rtl/>
          <w:lang w:bidi="ar-EG"/>
        </w:rPr>
        <w:t xml:space="preserve">, والسُّنَّة, </w:t>
      </w:r>
      <w:r w:rsidRPr="00E44566">
        <w:rPr>
          <w:rFonts w:ascii="Tahoma" w:hAnsi="Tahoma" w:cs="AL-Hotham"/>
          <w:b/>
          <w:bCs/>
          <w:sz w:val="18"/>
          <w:szCs w:val="18"/>
          <w:rtl/>
          <w:lang w:bidi="ar-EG"/>
        </w:rPr>
        <w:t>والإجماع</w:t>
      </w: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والقياس</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قسم مختلف فيه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وهو ما عدا المذكور، وسيأتي توضيح ذلك.</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المصادر المتفق عليها:</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اتفق جمهور المسلمين على الاستدلال بالكتاب</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والسُّنَّة، والإجماع</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والقياس، ولا اعتداد بمخالفة 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 خالف في بعضها</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كالنَّظام ومريديه، وداود الظاهري وأتباعه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حيث أنكر</w:t>
      </w: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الن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ظام ح</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ج</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ية القياس أصلًا، وأنكر داود وقوعه</w:t>
      </w:r>
      <w:r w:rsidRPr="00E44566">
        <w:rPr>
          <w:rFonts w:ascii="Tahoma" w:hAnsi="Tahoma" w:cs="AL-Hotham" w:hint="cs"/>
          <w:b/>
          <w:bCs/>
          <w:sz w:val="18"/>
          <w:szCs w:val="18"/>
          <w:rtl/>
        </w:rPr>
        <w:t xml:space="preserve">، </w:t>
      </w:r>
      <w:r w:rsidRPr="00E44566">
        <w:rPr>
          <w:rFonts w:ascii="Tahoma" w:hAnsi="Tahoma" w:cs="AL-Hotham"/>
          <w:b/>
          <w:bCs/>
          <w:sz w:val="18"/>
          <w:szCs w:val="18"/>
          <w:rtl/>
        </w:rPr>
        <w:t>وبعض المؤلفين كعبد الله الخوارزم</w:t>
      </w:r>
      <w:r w:rsidRPr="00E44566">
        <w:rPr>
          <w:rFonts w:ascii="Tahoma" w:hAnsi="Tahoma" w:cs="AL-Hotham" w:hint="cs"/>
          <w:b/>
          <w:bCs/>
          <w:sz w:val="18"/>
          <w:szCs w:val="18"/>
          <w:rtl/>
        </w:rPr>
        <w:t>ي</w:t>
      </w:r>
      <w:r w:rsidRPr="00E44566">
        <w:rPr>
          <w:rFonts w:ascii="Tahoma" w:hAnsi="Tahoma" w:cs="AL-Hotham"/>
          <w:b/>
          <w:bCs/>
          <w:sz w:val="18"/>
          <w:szCs w:val="18"/>
          <w:rtl/>
        </w:rPr>
        <w:t xml:space="preserve"> يجعل القياس من الأدلة المختلف فيها.</w:t>
      </w:r>
    </w:p>
    <w:p w:rsidR="00E44566" w:rsidRPr="00E44566" w:rsidRDefault="00E44566" w:rsidP="00E44566">
      <w:pPr>
        <w:pStyle w:val="a3"/>
        <w:bidi/>
        <w:spacing w:before="0" w:beforeAutospacing="0" w:after="0" w:afterAutospacing="0"/>
        <w:jc w:val="lowKashida"/>
        <w:rPr>
          <w:rFonts w:cs="AL-Hotham"/>
          <w:b/>
          <w:bCs/>
          <w:sz w:val="18"/>
          <w:szCs w:val="18"/>
          <w:rtl/>
          <w:lang w:bidi="ar-EG"/>
        </w:rPr>
      </w:pPr>
      <w:r w:rsidRPr="00E44566">
        <w:rPr>
          <w:rFonts w:ascii="Tahoma" w:hAnsi="Tahoma" w:cs="AL-Hotham"/>
          <w:b/>
          <w:bCs/>
          <w:sz w:val="18"/>
          <w:szCs w:val="18"/>
          <w:rtl/>
          <w:lang w:bidi="ar-EG"/>
        </w:rPr>
        <w:t xml:space="preserve">وقد قال ابن خلدون </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رحمه الله</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 xml:space="preserve"> بعد ذكر هذه الأصول الأربعة: اتفق جمهور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العلماء على أن هذه هي أصول الأدلة، وإن خالف بعضهم في الإجماع والقياس إلا أنه شذوذ</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كما اتفقوا على أنها </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أي: هذه الأصول الأربعة</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 xml:space="preserve"> مرتبة في الاستدلال بها هذا الترتيب: الكتاب أولًا، ثم 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 ثم الإجماع، ثم القياس</w:t>
      </w:r>
      <w:r w:rsidRPr="00E44566">
        <w:rPr>
          <w:rFonts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بمعنى</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أنه</w:t>
      </w:r>
      <w:r w:rsidRPr="00E44566">
        <w:rPr>
          <w:rFonts w:ascii="Tahoma" w:hAnsi="Tahoma" w:cs="AL-Hotham" w:hint="cs"/>
          <w:b/>
          <w:bCs/>
          <w:sz w:val="18"/>
          <w:szCs w:val="18"/>
          <w:rtl/>
          <w:lang w:bidi="ar-EG"/>
        </w:rPr>
        <w:t xml:space="preserve"> عند البحث عن حُكم شرعي لحادثة ما،</w:t>
      </w:r>
      <w:r w:rsidRPr="00E44566">
        <w:rPr>
          <w:rFonts w:ascii="Tahoma" w:hAnsi="Tahoma" w:cs="AL-Hotham"/>
          <w:b/>
          <w:bCs/>
          <w:sz w:val="18"/>
          <w:szCs w:val="18"/>
          <w:rtl/>
          <w:lang w:bidi="ar-EG"/>
        </w:rPr>
        <w:t xml:space="preserve"> فإنه ينظر أولًا في الكتاب، فإن لم 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وجد فيه حكمها 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نظر في 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 فإن لم يوجد فيها حكمها ينظر في أصول المجتهدين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هل أجمعوا على ثبوت حكم لها في عصر من العصور، أو لا؟! فإن لم يثبت ذلك يجتهد في الوصول إلى حكمها</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بقياسها على ما شابهها مما ورد النص</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فيه بحكم شرعي.</w:t>
      </w:r>
    </w:p>
    <w:p w:rsidR="00E44566" w:rsidRPr="00E44566" w:rsidRDefault="00E44566" w:rsidP="00E44566">
      <w:pPr>
        <w:pStyle w:val="a3"/>
        <w:bidi/>
        <w:spacing w:before="0" w:beforeAutospacing="0" w:after="0" w:afterAutospacing="0"/>
        <w:jc w:val="lowKashida"/>
        <w:rPr>
          <w:rFonts w:cs="AL-Hotham"/>
          <w:b/>
          <w:bCs/>
          <w:spacing w:val="-4"/>
          <w:sz w:val="18"/>
          <w:szCs w:val="18"/>
        </w:rPr>
      </w:pPr>
      <w:r w:rsidRPr="00E44566">
        <w:rPr>
          <w:rFonts w:ascii="Tahoma" w:hAnsi="Tahoma" w:cs="AL-Hotham"/>
          <w:b/>
          <w:bCs/>
          <w:spacing w:val="-4"/>
          <w:sz w:val="18"/>
          <w:szCs w:val="18"/>
          <w:rtl/>
          <w:lang w:bidi="ar-EG"/>
        </w:rPr>
        <w:t>مع ملاحظة أنه: إذا تعارض إجماع مع آية أو حديث</w:t>
      </w:r>
      <w:r w:rsidRPr="00E44566">
        <w:rPr>
          <w:rFonts w:ascii="Tahoma" w:hAnsi="Tahoma" w:cs="AL-Hotham" w:hint="cs"/>
          <w:b/>
          <w:bCs/>
          <w:spacing w:val="-4"/>
          <w:sz w:val="18"/>
          <w:szCs w:val="18"/>
          <w:rtl/>
          <w:lang w:bidi="ar-EG"/>
        </w:rPr>
        <w:t>,</w:t>
      </w:r>
      <w:r w:rsidRPr="00E44566">
        <w:rPr>
          <w:rFonts w:ascii="Tahoma" w:hAnsi="Tahoma" w:cs="AL-Hotham"/>
          <w:b/>
          <w:bCs/>
          <w:spacing w:val="-4"/>
          <w:sz w:val="18"/>
          <w:szCs w:val="18"/>
          <w:rtl/>
          <w:lang w:bidi="ar-EG"/>
        </w:rPr>
        <w:t xml:space="preserve"> قُدِّم الإجماع على الآية والحديث؛ وذلك لأن الإجماع قطع</w:t>
      </w:r>
      <w:r w:rsidRPr="00E44566">
        <w:rPr>
          <w:rFonts w:ascii="Tahoma" w:hAnsi="Tahoma" w:cs="AL-Hotham" w:hint="cs"/>
          <w:b/>
          <w:bCs/>
          <w:spacing w:val="-4"/>
          <w:sz w:val="18"/>
          <w:szCs w:val="18"/>
          <w:rtl/>
          <w:lang w:bidi="ar-EG"/>
        </w:rPr>
        <w:t>ي</w:t>
      </w:r>
      <w:r w:rsidRPr="00E44566">
        <w:rPr>
          <w:rFonts w:ascii="Tahoma" w:hAnsi="Tahoma" w:cs="AL-Hotham"/>
          <w:b/>
          <w:bCs/>
          <w:spacing w:val="-4"/>
          <w:sz w:val="18"/>
          <w:szCs w:val="18"/>
          <w:rtl/>
          <w:lang w:bidi="ar-EG"/>
        </w:rPr>
        <w:t xml:space="preserve"> الدلالة، وإن كان متأخر</w:t>
      </w:r>
      <w:r w:rsidRPr="00E44566">
        <w:rPr>
          <w:rFonts w:ascii="Tahoma" w:hAnsi="Tahoma" w:cs="AL-Hotham" w:hint="cs"/>
          <w:b/>
          <w:bCs/>
          <w:spacing w:val="-4"/>
          <w:sz w:val="18"/>
          <w:szCs w:val="18"/>
          <w:rtl/>
          <w:lang w:bidi="ar-EG"/>
        </w:rPr>
        <w:t>ً</w:t>
      </w:r>
      <w:r w:rsidRPr="00E44566">
        <w:rPr>
          <w:rFonts w:ascii="Tahoma" w:hAnsi="Tahoma" w:cs="AL-Hotham"/>
          <w:b/>
          <w:bCs/>
          <w:spacing w:val="-4"/>
          <w:sz w:val="18"/>
          <w:szCs w:val="18"/>
          <w:rtl/>
          <w:lang w:bidi="ar-EG"/>
        </w:rPr>
        <w:t>ا عنهما في الرتبة، من حيث استناده إليهما في إثبات الحكم ومن حيث إثبات حجيته بهما</w:t>
      </w:r>
      <w:r w:rsidRPr="00E44566">
        <w:rPr>
          <w:rFonts w:ascii="Tahoma" w:hAnsi="Tahoma" w:cs="AL-Hotham" w:hint="cs"/>
          <w:b/>
          <w:bCs/>
          <w:spacing w:val="-4"/>
          <w:sz w:val="18"/>
          <w:szCs w:val="18"/>
          <w:rtl/>
          <w:lang w:bidi="ar-EG"/>
        </w:rPr>
        <w:t>.</w:t>
      </w:r>
      <w:r w:rsidRPr="00E44566">
        <w:rPr>
          <w:rFonts w:ascii="Tahoma" w:hAnsi="Tahoma" w:cs="AL-Hotham"/>
          <w:b/>
          <w:bCs/>
          <w:spacing w:val="-4"/>
          <w:sz w:val="18"/>
          <w:szCs w:val="18"/>
          <w:rtl/>
          <w:lang w:bidi="ar-EG"/>
        </w:rPr>
        <w:t xml:space="preserve"> وأيضًا لأن القرآن والسُّنَّة يحتمل النسخ والتأويل، أما الإجماع فلا يحتمل النسخ ولا التأويل.</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أما اعتبار الترتيب في الاستدلال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فيدل عليه حديث معاذ الذي ذكره ابن عبد البر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حيث قال: حدثنا عبد الوارث، قال: حدثنا قاسم، قال: حدثنا أحمد بن زهير، قال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حدثنا عل</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بن الجعد، قال: حدثنا شعبة عن أبي عون </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وهو محمد بن عبد الله الثقفي</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 xml:space="preserve"> قال: سمعت الحارث بن عمرو ابن أخي المغيرة بن شعبة يحدث عن أصحاب رسول الله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عن معاذ بن جبل: </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أن النبي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لما بعث معاذ</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ا إلى اليمن قال: كيف تقض</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إذا عرض لك قضاء؟ قال: أقضي بكتاب الله، قال: فإن لم يكن في كتاب الله؟ قال: فبسنة رسول الله </w:t>
      </w:r>
      <w:r w:rsidRPr="00E44566">
        <w:rPr>
          <w:rFonts w:ascii="AGA Arabesque" w:hAnsi="AGA Arabesque" w:cs="Tahoma"/>
          <w:b/>
          <w:bCs/>
          <w:position w:val="-4"/>
          <w:sz w:val="18"/>
          <w:szCs w:val="18"/>
          <w:lang w:bidi="ar-EG"/>
        </w:rPr>
        <w:t></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قال: فإن لم يكن في 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نة رسول الله؟ قال: </w:t>
      </w:r>
      <w:r w:rsidRPr="00E44566">
        <w:rPr>
          <w:rFonts w:ascii="Tahoma" w:hAnsi="Tahoma" w:cs="AL-Hotham" w:hint="cs"/>
          <w:b/>
          <w:bCs/>
          <w:sz w:val="18"/>
          <w:szCs w:val="18"/>
          <w:rtl/>
          <w:lang w:bidi="ar-EG"/>
        </w:rPr>
        <w:t>أ</w:t>
      </w:r>
      <w:r w:rsidRPr="00E44566">
        <w:rPr>
          <w:rFonts w:ascii="Tahoma" w:hAnsi="Tahoma" w:cs="AL-Hotham"/>
          <w:b/>
          <w:bCs/>
          <w:sz w:val="18"/>
          <w:szCs w:val="18"/>
          <w:rtl/>
          <w:lang w:bidi="ar-EG"/>
        </w:rPr>
        <w:t>جتهد رأي</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ولا آلو، قال: فضرب رسول الله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صدره وقال: الحمد لله الذي وف</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ق رسول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رسو</w:t>
      </w:r>
      <w:r w:rsidRPr="00E44566">
        <w:rPr>
          <w:rFonts w:ascii="Tahoma" w:hAnsi="Tahoma" w:cs="AL-Hotham" w:hint="cs"/>
          <w:b/>
          <w:bCs/>
          <w:sz w:val="18"/>
          <w:szCs w:val="18"/>
          <w:rtl/>
          <w:lang w:bidi="ar-EG"/>
        </w:rPr>
        <w:t>لِ</w:t>
      </w:r>
      <w:r w:rsidRPr="00E44566">
        <w:rPr>
          <w:rFonts w:ascii="Tahoma" w:hAnsi="Tahoma" w:cs="AL-Hotham"/>
          <w:b/>
          <w:bCs/>
          <w:sz w:val="18"/>
          <w:szCs w:val="18"/>
          <w:rtl/>
          <w:lang w:bidi="ar-EG"/>
        </w:rPr>
        <w:t xml:space="preserve"> الله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لما يرضي الله ورسوله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w:t>
      </w:r>
    </w:p>
    <w:p w:rsidR="00E44566" w:rsidRPr="00E44566" w:rsidRDefault="00E44566" w:rsidP="00E44566">
      <w:pPr>
        <w:pStyle w:val="a3"/>
        <w:bidi/>
        <w:spacing w:before="0" w:beforeAutospacing="0" w:after="0" w:afterAutospacing="0"/>
        <w:jc w:val="lowKashida"/>
        <w:rPr>
          <w:rFonts w:ascii="Tahoma" w:hAnsi="Tahoma" w:cs="AL-Hotham"/>
          <w:b/>
          <w:bCs/>
          <w:spacing w:val="2"/>
          <w:sz w:val="18"/>
          <w:szCs w:val="18"/>
          <w:lang w:bidi="ar-EG"/>
        </w:rPr>
      </w:pPr>
      <w:r w:rsidRPr="00E44566">
        <w:rPr>
          <w:rFonts w:ascii="Tahoma" w:hAnsi="Tahoma" w:cs="AL-Hotham"/>
          <w:b/>
          <w:bCs/>
          <w:spacing w:val="2"/>
          <w:sz w:val="18"/>
          <w:szCs w:val="18"/>
          <w:rtl/>
          <w:lang w:bidi="ar-EG"/>
        </w:rPr>
        <w:lastRenderedPageBreak/>
        <w:t xml:space="preserve">فهذا الحديث </w:t>
      </w:r>
      <w:r w:rsidRPr="00E44566">
        <w:rPr>
          <w:rFonts w:ascii="Tahoma" w:hAnsi="Tahoma" w:cs="AL-Hotham" w:hint="cs"/>
          <w:b/>
          <w:bCs/>
          <w:spacing w:val="2"/>
          <w:sz w:val="18"/>
          <w:szCs w:val="18"/>
          <w:rtl/>
          <w:lang w:bidi="ar-EG"/>
        </w:rPr>
        <w:t>يوضح</w:t>
      </w:r>
      <w:r w:rsidRPr="00E44566">
        <w:rPr>
          <w:rFonts w:ascii="Tahoma" w:hAnsi="Tahoma" w:cs="AL-Hotham"/>
          <w:b/>
          <w:bCs/>
          <w:spacing w:val="2"/>
          <w:sz w:val="18"/>
          <w:szCs w:val="18"/>
          <w:rtl/>
          <w:lang w:bidi="ar-EG"/>
        </w:rPr>
        <w:t xml:space="preserve"> أن القرآن الكريم مقدم على السُّنَّة النبوية المشرفة، والسُّنَّة النبوية مقدمة على القياس، ولفظ: </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فإن لم يكن</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الوارد فيه بعد ذكر كل</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من الكتاب والسُّنَّة دليل على ما ذكرنا.</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المصدر الأول: القرآن الكريم:</w:t>
      </w:r>
    </w:p>
    <w:p w:rsidR="00E44566" w:rsidRPr="00E44566" w:rsidRDefault="00E44566" w:rsidP="00E44566">
      <w:pPr>
        <w:pStyle w:val="a3"/>
        <w:bidi/>
        <w:spacing w:before="0" w:beforeAutospacing="0" w:after="0" w:afterAutospacing="0"/>
        <w:jc w:val="lowKashida"/>
        <w:rPr>
          <w:rFonts w:cs="AL-Hotham"/>
          <w:b/>
          <w:bCs/>
          <w:spacing w:val="-4"/>
          <w:sz w:val="18"/>
          <w:szCs w:val="18"/>
        </w:rPr>
      </w:pPr>
      <w:r w:rsidRPr="00E44566">
        <w:rPr>
          <w:rFonts w:ascii="Tahoma" w:hAnsi="Tahoma" w:cs="AL-Hotham"/>
          <w:b/>
          <w:bCs/>
          <w:spacing w:val="-4"/>
          <w:sz w:val="18"/>
          <w:szCs w:val="18"/>
          <w:rtl/>
          <w:lang w:bidi="ar-EG"/>
        </w:rPr>
        <w:t>القرآن الكريم هو الدليل الأول من أدلة الأحكام، والمصدر الأساس لشريعة الإسلام، ولم يخالف أحد</w:t>
      </w:r>
      <w:r w:rsidRPr="00E44566">
        <w:rPr>
          <w:rFonts w:ascii="Tahoma" w:hAnsi="Tahoma" w:cs="AL-Hotham" w:hint="cs"/>
          <w:b/>
          <w:bCs/>
          <w:spacing w:val="-4"/>
          <w:sz w:val="18"/>
          <w:szCs w:val="18"/>
          <w:rtl/>
          <w:lang w:bidi="ar-EG"/>
        </w:rPr>
        <w:t>ٌ</w:t>
      </w:r>
      <w:r w:rsidRPr="00E44566">
        <w:rPr>
          <w:rFonts w:ascii="Tahoma" w:hAnsi="Tahoma" w:cs="AL-Hotham"/>
          <w:b/>
          <w:bCs/>
          <w:spacing w:val="-4"/>
          <w:sz w:val="18"/>
          <w:szCs w:val="18"/>
          <w:rtl/>
          <w:lang w:bidi="ar-EG"/>
        </w:rPr>
        <w:t xml:space="preserve"> من المسلمين في ذلك، والقرآن والكتاب بمعنى واحد؛ غير أن لفظ القرآن أوضح وأشهر من لفظ الكتاب في الدلالة على المعنى المراد منه، وهو مصدر: قرأ، كالغفران مصدر: غفر، يقال: قرأ قراءة</w:t>
      </w:r>
      <w:r w:rsidRPr="00E44566">
        <w:rPr>
          <w:rFonts w:ascii="Tahoma" w:hAnsi="Tahoma" w:cs="AL-Hotham" w:hint="cs"/>
          <w:b/>
          <w:bCs/>
          <w:spacing w:val="-4"/>
          <w:sz w:val="18"/>
          <w:szCs w:val="18"/>
          <w:rtl/>
          <w:lang w:bidi="ar-EG"/>
        </w:rPr>
        <w:t>ً</w:t>
      </w:r>
      <w:r w:rsidRPr="00E44566">
        <w:rPr>
          <w:rFonts w:ascii="Tahoma" w:hAnsi="Tahoma" w:cs="AL-Hotham"/>
          <w:b/>
          <w:bCs/>
          <w:spacing w:val="-4"/>
          <w:sz w:val="18"/>
          <w:szCs w:val="18"/>
          <w:rtl/>
          <w:lang w:bidi="ar-EG"/>
        </w:rPr>
        <w:t xml:space="preserve"> وقرآنًا، ومنه قول الله تعالى: </w:t>
      </w:r>
      <w:r w:rsidRPr="00E44566">
        <w:rPr>
          <w:rFonts w:ascii="Tahoma" w:hAnsi="Tahoma" w:cs="DecoType Thuluth"/>
          <w:b/>
          <w:bCs/>
          <w:spacing w:val="-4"/>
          <w:sz w:val="18"/>
          <w:szCs w:val="18"/>
          <w:rtl/>
          <w:lang w:bidi="ar-EG"/>
        </w:rPr>
        <w:t>{</w:t>
      </w:r>
      <w:r w:rsidRPr="00E44566">
        <w:rPr>
          <w:rFonts w:ascii="QCF_P577" w:hAnsi="QCF_P577" w:cs="QCF_P577"/>
          <w:b/>
          <w:bCs/>
          <w:spacing w:val="-4"/>
          <w:sz w:val="18"/>
          <w:szCs w:val="18"/>
          <w:rtl/>
        </w:rPr>
        <w:t>ﯸ ﯹ ﯺ ﯻ ﯼ ﯽ ﯾﯿ ﰀ ﰁ ﰂ</w:t>
      </w:r>
      <w:r w:rsidRPr="00E44566">
        <w:rPr>
          <w:rFonts w:ascii="QCF_P577" w:hAnsi="QCF_P577" w:cs="DecoType Thuluth"/>
          <w:b/>
          <w:bCs/>
          <w:spacing w:val="-4"/>
          <w:sz w:val="18"/>
          <w:szCs w:val="18"/>
          <w:rtl/>
        </w:rPr>
        <w:t>}</w:t>
      </w:r>
      <w:r w:rsidRPr="00E44566">
        <w:rPr>
          <w:rFonts w:ascii="Tahoma" w:hAnsi="Tahoma" w:cs="AL-Hotham"/>
          <w:b/>
          <w:bCs/>
          <w:spacing w:val="-4"/>
          <w:sz w:val="18"/>
          <w:szCs w:val="18"/>
          <w:rtl/>
        </w:rPr>
        <w:t xml:space="preserve"> </w:t>
      </w:r>
      <w:r w:rsidRPr="00E44566">
        <w:rPr>
          <w:rFonts w:ascii="Tahoma" w:hAnsi="Tahoma" w:cs="AL-Hotham" w:hint="cs"/>
          <w:b/>
          <w:bCs/>
          <w:spacing w:val="-4"/>
          <w:sz w:val="18"/>
          <w:szCs w:val="18"/>
          <w:rtl/>
        </w:rPr>
        <w:t>[</w:t>
      </w:r>
      <w:r w:rsidRPr="00E44566">
        <w:rPr>
          <w:rFonts w:ascii="Tahoma" w:hAnsi="Tahoma" w:cs="AL-Hotham"/>
          <w:b/>
          <w:bCs/>
          <w:spacing w:val="-4"/>
          <w:sz w:val="18"/>
          <w:szCs w:val="18"/>
          <w:rtl/>
        </w:rPr>
        <w:t>القيامة: 16</w:t>
      </w:r>
      <w:r w:rsidRPr="00E44566">
        <w:rPr>
          <w:rFonts w:ascii="Tahoma" w:hAnsi="Tahoma" w:cs="AL-Hotham" w:hint="cs"/>
          <w:b/>
          <w:bCs/>
          <w:spacing w:val="-4"/>
          <w:sz w:val="18"/>
          <w:szCs w:val="18"/>
          <w:rtl/>
        </w:rPr>
        <w:t>-17]</w:t>
      </w:r>
      <w:r w:rsidRPr="00E44566">
        <w:rPr>
          <w:rFonts w:ascii="Tahoma" w:hAnsi="Tahoma" w:cs="AL-Hotham"/>
          <w:b/>
          <w:bCs/>
          <w:spacing w:val="-4"/>
          <w:sz w:val="18"/>
          <w:szCs w:val="18"/>
          <w:rtl/>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وهو</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كلام الله تعالى</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الذي أنزله على رسوله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بألفاظه العربية ومعانيه الكريمة؛ ليكون حُجَّة له على كافة خلقه، ودستورًا رفيعًا يهتدي الناس بهداه ويتعبدون بتلاوته، وهو المدو</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 بين دفتي المصحف، المبدوء بالفاتحة والمختوم بسورة الناس، والمنقول إلينا بالتواتر كتابةً ومشافهةً</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جيلًا بعد جيل.</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هناك بعض أحكام اشتمل عليها القرآن الكريم:</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hint="cs"/>
          <w:b/>
          <w:bCs/>
          <w:sz w:val="18"/>
          <w:szCs w:val="18"/>
          <w:rtl/>
          <w:lang w:bidi="ar-EG"/>
        </w:rPr>
        <w:t xml:space="preserve">ومثلما </w:t>
      </w:r>
      <w:r w:rsidRPr="00E44566">
        <w:rPr>
          <w:rFonts w:ascii="Tahoma" w:hAnsi="Tahoma" w:cs="AL-Hotham"/>
          <w:b/>
          <w:bCs/>
          <w:sz w:val="18"/>
          <w:szCs w:val="18"/>
          <w:rtl/>
          <w:lang w:bidi="ar-EG"/>
        </w:rPr>
        <w:t>اشتمل القرآن الكريم على ذكر الكثير من أخبار الأمم السابقة،</w:t>
      </w: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وما وقع لها من أحداث، وما قامت به من أعمال</w:t>
      </w:r>
      <w:r w:rsidRPr="00E44566">
        <w:rPr>
          <w:rFonts w:ascii="Tahoma" w:hAnsi="Tahoma" w:cs="Traditional Arabic" w:hint="cs"/>
          <w:b/>
          <w:bCs/>
          <w:sz w:val="18"/>
          <w:szCs w:val="18"/>
          <w:rtl/>
          <w:lang w:bidi="ar-EG"/>
        </w:rPr>
        <w:t>-</w:t>
      </w:r>
      <w:r w:rsidRPr="00E44566">
        <w:rPr>
          <w:rFonts w:ascii="Tahoma" w:hAnsi="Tahoma" w:cs="AL-Hotham"/>
          <w:b/>
          <w:bCs/>
          <w:sz w:val="18"/>
          <w:szCs w:val="18"/>
          <w:rtl/>
          <w:lang w:bidi="ar-EG"/>
        </w:rPr>
        <w:t xml:space="preserve"> اشتمل أيضًا على ذكر ما تحتاجه البشرية من الأحكام التي تنظم علاقتهم بربهم، وعلاقتهم ببعضهم، وواجب الأفراد نحو أنفسهم؛ وعلى ذلك تكون الأحكام التي وردت في القرآن الكريم ثلاثة أنواع:</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النوع الأول: أحكام اعتقادية، تتعلق بما يجب على المكل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ف اعتقاده في الله، وفي ملائكته، وكتبه، ورسله، واليوم ال</w:t>
      </w:r>
      <w:r w:rsidRPr="00E44566">
        <w:rPr>
          <w:rFonts w:ascii="Tahoma" w:hAnsi="Tahoma" w:cs="AL-Hotham" w:hint="cs"/>
          <w:b/>
          <w:bCs/>
          <w:sz w:val="18"/>
          <w:szCs w:val="18"/>
          <w:rtl/>
          <w:lang w:bidi="ar-EG"/>
        </w:rPr>
        <w:t>آ</w:t>
      </w:r>
      <w:r w:rsidRPr="00E44566">
        <w:rPr>
          <w:rFonts w:ascii="Tahoma" w:hAnsi="Tahoma" w:cs="AL-Hotham"/>
          <w:b/>
          <w:bCs/>
          <w:sz w:val="18"/>
          <w:szCs w:val="18"/>
          <w:rtl/>
          <w:lang w:bidi="ar-EG"/>
        </w:rPr>
        <w:t>خر.</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النوع الثاني: أحكام خ</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لقية، تتعلق بما يجب على المكلف أن يتصف به من الأخلاق الحميدة، وما يبتعد </w:t>
      </w:r>
      <w:r w:rsidRPr="00E44566">
        <w:rPr>
          <w:rFonts w:ascii="Tahoma" w:hAnsi="Tahoma" w:cs="AL-Hotham" w:hint="cs"/>
          <w:b/>
          <w:bCs/>
          <w:sz w:val="18"/>
          <w:szCs w:val="18"/>
          <w:rtl/>
          <w:lang w:bidi="ar-EG"/>
        </w:rPr>
        <w:t>به</w:t>
      </w:r>
      <w:r w:rsidRPr="00E44566">
        <w:rPr>
          <w:rFonts w:ascii="Tahoma" w:hAnsi="Tahoma" w:cs="AL-Hotham"/>
          <w:b/>
          <w:bCs/>
          <w:sz w:val="18"/>
          <w:szCs w:val="18"/>
          <w:rtl/>
          <w:lang w:bidi="ar-EG"/>
        </w:rPr>
        <w:t xml:space="preserve"> </w:t>
      </w:r>
      <w:r w:rsidRPr="00E44566">
        <w:rPr>
          <w:rFonts w:ascii="Tahoma" w:hAnsi="Tahoma" w:cs="AL-Hotham" w:hint="cs"/>
          <w:b/>
          <w:bCs/>
          <w:sz w:val="18"/>
          <w:szCs w:val="18"/>
          <w:rtl/>
          <w:lang w:bidi="ar-EG"/>
        </w:rPr>
        <w:t>ع</w:t>
      </w:r>
      <w:r w:rsidRPr="00E44566">
        <w:rPr>
          <w:rFonts w:ascii="Tahoma" w:hAnsi="Tahoma" w:cs="AL-Hotham"/>
          <w:b/>
          <w:bCs/>
          <w:sz w:val="18"/>
          <w:szCs w:val="18"/>
          <w:rtl/>
          <w:lang w:bidi="ar-EG"/>
        </w:rPr>
        <w:t>ن القبائح والرذائل.</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 xml:space="preserve">النوع الثالث: أحكام عملية، ترتبط بما يصدر عن الإنسان المكلف من أقوال وأفعال، وهذا النوع هو الذي يتعلق به علم </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أصول الفقه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hint="cs"/>
          <w:b/>
          <w:bCs/>
          <w:sz w:val="18"/>
          <w:szCs w:val="18"/>
          <w:rtl/>
          <w:lang w:bidi="ar-EG"/>
        </w:rPr>
        <w:t xml:space="preserve">أنواع </w:t>
      </w:r>
      <w:r w:rsidRPr="00E44566">
        <w:rPr>
          <w:rFonts w:ascii="Tahoma" w:hAnsi="Tahoma" w:cs="AL-Hotham"/>
          <w:b/>
          <w:bCs/>
          <w:sz w:val="18"/>
          <w:szCs w:val="18"/>
          <w:rtl/>
          <w:lang w:bidi="ar-EG"/>
        </w:rPr>
        <w:t>الأحكام العملية</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نوع اشتمل على أحكام العبادات: من صلاة، وصوم، وحج، وزكاة، ونذر، ويمين، وغيرها، مما يراد به تنظيم علاقة الإنسان بخالقه.</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ونوع اشتمل على أحكام المعاملات: مثل العقود، والجنايات، والعقوبات، وغيرها مما لم يكن له من قبيل العبادات</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كأحكام الأسرة، والعلاقة بين الحاكم والمحكوم، ومعاملة المسلمين لغيرهم.</w:t>
      </w:r>
    </w:p>
    <w:p w:rsidR="00E44566" w:rsidRPr="00E44566" w:rsidRDefault="00E44566" w:rsidP="00E44566">
      <w:pPr>
        <w:pStyle w:val="a3"/>
        <w:bidi/>
        <w:spacing w:before="0" w:beforeAutospacing="0" w:after="0" w:afterAutospacing="0"/>
        <w:jc w:val="lowKashida"/>
        <w:rPr>
          <w:rFonts w:cs="AL-Hotham"/>
          <w:b/>
          <w:bCs/>
          <w:sz w:val="18"/>
          <w:szCs w:val="18"/>
          <w:rtl/>
          <w:lang w:bidi="ar-EG"/>
        </w:rPr>
      </w:pPr>
      <w:r w:rsidRPr="00E44566">
        <w:rPr>
          <w:rFonts w:ascii="Tahoma" w:hAnsi="Tahoma" w:cs="AL-Hotham"/>
          <w:b/>
          <w:bCs/>
          <w:sz w:val="18"/>
          <w:szCs w:val="18"/>
          <w:rtl/>
          <w:lang w:bidi="ar-EG"/>
        </w:rPr>
        <w:t>وقد جرى الاصطلاح الشرعي على إطلاق اسم "المعاملات" على ما عدا العبادات.</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وجملة القول: إن الأحكام العملية في الاصطلاح الشرعي: إما عبادات، وإما معاملات.</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فما يقصد به تنظيم علاقة الإنسان بخالقه غالبًا وليس عقائديًّا؛ فهو من قبيل العبادات، وما عداه فهو من باب المعاملات أصالةً أو تغليبًا، وأكثر أحكام العبادات الوارد</w:t>
      </w:r>
      <w:r w:rsidRPr="00E44566">
        <w:rPr>
          <w:rFonts w:ascii="Tahoma" w:hAnsi="Tahoma" w:cs="AL-Hotham" w:hint="cs"/>
          <w:b/>
          <w:bCs/>
          <w:sz w:val="18"/>
          <w:szCs w:val="18"/>
          <w:rtl/>
          <w:lang w:bidi="ar-EG"/>
        </w:rPr>
        <w:t>ة</w:t>
      </w:r>
      <w:r w:rsidRPr="00E44566">
        <w:rPr>
          <w:rFonts w:ascii="Tahoma" w:hAnsi="Tahoma" w:cs="AL-Hotham"/>
          <w:b/>
          <w:bCs/>
          <w:sz w:val="18"/>
          <w:szCs w:val="18"/>
          <w:rtl/>
          <w:lang w:bidi="ar-EG"/>
        </w:rPr>
        <w:t xml:space="preserve"> في القرآن الكريم تعبدية، لا دخل للعقل فيها، بخلاف المعاملات عدا الأحوال الشخصية منها؛ فأكثرها قواعد عامة معقولة المعنى، تخضع في تطبيقها وتنفيذها للمصلحة وظروف العباد؛ ليكونوا في ذلك في سعة ورحمة من الله تعالى، ولتكون الشريعة بذلك أيضًا صالحة لكل زمان ومكان.</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 xml:space="preserve">هذا، والآيات القرآنية قطعية من حيث ورودها وثبوتها ونقلها إلينا، بمعنى: أننا </w:t>
      </w:r>
      <w:r w:rsidRPr="00E44566">
        <w:rPr>
          <w:rFonts w:ascii="Tahoma" w:hAnsi="Tahoma" w:cs="AL-Hotham"/>
          <w:b/>
          <w:bCs/>
          <w:spacing w:val="-6"/>
          <w:sz w:val="18"/>
          <w:szCs w:val="18"/>
          <w:rtl/>
          <w:lang w:bidi="ar-EG"/>
        </w:rPr>
        <w:t>نجزم بأن كل ما نقل إلينا من الآيات القرآنية</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 xml:space="preserve"> هو الذي أنزله الله على رسوله</w:t>
      </w:r>
      <w:r w:rsidRPr="00E44566">
        <w:rPr>
          <w:rFonts w:ascii="Tahoma" w:hAnsi="Tahoma" w:cs="AL-Hotham"/>
          <w:b/>
          <w:bCs/>
          <w:sz w:val="18"/>
          <w:szCs w:val="18"/>
          <w:rtl/>
          <w:lang w:bidi="ar-EG"/>
        </w:rPr>
        <w:t xml:space="preserve"> </w:t>
      </w:r>
      <w:r w:rsidRPr="00E44566">
        <w:rPr>
          <w:rFonts w:ascii="AGA Arabesque" w:hAnsi="AGA Arabesque" w:cs="Tahoma"/>
          <w:b/>
          <w:bCs/>
          <w:position w:val="-4"/>
          <w:sz w:val="18"/>
          <w:szCs w:val="18"/>
          <w:lang w:bidi="ar-EG"/>
        </w:rPr>
        <w:t></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الذي بل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غه إلى أمته بكل أمانة من غير تحريف ولا تبديل، فتناقله الن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ق</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بالحفظ والكتابة حتى وصل إلينا، وسيصل إلى من بعدنا </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إن شاء الله تعالى</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 xml:space="preserve"> وهو في غاية الحفظ كما أنزله على رسوله الأمين، مصداقًا لقوله تعالى: </w:t>
      </w:r>
      <w:r w:rsidRPr="00E44566">
        <w:rPr>
          <w:rFonts w:ascii="Tahoma" w:hAnsi="Tahoma" w:cs="DecoType Thuluth"/>
          <w:b/>
          <w:bCs/>
          <w:sz w:val="18"/>
          <w:szCs w:val="18"/>
          <w:rtl/>
          <w:lang w:bidi="ar-EG"/>
        </w:rPr>
        <w:t>{</w:t>
      </w:r>
      <w:r w:rsidRPr="00E44566">
        <w:rPr>
          <w:rFonts w:ascii="QCF_P262" w:hAnsi="QCF_P262" w:cs="QCF_P262"/>
          <w:b/>
          <w:bCs/>
          <w:sz w:val="18"/>
          <w:szCs w:val="18"/>
          <w:rtl/>
        </w:rPr>
        <w:t>ﮗ ﮘ ﮙ ﮚ ﮛ ﮜ ﮝ</w:t>
      </w:r>
      <w:r w:rsidRPr="00E44566">
        <w:rPr>
          <w:rFonts w:ascii="QCF_P262" w:hAnsi="QCF_P262" w:cs="DecoType Thuluth"/>
          <w:b/>
          <w:bCs/>
          <w:sz w:val="18"/>
          <w:szCs w:val="18"/>
          <w:rtl/>
        </w:rPr>
        <w:t>}</w:t>
      </w:r>
      <w:r w:rsidRPr="00E44566">
        <w:rPr>
          <w:rFonts w:ascii="Tahoma" w:hAnsi="Tahoma" w:cs="AL-Hotham"/>
          <w:b/>
          <w:bCs/>
          <w:sz w:val="18"/>
          <w:szCs w:val="18"/>
          <w:rtl/>
        </w:rPr>
        <w:t xml:space="preserve"> [الحجر: 9].</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أما من حيث دلالاتها على الأحكام؛ فمن الآيات القرآنية ما هو قطعي في دلالته على حكمه، ومنها ما هو ظني في ذلك:</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lastRenderedPageBreak/>
        <w:t>فالقطعي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هو الذي يدل على معنى يتعين فهمه منه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من غير أن يكون قابلًا للتأويل، ولا دال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ا على معنًى آخر، ومن هذا القبيل: ما يدل على توحيد الله تعالى، وصفته، ووصفه بما يستحق، وكذلك آيات المواريث.</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 xml:space="preserve">ومن الآيات القطعية أيضًا: الآية الدالة على العقوبات والحدود المعينة، مثل قوله تعالى: </w:t>
      </w:r>
      <w:r w:rsidRPr="00E44566">
        <w:rPr>
          <w:rFonts w:ascii="Tahoma" w:hAnsi="Tahoma" w:cs="DecoType Thuluth"/>
          <w:b/>
          <w:bCs/>
          <w:sz w:val="18"/>
          <w:szCs w:val="18"/>
          <w:rtl/>
          <w:lang w:bidi="ar-EG"/>
        </w:rPr>
        <w:t>{</w:t>
      </w:r>
      <w:r w:rsidRPr="00E44566">
        <w:rPr>
          <w:rFonts w:ascii="QCF_P078" w:hAnsi="QCF_P078" w:cs="QCF_P078"/>
          <w:b/>
          <w:bCs/>
          <w:sz w:val="18"/>
          <w:szCs w:val="18"/>
          <w:rtl/>
        </w:rPr>
        <w:t>ﮓ ﮔ ﮕ ﮖ ﮗ ﮘ ﮙ ﮚ ﮛ ﮜ</w:t>
      </w:r>
      <w:r w:rsidRPr="00E44566">
        <w:rPr>
          <w:rFonts w:ascii="QCF_P078" w:hAnsi="QCF_P078" w:cs="DecoType Thuluth"/>
          <w:b/>
          <w:bCs/>
          <w:sz w:val="18"/>
          <w:szCs w:val="18"/>
          <w:rtl/>
        </w:rPr>
        <w:t>}</w:t>
      </w:r>
      <w:r w:rsidRPr="00E44566">
        <w:rPr>
          <w:rFonts w:ascii="Tahoma" w:hAnsi="Tahoma" w:cs="AL-Hotham"/>
          <w:b/>
          <w:bCs/>
          <w:sz w:val="18"/>
          <w:szCs w:val="18"/>
          <w:rtl/>
        </w:rPr>
        <w:t xml:space="preserve"> </w:t>
      </w:r>
      <w:r w:rsidRPr="00E44566">
        <w:rPr>
          <w:rFonts w:ascii="Tahoma" w:hAnsi="Tahoma" w:cs="AL-Hotham" w:hint="cs"/>
          <w:b/>
          <w:bCs/>
          <w:sz w:val="18"/>
          <w:szCs w:val="18"/>
          <w:rtl/>
        </w:rPr>
        <w:t>[</w:t>
      </w:r>
      <w:r w:rsidRPr="00E44566">
        <w:rPr>
          <w:rFonts w:ascii="Tahoma" w:hAnsi="Tahoma" w:cs="AL-Hotham"/>
          <w:b/>
          <w:bCs/>
          <w:sz w:val="18"/>
          <w:szCs w:val="18"/>
          <w:rtl/>
        </w:rPr>
        <w:t>النساء: 11]</w:t>
      </w:r>
      <w:r w:rsidRPr="00E44566">
        <w:rPr>
          <w:rFonts w:ascii="Tahoma" w:hAnsi="Tahoma" w:cs="AL-Hotham" w:hint="cs"/>
          <w:b/>
          <w:bCs/>
          <w:sz w:val="18"/>
          <w:szCs w:val="18"/>
          <w:rtl/>
        </w:rPr>
        <w:t>,</w:t>
      </w:r>
      <w:r w:rsidRPr="00E44566">
        <w:rPr>
          <w:rFonts w:ascii="Tahoma" w:hAnsi="Tahoma" w:cs="AL-Hotham"/>
          <w:b/>
          <w:bCs/>
          <w:sz w:val="18"/>
          <w:szCs w:val="18"/>
          <w:rtl/>
        </w:rPr>
        <w:t xml:space="preserve"> وقوله تعالى: </w:t>
      </w:r>
      <w:r w:rsidRPr="00E44566">
        <w:rPr>
          <w:rFonts w:ascii="Tahoma" w:hAnsi="Tahoma" w:cs="DecoType Thuluth"/>
          <w:b/>
          <w:bCs/>
          <w:sz w:val="18"/>
          <w:szCs w:val="18"/>
          <w:rtl/>
        </w:rPr>
        <w:t>{</w:t>
      </w:r>
      <w:r w:rsidRPr="00E44566">
        <w:rPr>
          <w:rFonts w:ascii="QCF_P350" w:hAnsi="QCF_P350" w:cs="QCF_P350"/>
          <w:b/>
          <w:bCs/>
          <w:sz w:val="18"/>
          <w:szCs w:val="18"/>
          <w:rtl/>
        </w:rPr>
        <w:t>ﭛ ﭜ ﭝ ﭞ ﭟ ﭠ ﭡ ﭢ</w:t>
      </w:r>
      <w:r w:rsidRPr="00E44566">
        <w:rPr>
          <w:rFonts w:ascii="QCF_P350" w:hAnsi="QCF_P350" w:cs="DecoType Thuluth"/>
          <w:b/>
          <w:bCs/>
          <w:sz w:val="18"/>
          <w:szCs w:val="18"/>
          <w:rtl/>
        </w:rPr>
        <w:t>}</w:t>
      </w:r>
      <w:r w:rsidRPr="00E44566">
        <w:rPr>
          <w:rFonts w:ascii="Tahoma" w:hAnsi="Tahoma" w:cs="AL-Hotham"/>
          <w:b/>
          <w:bCs/>
          <w:sz w:val="18"/>
          <w:szCs w:val="18"/>
          <w:rtl/>
        </w:rPr>
        <w:t xml:space="preserve"> [النور: 2]</w:t>
      </w:r>
      <w:r w:rsidRPr="00E44566">
        <w:rPr>
          <w:rFonts w:ascii="Tahoma" w:hAnsi="Tahoma" w:cs="AL-Hotham" w:hint="cs"/>
          <w:b/>
          <w:bCs/>
          <w:sz w:val="18"/>
          <w:szCs w:val="18"/>
          <w:rtl/>
        </w:rPr>
        <w:t>,</w:t>
      </w:r>
      <w:r w:rsidRPr="00E44566">
        <w:rPr>
          <w:rFonts w:ascii="Tahoma" w:hAnsi="Tahoma" w:cs="AL-Hotham"/>
          <w:b/>
          <w:bCs/>
          <w:sz w:val="18"/>
          <w:szCs w:val="18"/>
          <w:rtl/>
        </w:rPr>
        <w:t xml:space="preserve"> إلى غير ذلك مما هو كثير.</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hint="cs"/>
          <w:b/>
          <w:bCs/>
          <w:sz w:val="18"/>
          <w:szCs w:val="18"/>
          <w:rtl/>
          <w:lang w:bidi="ar-EG"/>
        </w:rPr>
        <w:t>و</w:t>
      </w:r>
      <w:r w:rsidRPr="00E44566">
        <w:rPr>
          <w:rFonts w:ascii="Tahoma" w:hAnsi="Tahoma" w:cs="AL-Hotham"/>
          <w:b/>
          <w:bCs/>
          <w:sz w:val="18"/>
          <w:szCs w:val="18"/>
          <w:rtl/>
          <w:lang w:bidi="ar-EG"/>
        </w:rPr>
        <w:t>الظن</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من الآيات القرآنية: هو ما يدل على معنًى يحتمل التأويل، بأن يكون قابلًا للدلالة على غيره، ويدخل في هذا كل نص فيه لفظ مشترك، أو لفظ مطلق، أو لفظ عام، ومن هنا يأتي اختلاف المجتهدين في الأحكام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وذلك مثل اختلافهم في ع</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د</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 المطل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قة في قوله تعالى:</w:t>
      </w:r>
      <w:r w:rsidRPr="00E44566">
        <w:rPr>
          <w:rFonts w:ascii="Tahoma" w:hAnsi="Tahoma" w:cs="DecoType Thuluth" w:hint="cs"/>
          <w:b/>
          <w:bCs/>
          <w:sz w:val="18"/>
          <w:szCs w:val="18"/>
          <w:rtl/>
          <w:lang w:bidi="ar-EG"/>
        </w:rPr>
        <w:t xml:space="preserve"> </w:t>
      </w:r>
      <w:r w:rsidRPr="00E44566">
        <w:rPr>
          <w:rFonts w:ascii="Tahoma" w:hAnsi="Tahoma" w:cs="DecoType Thuluth"/>
          <w:b/>
          <w:bCs/>
          <w:sz w:val="18"/>
          <w:szCs w:val="18"/>
          <w:rtl/>
          <w:lang w:bidi="ar-EG"/>
        </w:rPr>
        <w:t>{</w:t>
      </w:r>
      <w:r w:rsidRPr="00E44566">
        <w:rPr>
          <w:rFonts w:ascii="QCF_P036" w:hAnsi="QCF_P036" w:cs="QCF_P036"/>
          <w:b/>
          <w:bCs/>
          <w:sz w:val="18"/>
          <w:szCs w:val="18"/>
          <w:rtl/>
        </w:rPr>
        <w:t>ﭸ ﭹ ﭺ ﭻ ﭼ</w:t>
      </w:r>
      <w:r w:rsidRPr="00E44566">
        <w:rPr>
          <w:rFonts w:ascii="QCF_P036" w:hAnsi="QCF_P036" w:cs="DecoType Thuluth"/>
          <w:b/>
          <w:bCs/>
          <w:sz w:val="18"/>
          <w:szCs w:val="18"/>
          <w:rtl/>
        </w:rPr>
        <w:t>}</w:t>
      </w:r>
      <w:r w:rsidRPr="00E44566">
        <w:rPr>
          <w:rFonts w:ascii="Tahoma" w:hAnsi="Tahoma" w:cs="AL-Hotham"/>
          <w:b/>
          <w:bCs/>
          <w:sz w:val="18"/>
          <w:szCs w:val="18"/>
          <w:rtl/>
        </w:rPr>
        <w:t xml:space="preserve"> </w:t>
      </w:r>
      <w:r w:rsidRPr="00E44566">
        <w:rPr>
          <w:rFonts w:ascii="Tahoma" w:hAnsi="Tahoma" w:cs="AL-Hotham" w:hint="cs"/>
          <w:b/>
          <w:bCs/>
          <w:sz w:val="18"/>
          <w:szCs w:val="18"/>
          <w:rtl/>
        </w:rPr>
        <w:t>[</w:t>
      </w:r>
      <w:r w:rsidRPr="00E44566">
        <w:rPr>
          <w:rFonts w:ascii="Tahoma" w:hAnsi="Tahoma" w:cs="AL-Hotham"/>
          <w:b/>
          <w:bCs/>
          <w:sz w:val="18"/>
          <w:szCs w:val="18"/>
          <w:rtl/>
        </w:rPr>
        <w:t>البقرة: 228]</w:t>
      </w:r>
      <w:r w:rsidRPr="00E44566">
        <w:rPr>
          <w:rFonts w:ascii="Tahoma" w:hAnsi="Tahoma" w:cs="AL-Hotham" w:hint="cs"/>
          <w:b/>
          <w:bCs/>
          <w:sz w:val="18"/>
          <w:szCs w:val="18"/>
          <w:rtl/>
        </w:rPr>
        <w:t>؛</w:t>
      </w:r>
      <w:r w:rsidRPr="00E44566">
        <w:rPr>
          <w:rFonts w:ascii="Tahoma" w:hAnsi="Tahoma" w:cs="AL-Hotham"/>
          <w:b/>
          <w:bCs/>
          <w:sz w:val="18"/>
          <w:szCs w:val="18"/>
          <w:rtl/>
        </w:rPr>
        <w:t xml:space="preserve"> هل هي ثلاثة أطهار أو ثلاث حِيَض؟! وذلك لأن لفظ</w:t>
      </w:r>
      <w:r w:rsidRPr="00E44566">
        <w:rPr>
          <w:rFonts w:ascii="Tahoma" w:hAnsi="Tahoma" w:cs="AL-Hotham" w:hint="cs"/>
          <w:b/>
          <w:bCs/>
          <w:sz w:val="18"/>
          <w:szCs w:val="18"/>
          <w:rtl/>
        </w:rPr>
        <w:t xml:space="preserve"> "</w:t>
      </w:r>
      <w:r w:rsidRPr="00E44566">
        <w:rPr>
          <w:rFonts w:ascii="Tahoma" w:hAnsi="Tahoma" w:cs="AL-Hotham"/>
          <w:b/>
          <w:bCs/>
          <w:sz w:val="18"/>
          <w:szCs w:val="18"/>
          <w:rtl/>
        </w:rPr>
        <w:t>ق</w:t>
      </w:r>
      <w:r w:rsidRPr="00E44566">
        <w:rPr>
          <w:rFonts w:ascii="Tahoma" w:hAnsi="Tahoma" w:cs="AL-Hotham" w:hint="cs"/>
          <w:b/>
          <w:bCs/>
          <w:sz w:val="18"/>
          <w:szCs w:val="18"/>
          <w:rtl/>
        </w:rPr>
        <w:t>ُ</w:t>
      </w:r>
      <w:r w:rsidRPr="00E44566">
        <w:rPr>
          <w:rFonts w:ascii="Tahoma" w:hAnsi="Tahoma" w:cs="AL-Hotham"/>
          <w:b/>
          <w:bCs/>
          <w:sz w:val="18"/>
          <w:szCs w:val="18"/>
          <w:rtl/>
        </w:rPr>
        <w:t>ر</w:t>
      </w:r>
      <w:r w:rsidRPr="00E44566">
        <w:rPr>
          <w:rFonts w:ascii="Tahoma" w:hAnsi="Tahoma" w:cs="AL-Hotham" w:hint="cs"/>
          <w:b/>
          <w:bCs/>
          <w:sz w:val="18"/>
          <w:szCs w:val="18"/>
          <w:rtl/>
        </w:rPr>
        <w:t>ْ</w:t>
      </w:r>
      <w:r w:rsidRPr="00E44566">
        <w:rPr>
          <w:rFonts w:ascii="Tahoma" w:hAnsi="Tahoma" w:cs="AL-Hotham"/>
          <w:b/>
          <w:bCs/>
          <w:sz w:val="18"/>
          <w:szCs w:val="18"/>
          <w:rtl/>
        </w:rPr>
        <w:t>ء</w:t>
      </w:r>
      <w:r w:rsidRPr="00E44566">
        <w:rPr>
          <w:rFonts w:ascii="Tahoma" w:hAnsi="Tahoma" w:cs="AL-Hotham" w:hint="cs"/>
          <w:b/>
          <w:bCs/>
          <w:sz w:val="18"/>
          <w:szCs w:val="18"/>
          <w:rtl/>
        </w:rPr>
        <w:t>"</w:t>
      </w:r>
      <w:r w:rsidRPr="00E44566">
        <w:rPr>
          <w:rFonts w:ascii="Tahoma" w:hAnsi="Tahoma" w:cs="AL-Hotham"/>
          <w:b/>
          <w:bCs/>
          <w:sz w:val="18"/>
          <w:szCs w:val="18"/>
          <w:rtl/>
        </w:rPr>
        <w:t xml:space="preserve"> مشترك بين معنيين؛ فإنه يطلق في اللغة العربية على الطهر وعلى الحيض، والنص دل على التربص ثلاثة أقراء</w:t>
      </w:r>
      <w:r w:rsidRPr="00E44566">
        <w:rPr>
          <w:rFonts w:ascii="Tahoma" w:hAnsi="Tahoma" w:cs="AL-Hotham" w:hint="cs"/>
          <w:b/>
          <w:bCs/>
          <w:sz w:val="18"/>
          <w:szCs w:val="18"/>
          <w:rtl/>
        </w:rPr>
        <w:t>،</w:t>
      </w:r>
      <w:r w:rsidRPr="00E44566">
        <w:rPr>
          <w:rFonts w:ascii="Tahoma" w:hAnsi="Tahoma" w:cs="AL-Hotham"/>
          <w:b/>
          <w:bCs/>
          <w:sz w:val="18"/>
          <w:szCs w:val="18"/>
          <w:rtl/>
        </w:rPr>
        <w:t xml:space="preserve"> فاحتمل هذا واحتمل هذا.</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 xml:space="preserve">كذلك لفظ: الميتة، الوارد في قوله تعالى: </w:t>
      </w:r>
      <w:r w:rsidRPr="00E44566">
        <w:rPr>
          <w:rFonts w:ascii="Tahoma" w:hAnsi="Tahoma" w:cs="DecoType Thuluth"/>
          <w:b/>
          <w:bCs/>
          <w:sz w:val="18"/>
          <w:szCs w:val="18"/>
          <w:rtl/>
          <w:lang w:bidi="ar-EG"/>
        </w:rPr>
        <w:t>{</w:t>
      </w:r>
      <w:r w:rsidRPr="00E44566">
        <w:rPr>
          <w:rFonts w:ascii="QCF_P107" w:hAnsi="QCF_P107" w:cs="QCF_P107"/>
          <w:b/>
          <w:bCs/>
          <w:sz w:val="18"/>
          <w:szCs w:val="18"/>
          <w:rtl/>
        </w:rPr>
        <w:t>ﭑ ﭒ ﭓ ﭔ ﭕ ﭖ</w:t>
      </w:r>
      <w:r w:rsidRPr="00E44566">
        <w:rPr>
          <w:rFonts w:ascii="QCF_P107" w:hAnsi="QCF_P107" w:cs="DecoType Thuluth"/>
          <w:b/>
          <w:bCs/>
          <w:sz w:val="18"/>
          <w:szCs w:val="18"/>
          <w:rtl/>
        </w:rPr>
        <w:t>}</w:t>
      </w:r>
      <w:r w:rsidRPr="00E44566">
        <w:rPr>
          <w:rFonts w:ascii="Tahoma" w:hAnsi="Tahoma" w:cs="AL-Hotham"/>
          <w:b/>
          <w:bCs/>
          <w:sz w:val="18"/>
          <w:szCs w:val="18"/>
          <w:rtl/>
        </w:rPr>
        <w:t xml:space="preserve"> [المائدة: 3]؛ فإنه لفظ عام يحتمل إرادة كل ميتة، ويحتمل أن يكون خاصًّا بما عدا ميتة البحر</w:t>
      </w:r>
      <w:r w:rsidRPr="00E44566">
        <w:rPr>
          <w:rFonts w:ascii="Tahoma" w:hAnsi="Tahoma" w:cs="AL-Hotham" w:hint="cs"/>
          <w:b/>
          <w:bCs/>
          <w:sz w:val="18"/>
          <w:szCs w:val="18"/>
          <w:rtl/>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cs="AL-Hotham"/>
          <w:b/>
          <w:bCs/>
          <w:sz w:val="18"/>
          <w:szCs w:val="18"/>
          <w:rtl/>
          <w:lang w:bidi="ar-EG"/>
        </w:rPr>
        <w:t>و</w:t>
      </w:r>
      <w:r w:rsidRPr="00E44566">
        <w:rPr>
          <w:rFonts w:ascii="Tahoma" w:hAnsi="Tahoma" w:cs="AL-Hotham"/>
          <w:b/>
          <w:bCs/>
          <w:sz w:val="18"/>
          <w:szCs w:val="18"/>
          <w:rtl/>
          <w:lang w:bidi="ar-EG"/>
        </w:rPr>
        <w:t xml:space="preserve">أيضًا لفظ </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وصية</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الوارد في قوله تعالى: </w:t>
      </w:r>
      <w:r w:rsidRPr="00E44566">
        <w:rPr>
          <w:rFonts w:ascii="Tahoma" w:hAnsi="Tahoma" w:cs="DecoType Thuluth"/>
          <w:b/>
          <w:bCs/>
          <w:sz w:val="18"/>
          <w:szCs w:val="18"/>
          <w:rtl/>
          <w:lang w:bidi="ar-EG"/>
        </w:rPr>
        <w:t>{</w:t>
      </w:r>
      <w:r w:rsidRPr="00E44566">
        <w:rPr>
          <w:rFonts w:ascii="QCF_P078" w:hAnsi="QCF_P078" w:cs="QCF_P078"/>
          <w:b/>
          <w:bCs/>
          <w:sz w:val="18"/>
          <w:szCs w:val="18"/>
          <w:rtl/>
        </w:rPr>
        <w:t>ﯫ ﯬ ﯭ ﯮ ﯯ ﯰ ﯱ</w:t>
      </w:r>
      <w:r w:rsidRPr="00E44566">
        <w:rPr>
          <w:rFonts w:ascii="Tahoma" w:hAnsi="Tahoma" w:cs="DecoType Thuluth"/>
          <w:b/>
          <w:bCs/>
          <w:sz w:val="18"/>
          <w:szCs w:val="18"/>
          <w:rtl/>
        </w:rPr>
        <w:t>}</w:t>
      </w:r>
      <w:r w:rsidRPr="00E44566">
        <w:rPr>
          <w:rFonts w:ascii="Tahoma" w:hAnsi="Tahoma" w:cs="AL-Hotham"/>
          <w:b/>
          <w:bCs/>
          <w:sz w:val="18"/>
          <w:szCs w:val="18"/>
          <w:rtl/>
        </w:rPr>
        <w:t xml:space="preserve"> [النساء: 11]؛ فإنه لفظ مطلق، يحتمل جواز الوصية بأكثر من الثلث</w:t>
      </w:r>
      <w:r w:rsidRPr="00E44566">
        <w:rPr>
          <w:rFonts w:ascii="Tahoma" w:hAnsi="Tahoma" w:cs="AL-Hotham" w:hint="cs"/>
          <w:b/>
          <w:bCs/>
          <w:sz w:val="18"/>
          <w:szCs w:val="18"/>
          <w:rtl/>
        </w:rPr>
        <w:t>؛</w:t>
      </w:r>
      <w:r w:rsidRPr="00E44566">
        <w:rPr>
          <w:rFonts w:ascii="Tahoma" w:hAnsi="Tahoma" w:cs="AL-Hotham"/>
          <w:b/>
          <w:bCs/>
          <w:sz w:val="18"/>
          <w:szCs w:val="18"/>
          <w:rtl/>
        </w:rPr>
        <w:t xml:space="preserve"> ولذا جاءت السُّنَّة المطهرة فقيدت هذا المطلق، وبينت أن الوصايا يقتصر فيها على الثلث، ولا تصح فيما زاد على ذلك.</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 xml:space="preserve">هذا، والأمثلة للقطعي والظني في القرآن كثيرة، </w:t>
      </w:r>
      <w:r w:rsidRPr="00E44566">
        <w:rPr>
          <w:rFonts w:ascii="Tahoma" w:hAnsi="Tahoma" w:cs="AL-Hotham" w:hint="cs"/>
          <w:b/>
          <w:bCs/>
          <w:sz w:val="18"/>
          <w:szCs w:val="18"/>
          <w:rtl/>
          <w:lang w:bidi="ar-EG"/>
        </w:rPr>
        <w:t xml:space="preserve">وبهذا </w:t>
      </w:r>
      <w:r w:rsidRPr="00E44566">
        <w:rPr>
          <w:rFonts w:ascii="Tahoma" w:hAnsi="Tahoma" w:cs="AL-Hotham"/>
          <w:b/>
          <w:bCs/>
          <w:sz w:val="18"/>
          <w:szCs w:val="18"/>
          <w:rtl/>
          <w:lang w:bidi="ar-EG"/>
        </w:rPr>
        <w:t>ننتهي من الحديث عن أول مصادر التشريع وأعظمها</w:t>
      </w:r>
      <w:r w:rsidRPr="00E44566">
        <w:rPr>
          <w:rFonts w:ascii="Tahoma" w:hAnsi="Tahoma" w:cs="AL-Hotham" w:hint="cs"/>
          <w:b/>
          <w:bCs/>
          <w:sz w:val="18"/>
          <w:szCs w:val="18"/>
          <w:rtl/>
          <w:lang w:bidi="ar-EG"/>
        </w:rPr>
        <w:t>, وهو القرآن الكريم</w:t>
      </w:r>
      <w:r w:rsidRPr="00E44566">
        <w:rPr>
          <w:rFonts w:ascii="Tahoma" w:hAnsi="Tahoma" w:cs="AL-Hotham"/>
          <w:b/>
          <w:bCs/>
          <w:sz w:val="18"/>
          <w:szCs w:val="18"/>
          <w:rtl/>
          <w:lang w:bidi="ar-EG"/>
        </w:rPr>
        <w:t>.</w:t>
      </w:r>
    </w:p>
    <w:p w:rsidR="00E44566" w:rsidRPr="00E44566" w:rsidRDefault="00E44566" w:rsidP="00E44566">
      <w:pPr>
        <w:pStyle w:val="a3"/>
        <w:bidi/>
        <w:spacing w:after="0" w:afterAutospacing="0"/>
        <w:jc w:val="lowKashida"/>
        <w:rPr>
          <w:rFonts w:cs="AL-Hotham"/>
          <w:b/>
          <w:bCs/>
          <w:sz w:val="18"/>
          <w:szCs w:val="18"/>
        </w:rPr>
      </w:pPr>
      <w:r w:rsidRPr="00E44566">
        <w:rPr>
          <w:rFonts w:cs="AL-Hotham"/>
          <w:b/>
          <w:bCs/>
          <w:sz w:val="18"/>
          <w:szCs w:val="18"/>
          <w:rtl/>
          <w:lang w:bidi="ar-EG"/>
        </w:rPr>
        <w:t>المصدر الثاني: السُّنَّة النبوية المشرفة:</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 النبوية المشرفة هي المصدر الثاني من مصادر التشريع.</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hint="cs"/>
          <w:b/>
          <w:bCs/>
          <w:sz w:val="18"/>
          <w:szCs w:val="18"/>
          <w:rtl/>
          <w:lang w:bidi="ar-EG"/>
        </w:rPr>
        <w:t>و</w:t>
      </w:r>
      <w:r w:rsidRPr="00E44566">
        <w:rPr>
          <w:rFonts w:ascii="Tahoma" w:hAnsi="Tahoma" w:cs="AL-Hotham"/>
          <w:b/>
          <w:bCs/>
          <w:sz w:val="18"/>
          <w:szCs w:val="18"/>
          <w:rtl/>
          <w:lang w:bidi="ar-EG"/>
        </w:rPr>
        <w:t>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ة لغة: الطريقة والعادة، ومنه قوله تعالى: </w:t>
      </w:r>
      <w:r w:rsidRPr="00E44566">
        <w:rPr>
          <w:rFonts w:ascii="Tahoma" w:hAnsi="Tahoma" w:cs="DecoType Thuluth"/>
          <w:b/>
          <w:bCs/>
          <w:sz w:val="18"/>
          <w:szCs w:val="18"/>
          <w:rtl/>
          <w:lang w:bidi="ar-EG"/>
        </w:rPr>
        <w:t>{</w:t>
      </w:r>
      <w:r w:rsidRPr="00E44566">
        <w:rPr>
          <w:rFonts w:ascii="QCF_P439" w:hAnsi="QCF_P439" w:cs="QCF_P439"/>
          <w:b/>
          <w:bCs/>
          <w:sz w:val="18"/>
          <w:szCs w:val="18"/>
          <w:rtl/>
        </w:rPr>
        <w:t>ﯰ ﯱ ﯲ ﯳ ﯴ ﯵ ﯶ ﯷ ﯸ ﯹ ﯺ</w:t>
      </w:r>
      <w:r w:rsidRPr="00E44566">
        <w:rPr>
          <w:rFonts w:ascii="Tahoma" w:hAnsi="Tahoma" w:cs="DecoType Thuluth"/>
          <w:b/>
          <w:bCs/>
          <w:sz w:val="18"/>
          <w:szCs w:val="18"/>
          <w:rtl/>
        </w:rPr>
        <w:t>}</w:t>
      </w:r>
      <w:r w:rsidRPr="00E44566">
        <w:rPr>
          <w:rFonts w:ascii="Tahoma" w:hAnsi="Tahoma" w:cs="AL-Hotham"/>
          <w:b/>
          <w:bCs/>
          <w:sz w:val="18"/>
          <w:szCs w:val="18"/>
          <w:rtl/>
        </w:rPr>
        <w:t xml:space="preserve"> </w:t>
      </w:r>
      <w:r w:rsidRPr="00E44566">
        <w:rPr>
          <w:rFonts w:ascii="Tahoma" w:hAnsi="Tahoma" w:cs="AL-Hotham" w:hint="cs"/>
          <w:b/>
          <w:bCs/>
          <w:sz w:val="18"/>
          <w:szCs w:val="18"/>
          <w:rtl/>
        </w:rPr>
        <w:t>[</w:t>
      </w:r>
      <w:r w:rsidRPr="00E44566">
        <w:rPr>
          <w:rFonts w:ascii="Tahoma" w:hAnsi="Tahoma" w:cs="AL-Hotham"/>
          <w:b/>
          <w:bCs/>
          <w:sz w:val="18"/>
          <w:szCs w:val="18"/>
          <w:rtl/>
        </w:rPr>
        <w:t>فاطر: 43]</w:t>
      </w:r>
      <w:r w:rsidRPr="00E44566">
        <w:rPr>
          <w:rFonts w:ascii="Tahoma" w:hAnsi="Tahoma" w:cs="AL-Hotham" w:hint="cs"/>
          <w:b/>
          <w:bCs/>
          <w:sz w:val="18"/>
          <w:szCs w:val="18"/>
          <w:rtl/>
        </w:rPr>
        <w:t xml:space="preserve">، </w:t>
      </w:r>
      <w:r w:rsidRPr="00E44566">
        <w:rPr>
          <w:rFonts w:ascii="Tahoma" w:hAnsi="Tahoma" w:cs="AL-Hotham"/>
          <w:b/>
          <w:bCs/>
          <w:sz w:val="18"/>
          <w:szCs w:val="18"/>
          <w:rtl/>
        </w:rPr>
        <w:t>وهي كما تطلق على الطريقة الحميدة تطلق أيضًا على الطريقة المذمومة</w:t>
      </w:r>
      <w:r w:rsidRPr="00E44566">
        <w:rPr>
          <w:rFonts w:ascii="Tahoma" w:hAnsi="Tahoma" w:cs="AL-Hotham" w:hint="cs"/>
          <w:b/>
          <w:bCs/>
          <w:sz w:val="18"/>
          <w:szCs w:val="18"/>
          <w:rtl/>
        </w:rPr>
        <w:t>؛</w:t>
      </w:r>
      <w:r w:rsidRPr="00E44566">
        <w:rPr>
          <w:rFonts w:ascii="Tahoma" w:hAnsi="Tahoma" w:cs="AL-Hotham"/>
          <w:b/>
          <w:bCs/>
          <w:sz w:val="18"/>
          <w:szCs w:val="18"/>
          <w:rtl/>
        </w:rPr>
        <w:t xml:space="preserve"> </w:t>
      </w:r>
      <w:r w:rsidRPr="00E44566">
        <w:rPr>
          <w:rFonts w:ascii="Tahoma" w:hAnsi="Tahoma" w:cs="AL-Hotham" w:hint="cs"/>
          <w:b/>
          <w:bCs/>
          <w:sz w:val="18"/>
          <w:szCs w:val="18"/>
          <w:rtl/>
        </w:rPr>
        <w:t>لما جاء في حديث النبي</w:t>
      </w:r>
      <w:r w:rsidRPr="00E44566">
        <w:rPr>
          <w:rFonts w:ascii="AGA Arabesque" w:hAnsi="AGA Arabesque" w:cs="Tahoma"/>
          <w:b/>
          <w:bCs/>
          <w:position w:val="-4"/>
          <w:sz w:val="18"/>
          <w:szCs w:val="18"/>
        </w:rPr>
        <w:t></w:t>
      </w:r>
      <w:r w:rsidRPr="00E44566">
        <w:rPr>
          <w:rFonts w:ascii="Tahoma" w:hAnsi="Tahoma" w:cs="AL-Hotham"/>
          <w:b/>
          <w:bCs/>
          <w:sz w:val="18"/>
          <w:szCs w:val="18"/>
          <w:rtl/>
        </w:rPr>
        <w:t xml:space="preserve"> </w:t>
      </w:r>
      <w:r w:rsidRPr="00E44566">
        <w:rPr>
          <w:rFonts w:ascii="Tahoma" w:hAnsi="Tahoma" w:cs="AL-Hotham" w:hint="cs"/>
          <w:b/>
          <w:bCs/>
          <w:sz w:val="18"/>
          <w:szCs w:val="18"/>
          <w:rtl/>
        </w:rPr>
        <w:t>أنه قال:</w:t>
      </w:r>
      <w:r w:rsidRPr="00E44566">
        <w:rPr>
          <w:rFonts w:ascii="Tahoma" w:hAnsi="Tahoma" w:cs="AL-Hotham"/>
          <w:b/>
          <w:bCs/>
          <w:sz w:val="18"/>
          <w:szCs w:val="18"/>
          <w:rtl/>
        </w:rPr>
        <w:t xml:space="preserve"> </w:t>
      </w:r>
      <w:r w:rsidRPr="00E44566">
        <w:rPr>
          <w:rFonts w:ascii="Tahoma" w:hAnsi="Tahoma" w:cs="AL-Hotham" w:hint="cs"/>
          <w:b/>
          <w:bCs/>
          <w:sz w:val="18"/>
          <w:szCs w:val="18"/>
          <w:rtl/>
        </w:rPr>
        <w:t>((</w:t>
      </w:r>
      <w:r w:rsidRPr="00E44566">
        <w:rPr>
          <w:rFonts w:ascii="Tahoma" w:hAnsi="Tahoma" w:cs="AL-Hotham"/>
          <w:b/>
          <w:bCs/>
          <w:sz w:val="18"/>
          <w:szCs w:val="18"/>
          <w:rtl/>
        </w:rPr>
        <w:t>من س</w:t>
      </w:r>
      <w:r w:rsidRPr="00E44566">
        <w:rPr>
          <w:rFonts w:ascii="Tahoma" w:hAnsi="Tahoma" w:cs="AL-Hotham" w:hint="cs"/>
          <w:b/>
          <w:bCs/>
          <w:sz w:val="18"/>
          <w:szCs w:val="18"/>
          <w:rtl/>
        </w:rPr>
        <w:t>َ</w:t>
      </w:r>
      <w:r w:rsidRPr="00E44566">
        <w:rPr>
          <w:rFonts w:ascii="Tahoma" w:hAnsi="Tahoma" w:cs="AL-Hotham"/>
          <w:b/>
          <w:bCs/>
          <w:sz w:val="18"/>
          <w:szCs w:val="18"/>
          <w:rtl/>
        </w:rPr>
        <w:t>ن</w:t>
      </w:r>
      <w:r w:rsidRPr="00E44566">
        <w:rPr>
          <w:rFonts w:ascii="Tahoma" w:hAnsi="Tahoma" w:cs="AL-Hotham" w:hint="cs"/>
          <w:b/>
          <w:bCs/>
          <w:sz w:val="18"/>
          <w:szCs w:val="18"/>
          <w:rtl/>
        </w:rPr>
        <w:t>َّ</w:t>
      </w:r>
      <w:r w:rsidRPr="00E44566">
        <w:rPr>
          <w:rFonts w:ascii="Tahoma" w:hAnsi="Tahoma" w:cs="AL-Hotham"/>
          <w:b/>
          <w:bCs/>
          <w:sz w:val="18"/>
          <w:szCs w:val="18"/>
          <w:rtl/>
        </w:rPr>
        <w:t xml:space="preserve"> في الإسلام س</w:t>
      </w:r>
      <w:r w:rsidRPr="00E44566">
        <w:rPr>
          <w:rFonts w:ascii="Tahoma" w:hAnsi="Tahoma" w:cs="AL-Hotham" w:hint="cs"/>
          <w:b/>
          <w:bCs/>
          <w:sz w:val="18"/>
          <w:szCs w:val="18"/>
          <w:rtl/>
        </w:rPr>
        <w:t>ُ</w:t>
      </w:r>
      <w:r w:rsidRPr="00E44566">
        <w:rPr>
          <w:rFonts w:ascii="Tahoma" w:hAnsi="Tahoma" w:cs="AL-Hotham"/>
          <w:b/>
          <w:bCs/>
          <w:sz w:val="18"/>
          <w:szCs w:val="18"/>
          <w:rtl/>
        </w:rPr>
        <w:t>نة حسنة، فعُمِل بها بعده؛ ك</w:t>
      </w:r>
      <w:r w:rsidRPr="00E44566">
        <w:rPr>
          <w:rFonts w:ascii="Tahoma" w:hAnsi="Tahoma" w:cs="AL-Hotham" w:hint="cs"/>
          <w:b/>
          <w:bCs/>
          <w:sz w:val="18"/>
          <w:szCs w:val="18"/>
          <w:rtl/>
        </w:rPr>
        <w:t>ُ</w:t>
      </w:r>
      <w:r w:rsidRPr="00E44566">
        <w:rPr>
          <w:rFonts w:ascii="Tahoma" w:hAnsi="Tahoma" w:cs="AL-Hotham"/>
          <w:b/>
          <w:bCs/>
          <w:sz w:val="18"/>
          <w:szCs w:val="18"/>
          <w:rtl/>
        </w:rPr>
        <w:t xml:space="preserve">تب له مثل أجر من عمل بها، ولا ينقص </w:t>
      </w:r>
      <w:r w:rsidRPr="00E44566">
        <w:rPr>
          <w:rFonts w:ascii="Tahoma" w:hAnsi="Tahoma" w:cs="AL-Hotham" w:hint="cs"/>
          <w:b/>
          <w:bCs/>
          <w:sz w:val="18"/>
          <w:szCs w:val="18"/>
          <w:rtl/>
        </w:rPr>
        <w:t>م</w:t>
      </w:r>
      <w:r w:rsidRPr="00E44566">
        <w:rPr>
          <w:rFonts w:ascii="Tahoma" w:hAnsi="Tahoma" w:cs="AL-Hotham"/>
          <w:b/>
          <w:bCs/>
          <w:sz w:val="18"/>
          <w:szCs w:val="18"/>
          <w:rtl/>
        </w:rPr>
        <w:t>ن أجورهم شيئًا، ومن س</w:t>
      </w:r>
      <w:r w:rsidRPr="00E44566">
        <w:rPr>
          <w:rFonts w:ascii="Tahoma" w:hAnsi="Tahoma" w:cs="AL-Hotham" w:hint="cs"/>
          <w:b/>
          <w:bCs/>
          <w:sz w:val="18"/>
          <w:szCs w:val="18"/>
          <w:rtl/>
        </w:rPr>
        <w:t>َ</w:t>
      </w:r>
      <w:r w:rsidRPr="00E44566">
        <w:rPr>
          <w:rFonts w:ascii="Tahoma" w:hAnsi="Tahoma" w:cs="AL-Hotham"/>
          <w:b/>
          <w:bCs/>
          <w:sz w:val="18"/>
          <w:szCs w:val="18"/>
          <w:rtl/>
        </w:rPr>
        <w:t>ن</w:t>
      </w:r>
      <w:r w:rsidRPr="00E44566">
        <w:rPr>
          <w:rFonts w:ascii="Tahoma" w:hAnsi="Tahoma" w:cs="AL-Hotham" w:hint="cs"/>
          <w:b/>
          <w:bCs/>
          <w:sz w:val="18"/>
          <w:szCs w:val="18"/>
          <w:rtl/>
        </w:rPr>
        <w:t>َّ</w:t>
      </w:r>
      <w:r w:rsidRPr="00E44566">
        <w:rPr>
          <w:rFonts w:ascii="Tahoma" w:hAnsi="Tahoma" w:cs="AL-Hotham"/>
          <w:b/>
          <w:bCs/>
          <w:sz w:val="18"/>
          <w:szCs w:val="18"/>
          <w:rtl/>
        </w:rPr>
        <w:t xml:space="preserve"> في الإسلام س</w:t>
      </w:r>
      <w:r w:rsidRPr="00E44566">
        <w:rPr>
          <w:rFonts w:ascii="Tahoma" w:hAnsi="Tahoma" w:cs="AL-Hotham" w:hint="cs"/>
          <w:b/>
          <w:bCs/>
          <w:sz w:val="18"/>
          <w:szCs w:val="18"/>
          <w:rtl/>
        </w:rPr>
        <w:t>ُ</w:t>
      </w:r>
      <w:r w:rsidRPr="00E44566">
        <w:rPr>
          <w:rFonts w:ascii="Tahoma" w:hAnsi="Tahoma" w:cs="AL-Hotham"/>
          <w:b/>
          <w:bCs/>
          <w:sz w:val="18"/>
          <w:szCs w:val="18"/>
          <w:rtl/>
        </w:rPr>
        <w:t>نة سيئة، فعمل بها بعده؛ كتب عليه مثل وزر من عمل بها، ولا ينقص من أوزارهم شيئًا)) رواه جرير بن عبد الله.</w:t>
      </w:r>
      <w:r w:rsidRPr="00E44566">
        <w:rPr>
          <w:rFonts w:ascii="Tahoma" w:hAnsi="Tahoma" w:cs="AL-Hotham" w:hint="cs"/>
          <w:b/>
          <w:bCs/>
          <w:sz w:val="18"/>
          <w:szCs w:val="18"/>
          <w:rtl/>
        </w:rPr>
        <w:t xml:space="preserve"> </w:t>
      </w:r>
      <w:r w:rsidRPr="00E44566">
        <w:rPr>
          <w:rFonts w:ascii="Tahoma" w:hAnsi="Tahoma" w:cs="AL-Hotham"/>
          <w:b/>
          <w:bCs/>
          <w:sz w:val="18"/>
          <w:szCs w:val="18"/>
          <w:rtl/>
          <w:lang w:bidi="ar-EG"/>
        </w:rPr>
        <w:t>والمراد بالس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ة هنا: ما صدر عن رسول الله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من قول أو فعل أو تقرير.</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 xml:space="preserve">أما الأولان </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القول والفعل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فمعناهما واضح، وأما الثالث </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التقرير</w:t>
      </w:r>
      <w:r w:rsidRPr="00E44566">
        <w:rPr>
          <w:rFonts w:ascii="Tahoma" w:hAnsi="Tahoma" w:cs="Traditional Arabic"/>
          <w:b/>
          <w:bCs/>
          <w:sz w:val="18"/>
          <w:szCs w:val="18"/>
          <w:rtl/>
          <w:lang w:bidi="ar-EG"/>
        </w:rPr>
        <w:t>-</w:t>
      </w:r>
      <w:r w:rsidRPr="00E44566">
        <w:rPr>
          <w:rFonts w:ascii="Tahoma" w:hAnsi="Tahoma" w:cs="AL-Hotham"/>
          <w:b/>
          <w:bCs/>
          <w:sz w:val="18"/>
          <w:szCs w:val="18"/>
          <w:rtl/>
          <w:lang w:bidi="ar-EG"/>
        </w:rPr>
        <w:t xml:space="preserve"> فالمراد به: سكوته وعدم إنكاره لشيء صدر أمامه أو سمع به، ومما لا ريب فيه أن العمل واجب بكل ما 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قل إلينا عنه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بوصف كونه رسولًا بسند صحيح</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سواء كان مفيدًا للظن أو للقطع</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فيكون حُجَّة ومصدرًا تشريعيًّا يأخذ المسلمون منه</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ومن بقية مصادر التشريع أحكام دينهم، وما يحتاجون إليه من تشريعات تنظم حياتهم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وتربطهم برباط وثيق نحو خالقهم.</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pacing w:val="-4"/>
          <w:sz w:val="18"/>
          <w:szCs w:val="18"/>
          <w:rtl/>
          <w:lang w:bidi="ar-EG"/>
        </w:rPr>
        <w:t xml:space="preserve">والأدلة على اعتبار السُّنَّة أحد مصادر التشريع كثيرة ومتعددة، نذكر منها على سبيل المثال قول الله تعالى: </w:t>
      </w:r>
      <w:r w:rsidRPr="00E44566">
        <w:rPr>
          <w:rFonts w:ascii="Tahoma" w:hAnsi="Tahoma" w:cs="DecoType Thuluth"/>
          <w:b/>
          <w:bCs/>
          <w:spacing w:val="-4"/>
          <w:sz w:val="18"/>
          <w:szCs w:val="18"/>
          <w:rtl/>
          <w:lang w:bidi="ar-EG"/>
        </w:rPr>
        <w:t>{</w:t>
      </w:r>
      <w:r w:rsidRPr="00E44566">
        <w:rPr>
          <w:rFonts w:ascii="QCF_P546" w:hAnsi="QCF_P546" w:cs="QCF_P546"/>
          <w:b/>
          <w:bCs/>
          <w:spacing w:val="-4"/>
          <w:sz w:val="18"/>
          <w:szCs w:val="18"/>
          <w:rtl/>
        </w:rPr>
        <w:t>ﮠ ﮡ ﮢ ﮣ</w:t>
      </w:r>
      <w:r w:rsidRPr="00E44566">
        <w:rPr>
          <w:rFonts w:ascii="Tahoma" w:hAnsi="Tahoma" w:cs="DecoType Thuluth"/>
          <w:b/>
          <w:bCs/>
          <w:spacing w:val="-4"/>
          <w:sz w:val="18"/>
          <w:szCs w:val="18"/>
          <w:rtl/>
        </w:rPr>
        <w:t>}</w:t>
      </w:r>
      <w:r w:rsidRPr="00E44566">
        <w:rPr>
          <w:rFonts w:ascii="Tahoma" w:hAnsi="Tahoma" w:cs="AL-Hotham"/>
          <w:b/>
          <w:bCs/>
          <w:spacing w:val="-4"/>
          <w:sz w:val="18"/>
          <w:szCs w:val="18"/>
          <w:rtl/>
        </w:rPr>
        <w:t xml:space="preserve"> </w:t>
      </w:r>
      <w:r w:rsidRPr="00E44566">
        <w:rPr>
          <w:rFonts w:ascii="Tahoma" w:hAnsi="Tahoma" w:cs="AL-Hotham" w:hint="cs"/>
          <w:b/>
          <w:bCs/>
          <w:spacing w:val="-4"/>
          <w:sz w:val="18"/>
          <w:szCs w:val="18"/>
          <w:rtl/>
        </w:rPr>
        <w:t>[</w:t>
      </w:r>
      <w:r w:rsidRPr="00E44566">
        <w:rPr>
          <w:rFonts w:ascii="Tahoma" w:hAnsi="Tahoma" w:cs="AL-Hotham"/>
          <w:b/>
          <w:bCs/>
          <w:spacing w:val="-4"/>
          <w:sz w:val="18"/>
          <w:szCs w:val="18"/>
          <w:rtl/>
        </w:rPr>
        <w:t>الحشر: 7</w:t>
      </w:r>
      <w:r w:rsidRPr="00E44566">
        <w:rPr>
          <w:rFonts w:ascii="Tahoma" w:hAnsi="Tahoma" w:cs="AL-Hotham" w:hint="cs"/>
          <w:b/>
          <w:bCs/>
          <w:spacing w:val="-4"/>
          <w:sz w:val="18"/>
          <w:szCs w:val="18"/>
          <w:rtl/>
        </w:rPr>
        <w:t>]</w:t>
      </w:r>
      <w:r w:rsidRPr="00E44566">
        <w:rPr>
          <w:rFonts w:ascii="Tahoma" w:hAnsi="Tahoma" w:cs="AL-Hotham"/>
          <w:b/>
          <w:bCs/>
          <w:sz w:val="18"/>
          <w:szCs w:val="18"/>
          <w:rtl/>
        </w:rPr>
        <w:t xml:space="preserve"> وقوله تعالى: </w:t>
      </w:r>
      <w:r w:rsidRPr="00E44566">
        <w:rPr>
          <w:rFonts w:ascii="Tahoma" w:hAnsi="Tahoma" w:cs="DecoType Thuluth"/>
          <w:b/>
          <w:bCs/>
          <w:sz w:val="18"/>
          <w:szCs w:val="18"/>
          <w:rtl/>
        </w:rPr>
        <w:t>{</w:t>
      </w:r>
      <w:r w:rsidRPr="00E44566">
        <w:rPr>
          <w:rFonts w:ascii="QCF_P420" w:hAnsi="QCF_P420" w:cs="QCF_P420"/>
          <w:b/>
          <w:bCs/>
          <w:sz w:val="18"/>
          <w:szCs w:val="18"/>
          <w:rtl/>
        </w:rPr>
        <w:t>ﯯ ﯰ ﯱ ﯲ ﯳ ﯴ ﯵ ﯶ</w:t>
      </w:r>
      <w:r w:rsidRPr="00E44566">
        <w:rPr>
          <w:rFonts w:ascii="Tahoma" w:hAnsi="Tahoma" w:cs="DecoType Thuluth"/>
          <w:b/>
          <w:bCs/>
          <w:sz w:val="18"/>
          <w:szCs w:val="18"/>
          <w:rtl/>
        </w:rPr>
        <w:t>}</w:t>
      </w:r>
      <w:r w:rsidRPr="00E44566">
        <w:rPr>
          <w:rFonts w:ascii="Tahoma" w:hAnsi="Tahoma" w:cs="AL-Hotham"/>
          <w:b/>
          <w:bCs/>
          <w:sz w:val="18"/>
          <w:szCs w:val="18"/>
          <w:rtl/>
        </w:rPr>
        <w:t xml:space="preserve"> [الأحزاب: 21]</w:t>
      </w:r>
      <w:r w:rsidRPr="00E44566">
        <w:rPr>
          <w:rFonts w:ascii="Tahoma" w:hAnsi="Tahoma" w:cs="AL-Hotham" w:hint="cs"/>
          <w:b/>
          <w:bCs/>
          <w:sz w:val="18"/>
          <w:szCs w:val="18"/>
          <w:rtl/>
        </w:rPr>
        <w:t>.</w:t>
      </w:r>
      <w:r w:rsidRPr="00E44566">
        <w:rPr>
          <w:rFonts w:ascii="Tahoma" w:hAnsi="Tahoma" w:cs="AL-Hotham"/>
          <w:b/>
          <w:bCs/>
          <w:sz w:val="18"/>
          <w:szCs w:val="18"/>
          <w:rtl/>
        </w:rPr>
        <w:t xml:space="preserve"> إلى غير ذلك مما هو كثير من الآيات الدالة صراحة على وجوب العمل </w:t>
      </w:r>
      <w:r w:rsidRPr="00E44566">
        <w:rPr>
          <w:rFonts w:ascii="Tahoma" w:hAnsi="Tahoma" w:cs="AL-Hotham" w:hint="cs"/>
          <w:b/>
          <w:bCs/>
          <w:sz w:val="18"/>
          <w:szCs w:val="18"/>
          <w:rtl/>
          <w:lang w:bidi="ar-EG"/>
        </w:rPr>
        <w:t>ب</w:t>
      </w:r>
      <w:r w:rsidRPr="00E44566">
        <w:rPr>
          <w:rFonts w:ascii="Tahoma" w:hAnsi="Tahoma" w:cs="AL-Hotham"/>
          <w:b/>
          <w:bCs/>
          <w:sz w:val="18"/>
          <w:szCs w:val="18"/>
          <w:rtl/>
          <w:lang w:bidi="ar-EG"/>
        </w:rPr>
        <w:t>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w:t>
      </w:r>
      <w:r w:rsidRPr="00E44566">
        <w:rPr>
          <w:rFonts w:ascii="Tahoma" w:hAnsi="Tahoma" w:cs="AL-Hotham" w:hint="cs"/>
          <w:b/>
          <w:bCs/>
          <w:sz w:val="18"/>
          <w:szCs w:val="18"/>
          <w:rtl/>
        </w:rPr>
        <w:t xml:space="preserve">, </w:t>
      </w:r>
      <w:r w:rsidRPr="00E44566">
        <w:rPr>
          <w:rFonts w:ascii="Tahoma" w:hAnsi="Tahoma" w:cs="AL-Hotham"/>
          <w:b/>
          <w:bCs/>
          <w:sz w:val="18"/>
          <w:szCs w:val="18"/>
          <w:rtl/>
        </w:rPr>
        <w:t>والسير على نهجها</w:t>
      </w:r>
      <w:r w:rsidRPr="00E44566">
        <w:rPr>
          <w:rFonts w:ascii="Tahoma" w:hAnsi="Tahoma" w:cs="AL-Hotham" w:hint="cs"/>
          <w:b/>
          <w:bCs/>
          <w:sz w:val="18"/>
          <w:szCs w:val="18"/>
          <w:rtl/>
        </w:rPr>
        <w:t>,</w:t>
      </w:r>
      <w:r w:rsidRPr="00E44566">
        <w:rPr>
          <w:rFonts w:ascii="Tahoma" w:hAnsi="Tahoma" w:cs="AL-Hotham"/>
          <w:b/>
          <w:bCs/>
          <w:sz w:val="18"/>
          <w:szCs w:val="18"/>
          <w:rtl/>
        </w:rPr>
        <w:t xml:space="preserve"> والغ</w:t>
      </w:r>
      <w:r w:rsidRPr="00E44566">
        <w:rPr>
          <w:rFonts w:ascii="Tahoma" w:hAnsi="Tahoma" w:cs="AL-Hotham" w:hint="cs"/>
          <w:b/>
          <w:bCs/>
          <w:sz w:val="18"/>
          <w:szCs w:val="18"/>
          <w:rtl/>
        </w:rPr>
        <w:t>َ</w:t>
      </w:r>
      <w:r w:rsidRPr="00E44566">
        <w:rPr>
          <w:rFonts w:ascii="Tahoma" w:hAnsi="Tahoma" w:cs="AL-Hotham"/>
          <w:b/>
          <w:bCs/>
          <w:sz w:val="18"/>
          <w:szCs w:val="18"/>
          <w:rtl/>
        </w:rPr>
        <w:t>ر</w:t>
      </w:r>
      <w:r w:rsidRPr="00E44566">
        <w:rPr>
          <w:rFonts w:ascii="Tahoma" w:hAnsi="Tahoma" w:cs="AL-Hotham" w:hint="cs"/>
          <w:b/>
          <w:bCs/>
          <w:sz w:val="18"/>
          <w:szCs w:val="18"/>
          <w:rtl/>
        </w:rPr>
        <w:t>ْ</w:t>
      </w:r>
      <w:r w:rsidRPr="00E44566">
        <w:rPr>
          <w:rFonts w:ascii="Tahoma" w:hAnsi="Tahoma" w:cs="AL-Hotham"/>
          <w:b/>
          <w:bCs/>
          <w:sz w:val="18"/>
          <w:szCs w:val="18"/>
          <w:rtl/>
        </w:rPr>
        <w:t>ف من ينابيعها.</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أيضًا هناك كثير من الأحكام الواردة في القرآن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مثل: الأمر بالصلاة، والصيام، والحج، والزكاة، وما شابهها جاءت مجملة، والسُّنَّة هي التي بي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نتها غاية البيان، و</w:t>
      </w:r>
      <w:r w:rsidRPr="00E44566">
        <w:rPr>
          <w:rFonts w:ascii="Tahoma" w:hAnsi="Tahoma" w:cs="AL-Hotham" w:hint="cs"/>
          <w:b/>
          <w:bCs/>
          <w:sz w:val="18"/>
          <w:szCs w:val="18"/>
          <w:rtl/>
          <w:lang w:bidi="ar-EG"/>
        </w:rPr>
        <w:t xml:space="preserve">هناك </w:t>
      </w:r>
      <w:r w:rsidRPr="00E44566">
        <w:rPr>
          <w:rFonts w:ascii="Tahoma" w:hAnsi="Tahoma" w:cs="AL-Hotham"/>
          <w:b/>
          <w:bCs/>
          <w:sz w:val="18"/>
          <w:szCs w:val="18"/>
          <w:rtl/>
          <w:lang w:bidi="ar-EG"/>
        </w:rPr>
        <w:t>كثير من الأحكام وردت في القرآن مطلقة أو عامة، والسُّنَّة قي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دت ما يراد منه التقييد، وخص</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صت من عام</w:t>
      </w:r>
      <w:r w:rsidRPr="00E44566">
        <w:rPr>
          <w:rFonts w:ascii="Tahoma" w:hAnsi="Tahoma" w:cs="AL-Hotham" w:hint="cs"/>
          <w:b/>
          <w:bCs/>
          <w:sz w:val="18"/>
          <w:szCs w:val="18"/>
          <w:rtl/>
          <w:lang w:bidi="ar-EG"/>
        </w:rPr>
        <w:t>ِّه</w:t>
      </w:r>
      <w:r w:rsidRPr="00E44566">
        <w:rPr>
          <w:rFonts w:ascii="Tahoma" w:hAnsi="Tahoma" w:cs="AL-Hotham"/>
          <w:b/>
          <w:bCs/>
          <w:sz w:val="18"/>
          <w:szCs w:val="18"/>
          <w:rtl/>
          <w:lang w:bidi="ar-EG"/>
        </w:rPr>
        <w:t xml:space="preserve"> م</w:t>
      </w:r>
      <w:r w:rsidRPr="00E44566">
        <w:rPr>
          <w:rFonts w:ascii="Tahoma" w:hAnsi="Tahoma" w:cs="AL-Hotham" w:hint="cs"/>
          <w:b/>
          <w:bCs/>
          <w:sz w:val="18"/>
          <w:szCs w:val="18"/>
          <w:rtl/>
          <w:lang w:bidi="ar-EG"/>
        </w:rPr>
        <w:t>ا</w:t>
      </w:r>
      <w:r w:rsidRPr="00E44566">
        <w:rPr>
          <w:rFonts w:ascii="Tahoma" w:hAnsi="Tahoma" w:cs="AL-Hotham"/>
          <w:b/>
          <w:bCs/>
          <w:sz w:val="18"/>
          <w:szCs w:val="18"/>
          <w:rtl/>
          <w:lang w:bidi="ar-EG"/>
        </w:rPr>
        <w:t xml:space="preserve"> يراد به التخصيص.</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أيضًا هناك أدلة على تقديم القرآن على 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منها: أن القرآن الكريم قطعي الثبوت جملة وتفصيلًا بخلاف 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ة، </w:t>
      </w:r>
      <w:r w:rsidRPr="00E44566">
        <w:rPr>
          <w:rFonts w:ascii="Tahoma" w:hAnsi="Tahoma" w:cs="AL-Hotham" w:hint="cs"/>
          <w:b/>
          <w:bCs/>
          <w:sz w:val="18"/>
          <w:szCs w:val="18"/>
          <w:rtl/>
          <w:lang w:bidi="ar-EG"/>
        </w:rPr>
        <w:t>ف</w:t>
      </w:r>
      <w:r w:rsidRPr="00E44566">
        <w:rPr>
          <w:rFonts w:ascii="Tahoma" w:hAnsi="Tahoma" w:cs="AL-Hotham"/>
          <w:b/>
          <w:bCs/>
          <w:sz w:val="18"/>
          <w:szCs w:val="18"/>
          <w:rtl/>
          <w:lang w:bidi="ar-EG"/>
        </w:rPr>
        <w:t>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ة منها ما هو قطعي الثبوت وهو قليل، وهو ما يعرف </w:t>
      </w:r>
      <w:r w:rsidRPr="00E44566">
        <w:rPr>
          <w:rFonts w:ascii="Tahoma" w:hAnsi="Tahoma" w:cs="AL-Hotham" w:hint="cs"/>
          <w:b/>
          <w:bCs/>
          <w:sz w:val="18"/>
          <w:szCs w:val="18"/>
          <w:rtl/>
          <w:lang w:bidi="ar-EG"/>
        </w:rPr>
        <w:t>ب</w:t>
      </w:r>
      <w:r w:rsidRPr="00E44566">
        <w:rPr>
          <w:rFonts w:ascii="Tahoma" w:hAnsi="Tahoma" w:cs="AL-Hotham"/>
          <w:b/>
          <w:bCs/>
          <w:sz w:val="18"/>
          <w:szCs w:val="18"/>
          <w:rtl/>
          <w:lang w:bidi="ar-EG"/>
        </w:rPr>
        <w:t>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ة المتواترة، ومنها الظني وهو كثير، وهو ما يعرف </w:t>
      </w:r>
      <w:r w:rsidRPr="00E44566">
        <w:rPr>
          <w:rFonts w:ascii="Tahoma" w:hAnsi="Tahoma" w:cs="AL-Hotham" w:hint="cs"/>
          <w:b/>
          <w:bCs/>
          <w:sz w:val="18"/>
          <w:szCs w:val="18"/>
          <w:rtl/>
          <w:lang w:bidi="ar-EG"/>
        </w:rPr>
        <w:t>ب</w:t>
      </w:r>
      <w:r w:rsidRPr="00E44566">
        <w:rPr>
          <w:rFonts w:ascii="Tahoma" w:hAnsi="Tahoma" w:cs="AL-Hotham"/>
          <w:b/>
          <w:bCs/>
          <w:sz w:val="18"/>
          <w:szCs w:val="18"/>
          <w:rtl/>
          <w:lang w:bidi="ar-EG"/>
        </w:rPr>
        <w:t>السُّنَّة الأحادية، ومعلوم أن القطعي رتبته التقديم والظني رتبته التأخير.</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hint="cs"/>
          <w:b/>
          <w:bCs/>
          <w:sz w:val="18"/>
          <w:szCs w:val="18"/>
          <w:rtl/>
          <w:lang w:bidi="ar-EG"/>
        </w:rPr>
        <w:t xml:space="preserve">وكما </w:t>
      </w:r>
      <w:r w:rsidRPr="00E44566">
        <w:rPr>
          <w:rFonts w:ascii="Tahoma" w:hAnsi="Tahoma" w:cs="AL-Hotham"/>
          <w:b/>
          <w:bCs/>
          <w:sz w:val="18"/>
          <w:szCs w:val="18"/>
          <w:rtl/>
          <w:lang w:bidi="ar-EG"/>
        </w:rPr>
        <w:t>تنوعت الأحكام التي اشتمل عليها القرآن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تنوعت </w:t>
      </w:r>
      <w:r w:rsidRPr="00E44566">
        <w:rPr>
          <w:rFonts w:ascii="Tahoma" w:hAnsi="Tahoma" w:cs="AL-Hotham" w:hint="cs"/>
          <w:b/>
          <w:bCs/>
          <w:sz w:val="18"/>
          <w:szCs w:val="18"/>
          <w:rtl/>
          <w:lang w:bidi="ar-EG"/>
        </w:rPr>
        <w:t xml:space="preserve">أيضًا </w:t>
      </w:r>
      <w:r w:rsidRPr="00E44566">
        <w:rPr>
          <w:rFonts w:ascii="Tahoma" w:hAnsi="Tahoma" w:cs="AL-Hotham"/>
          <w:b/>
          <w:bCs/>
          <w:sz w:val="18"/>
          <w:szCs w:val="18"/>
          <w:rtl/>
          <w:lang w:bidi="ar-EG"/>
        </w:rPr>
        <w:t xml:space="preserve">الأحكام التي اشتملت عليها السُّنَّة النبوية، فتتنوع السُّنَّة من حيث دلالاتها على الأحكام إلى ثلاثة أنواع، وهناك من </w:t>
      </w:r>
      <w:r w:rsidRPr="00E44566">
        <w:rPr>
          <w:rFonts w:ascii="Tahoma" w:hAnsi="Tahoma" w:cs="AL-Hotham" w:hint="cs"/>
          <w:b/>
          <w:bCs/>
          <w:sz w:val="18"/>
          <w:szCs w:val="18"/>
          <w:rtl/>
          <w:lang w:bidi="ar-EG"/>
        </w:rPr>
        <w:t>جعل</w:t>
      </w:r>
      <w:r w:rsidRPr="00E44566">
        <w:rPr>
          <w:rFonts w:ascii="Tahoma" w:hAnsi="Tahoma" w:cs="AL-Hotham"/>
          <w:b/>
          <w:bCs/>
          <w:sz w:val="18"/>
          <w:szCs w:val="18"/>
          <w:rtl/>
          <w:lang w:bidi="ar-EG"/>
        </w:rPr>
        <w:t>ها أربعة:</w:t>
      </w:r>
    </w:p>
    <w:p w:rsidR="00E44566" w:rsidRPr="00E44566" w:rsidRDefault="00E44566" w:rsidP="00E44566">
      <w:pPr>
        <w:pStyle w:val="a3"/>
        <w:bidi/>
        <w:spacing w:before="0" w:beforeAutospacing="0" w:after="0" w:afterAutospacing="0"/>
        <w:jc w:val="both"/>
        <w:rPr>
          <w:rFonts w:cs="AL-Hotham"/>
          <w:b/>
          <w:bCs/>
          <w:sz w:val="18"/>
          <w:szCs w:val="18"/>
        </w:rPr>
      </w:pPr>
      <w:r w:rsidRPr="00E44566">
        <w:rPr>
          <w:rFonts w:ascii="Tahoma" w:hAnsi="Tahoma" w:cs="AL-Hotham"/>
          <w:b/>
          <w:bCs/>
          <w:sz w:val="18"/>
          <w:szCs w:val="18"/>
          <w:rtl/>
          <w:lang w:bidi="ar-EG"/>
        </w:rPr>
        <w:t>النوع الأول:</w:t>
      </w:r>
      <w:r w:rsidRPr="00E44566">
        <w:rPr>
          <w:rFonts w:cs="AL-Hotham" w:hint="cs"/>
          <w:b/>
          <w:bCs/>
          <w:sz w:val="18"/>
          <w:szCs w:val="18"/>
          <w:rtl/>
          <w:lang w:bidi="ar-EG"/>
        </w:rPr>
        <w:t xml:space="preserve"> </w:t>
      </w:r>
      <w:r w:rsidRPr="00E44566">
        <w:rPr>
          <w:rFonts w:ascii="Tahoma" w:hAnsi="Tahoma" w:cs="AL-Hotham"/>
          <w:b/>
          <w:bCs/>
          <w:sz w:val="18"/>
          <w:szCs w:val="18"/>
          <w:rtl/>
          <w:lang w:bidi="ar-EG"/>
        </w:rPr>
        <w:t>ما يكون منها مقررًا ومؤكدًا لما جاء به القرآن الكريم؛ فيكون للحكم حينئذ</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مصدران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أحدهما</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مثبت له وهو القرآن الكريم، والثاني: مؤيد ومؤكد له وهو السُّنَّة النبوية</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ومن أمثلة ذلك </w:t>
      </w:r>
      <w:r w:rsidRPr="00E44566">
        <w:rPr>
          <w:rFonts w:ascii="Tahoma" w:hAnsi="Tahoma" w:cs="AL-Hotham"/>
          <w:b/>
          <w:bCs/>
          <w:sz w:val="18"/>
          <w:szCs w:val="18"/>
          <w:rtl/>
        </w:rPr>
        <w:t>ما رواه الإمام أحمد من قوله</w:t>
      </w:r>
      <w:r w:rsidRPr="00E44566">
        <w:rPr>
          <w:rFonts w:ascii="Tahoma" w:hAnsi="Tahoma" w:cs="AL-Hotham" w:hint="cs"/>
          <w:b/>
          <w:bCs/>
          <w:sz w:val="18"/>
          <w:szCs w:val="18"/>
          <w:rtl/>
        </w:rPr>
        <w:t xml:space="preserve"> </w:t>
      </w:r>
      <w:r w:rsidRPr="00E44566">
        <w:rPr>
          <w:rFonts w:ascii="AGA Arabesque" w:hAnsi="AGA Arabesque" w:cs="Tahoma"/>
          <w:b/>
          <w:bCs/>
          <w:position w:val="-4"/>
          <w:sz w:val="18"/>
          <w:szCs w:val="18"/>
        </w:rPr>
        <w:t></w:t>
      </w:r>
      <w:r w:rsidRPr="00E44566">
        <w:rPr>
          <w:rFonts w:ascii="Tahoma" w:hAnsi="Tahoma" w:cs="AL-Hotham"/>
          <w:b/>
          <w:bCs/>
          <w:sz w:val="18"/>
          <w:szCs w:val="18"/>
          <w:rtl/>
        </w:rPr>
        <w:t xml:space="preserve">: ((لا يحل مال امرئ مسلم إلا بطيب من نفسه)) </w:t>
      </w:r>
      <w:r w:rsidRPr="00E44566">
        <w:rPr>
          <w:rFonts w:ascii="Tahoma" w:hAnsi="Tahoma" w:cs="AL-Hotham"/>
          <w:b/>
          <w:bCs/>
          <w:sz w:val="18"/>
          <w:szCs w:val="18"/>
          <w:rtl/>
        </w:rPr>
        <w:lastRenderedPageBreak/>
        <w:t xml:space="preserve">فإنه يوافق قوله تعالى: </w:t>
      </w:r>
      <w:r w:rsidRPr="00E44566">
        <w:rPr>
          <w:rFonts w:ascii="Tahoma" w:hAnsi="Tahoma" w:cs="DecoType Thuluth"/>
          <w:b/>
          <w:bCs/>
          <w:sz w:val="18"/>
          <w:szCs w:val="18"/>
          <w:rtl/>
        </w:rPr>
        <w:t>{</w:t>
      </w:r>
      <w:r w:rsidRPr="00E44566">
        <w:rPr>
          <w:rFonts w:ascii="QCF_P083" w:hAnsi="QCF_P083" w:cs="QCF_P083"/>
          <w:b/>
          <w:bCs/>
          <w:sz w:val="18"/>
          <w:szCs w:val="18"/>
          <w:rtl/>
        </w:rPr>
        <w:t>ﭩ ﭪ ﭫ ﭬ ﭭ ﭮ ﭯ ﭰ ﭱ ﭲ ﭳ ﭴ ﭵ ﭶ ﭷ</w:t>
      </w:r>
      <w:r w:rsidRPr="00E44566">
        <w:rPr>
          <w:rFonts w:ascii="QCF_P083" w:hAnsi="QCF_P083" w:cs="DecoType Thuluth"/>
          <w:b/>
          <w:bCs/>
          <w:sz w:val="18"/>
          <w:szCs w:val="18"/>
          <w:rtl/>
        </w:rPr>
        <w:t>}</w:t>
      </w:r>
      <w:r w:rsidRPr="00E44566">
        <w:rPr>
          <w:rFonts w:ascii="Tahoma" w:hAnsi="Tahoma" w:cs="AL-Hotham"/>
          <w:b/>
          <w:bCs/>
          <w:sz w:val="18"/>
          <w:szCs w:val="18"/>
          <w:rtl/>
        </w:rPr>
        <w:t xml:space="preserve"> [النساء: 29].</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النوع الثاني:</w:t>
      </w: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من السُّنَّة ما جاء مفس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رًا ومفص</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لًا لما جاء مجملًا في القرآن الكريم، أو مخصصًا لما 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راد به الخصوص مما ورد في القرآن الكريم عامًّا، أو مقيدًا لما 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راد تقييده مما ورد فيه مطلقًا</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pacing w:val="6"/>
          <w:sz w:val="18"/>
          <w:szCs w:val="18"/>
          <w:rtl/>
          <w:lang w:bidi="ar-EG"/>
        </w:rPr>
      </w:pPr>
      <w:r w:rsidRPr="00E44566">
        <w:rPr>
          <w:rFonts w:ascii="Tahoma" w:hAnsi="Tahoma" w:cs="AL-Hotham"/>
          <w:b/>
          <w:bCs/>
          <w:sz w:val="18"/>
          <w:szCs w:val="18"/>
          <w:rtl/>
          <w:lang w:bidi="ar-EG"/>
        </w:rPr>
        <w:t xml:space="preserve">مثال الأول: الأحاديث الواردة </w:t>
      </w:r>
      <w:r w:rsidRPr="00E44566">
        <w:rPr>
          <w:rFonts w:ascii="Tahoma" w:hAnsi="Tahoma" w:cs="AL-Hotham" w:hint="cs"/>
          <w:b/>
          <w:bCs/>
          <w:sz w:val="18"/>
          <w:szCs w:val="18"/>
          <w:rtl/>
          <w:lang w:bidi="ar-EG"/>
        </w:rPr>
        <w:t xml:space="preserve">في </w:t>
      </w:r>
      <w:r w:rsidRPr="00E44566">
        <w:rPr>
          <w:rFonts w:ascii="Tahoma" w:hAnsi="Tahoma" w:cs="AL-Hotham"/>
          <w:b/>
          <w:bCs/>
          <w:sz w:val="18"/>
          <w:szCs w:val="18"/>
          <w:rtl/>
          <w:lang w:bidi="ar-EG"/>
        </w:rPr>
        <w:t xml:space="preserve">بيان مواقيت الصلاة، وأعداد ركعاتها، </w:t>
      </w:r>
      <w:r w:rsidRPr="00E44566">
        <w:rPr>
          <w:rFonts w:ascii="Tahoma" w:hAnsi="Tahoma" w:cs="AL-Hotham"/>
          <w:b/>
          <w:bCs/>
          <w:spacing w:val="6"/>
          <w:sz w:val="18"/>
          <w:szCs w:val="18"/>
          <w:rtl/>
          <w:lang w:bidi="ar-EG"/>
        </w:rPr>
        <w:t>وكيفية القراءة فيها، وكذلك الأحاديث المبي</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نة للأموال التي تزكى، ومقدار ما ي</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 xml:space="preserve">ؤخذ منها، فهي بيان لإجمال قوله تعالى: </w:t>
      </w:r>
      <w:r w:rsidRPr="00E44566">
        <w:rPr>
          <w:rFonts w:ascii="Tahoma" w:hAnsi="Tahoma" w:cs="DecoType Thuluth"/>
          <w:b/>
          <w:bCs/>
          <w:spacing w:val="6"/>
          <w:sz w:val="18"/>
          <w:szCs w:val="18"/>
          <w:rtl/>
          <w:lang w:bidi="ar-EG"/>
        </w:rPr>
        <w:t>{</w:t>
      </w:r>
      <w:r w:rsidRPr="00E44566">
        <w:rPr>
          <w:rFonts w:ascii="QCF_P090" w:hAnsi="QCF_P090" w:cs="QCF_P090"/>
          <w:b/>
          <w:bCs/>
          <w:spacing w:val="6"/>
          <w:sz w:val="18"/>
          <w:szCs w:val="18"/>
          <w:rtl/>
        </w:rPr>
        <w:t>ﮐ ﮑ ﮒ ﮓ</w:t>
      </w:r>
      <w:r w:rsidRPr="00E44566">
        <w:rPr>
          <w:rFonts w:ascii="Tahoma" w:hAnsi="Tahoma" w:cs="DecoType Thuluth"/>
          <w:b/>
          <w:bCs/>
          <w:spacing w:val="6"/>
          <w:sz w:val="18"/>
          <w:szCs w:val="18"/>
          <w:rtl/>
        </w:rPr>
        <w:t>}</w:t>
      </w:r>
      <w:r w:rsidRPr="00E44566">
        <w:rPr>
          <w:rFonts w:ascii="Tahoma" w:hAnsi="Tahoma" w:cs="AL-Hotham"/>
          <w:b/>
          <w:bCs/>
          <w:spacing w:val="6"/>
          <w:sz w:val="18"/>
          <w:szCs w:val="18"/>
          <w:rtl/>
        </w:rPr>
        <w:t xml:space="preserve"> </w:t>
      </w:r>
      <w:r w:rsidRPr="00E44566">
        <w:rPr>
          <w:rFonts w:ascii="Tahoma" w:hAnsi="Tahoma" w:cs="AL-Hotham" w:hint="cs"/>
          <w:b/>
          <w:bCs/>
          <w:spacing w:val="6"/>
          <w:sz w:val="18"/>
          <w:szCs w:val="18"/>
          <w:rtl/>
        </w:rPr>
        <w:t>[</w:t>
      </w:r>
      <w:r w:rsidRPr="00E44566">
        <w:rPr>
          <w:rFonts w:ascii="Tahoma" w:hAnsi="Tahoma" w:cs="AL-Hotham"/>
          <w:b/>
          <w:bCs/>
          <w:spacing w:val="6"/>
          <w:sz w:val="18"/>
          <w:szCs w:val="18"/>
          <w:rtl/>
        </w:rPr>
        <w:t>النساء: 77</w:t>
      </w:r>
      <w:r w:rsidRPr="00E44566">
        <w:rPr>
          <w:rFonts w:ascii="Tahoma" w:hAnsi="Tahoma" w:cs="AL-Hotham" w:hint="cs"/>
          <w:b/>
          <w:bCs/>
          <w:spacing w:val="6"/>
          <w:sz w:val="18"/>
          <w:szCs w:val="18"/>
          <w:rtl/>
        </w:rPr>
        <w:t>]</w:t>
      </w:r>
      <w:r w:rsidRPr="00E44566">
        <w:rPr>
          <w:rFonts w:ascii="Tahoma" w:hAnsi="Tahoma" w:cs="AL-Hotham"/>
          <w:b/>
          <w:bCs/>
          <w:spacing w:val="6"/>
          <w:sz w:val="18"/>
          <w:szCs w:val="18"/>
          <w:rtl/>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hint="cs"/>
          <w:b/>
          <w:bCs/>
          <w:spacing w:val="-2"/>
          <w:sz w:val="18"/>
          <w:szCs w:val="18"/>
          <w:rtl/>
          <w:lang w:bidi="ar-EG"/>
        </w:rPr>
        <w:t xml:space="preserve">ومثال </w:t>
      </w:r>
      <w:r w:rsidRPr="00E44566">
        <w:rPr>
          <w:rFonts w:ascii="Tahoma" w:hAnsi="Tahoma" w:cs="AL-Hotham"/>
          <w:b/>
          <w:bCs/>
          <w:spacing w:val="-2"/>
          <w:sz w:val="18"/>
          <w:szCs w:val="18"/>
          <w:rtl/>
          <w:lang w:bidi="ar-EG"/>
        </w:rPr>
        <w:t>الثاني</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وهو ما ورد مقيدًا: ما أورده أبو داود من قوله </w:t>
      </w:r>
      <w:r w:rsidRPr="00E44566">
        <w:rPr>
          <w:rFonts w:ascii="AGA Arabesque" w:hAnsi="AGA Arabesque" w:cs="Tahoma"/>
          <w:b/>
          <w:bCs/>
          <w:spacing w:val="-2"/>
          <w:position w:val="-4"/>
          <w:sz w:val="18"/>
          <w:szCs w:val="18"/>
          <w:lang w:bidi="ar-EG"/>
        </w:rPr>
        <w:t></w:t>
      </w:r>
      <w:r w:rsidRPr="00E44566">
        <w:rPr>
          <w:rFonts w:ascii="Tahoma" w:hAnsi="Tahoma" w:cs="AL-Hotham"/>
          <w:b/>
          <w:bCs/>
          <w:spacing w:val="-2"/>
          <w:sz w:val="18"/>
          <w:szCs w:val="18"/>
          <w:rtl/>
          <w:lang w:bidi="ar-EG"/>
        </w:rPr>
        <w:t>: ((لا يرث القاتل شيئًا))</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 فهذا الحديث مخص</w:t>
      </w:r>
      <w:r w:rsidRPr="00E44566">
        <w:rPr>
          <w:rFonts w:ascii="Tahoma" w:hAnsi="Tahoma" w:cs="AL-Hotham" w:hint="cs"/>
          <w:b/>
          <w:bCs/>
          <w:spacing w:val="-2"/>
          <w:sz w:val="18"/>
          <w:szCs w:val="18"/>
          <w:rtl/>
          <w:lang w:bidi="ar-EG"/>
        </w:rPr>
        <w:t>ِّ</w:t>
      </w:r>
      <w:r w:rsidRPr="00E44566">
        <w:rPr>
          <w:rFonts w:ascii="Tahoma" w:hAnsi="Tahoma" w:cs="AL-Hotham"/>
          <w:b/>
          <w:bCs/>
          <w:spacing w:val="-2"/>
          <w:sz w:val="18"/>
          <w:szCs w:val="18"/>
          <w:rtl/>
          <w:lang w:bidi="ar-EG"/>
        </w:rPr>
        <w:t xml:space="preserve">ص لعموم قوله تعالى: </w:t>
      </w:r>
      <w:r w:rsidRPr="00E44566">
        <w:rPr>
          <w:rFonts w:ascii="Tahoma" w:hAnsi="Tahoma" w:cs="DecoType Thuluth"/>
          <w:b/>
          <w:bCs/>
          <w:spacing w:val="-2"/>
          <w:sz w:val="18"/>
          <w:szCs w:val="18"/>
          <w:rtl/>
          <w:lang w:bidi="ar-EG"/>
        </w:rPr>
        <w:t>{</w:t>
      </w:r>
      <w:r w:rsidRPr="00E44566">
        <w:rPr>
          <w:rFonts w:ascii="QCF_P078" w:hAnsi="QCF_P078" w:cs="QCF_P078"/>
          <w:b/>
          <w:bCs/>
          <w:spacing w:val="-2"/>
          <w:sz w:val="18"/>
          <w:szCs w:val="18"/>
          <w:rtl/>
        </w:rPr>
        <w:t xml:space="preserve">ﮓ ﮔ ﮕ </w:t>
      </w:r>
      <w:r w:rsidRPr="00E44566">
        <w:rPr>
          <w:rFonts w:ascii="QCF_P078" w:hAnsi="QCF_P078" w:cs="QCF_P078"/>
          <w:b/>
          <w:bCs/>
          <w:spacing w:val="4"/>
          <w:sz w:val="18"/>
          <w:szCs w:val="18"/>
          <w:rtl/>
        </w:rPr>
        <w:t>ﮖ ﮗ ﮘ ﮙ ﮚ ﮛ</w:t>
      </w:r>
      <w:r w:rsidRPr="00E44566">
        <w:rPr>
          <w:rFonts w:ascii="QCF_P078" w:hAnsi="QCF_P078" w:cs="DecoType Thuluth"/>
          <w:b/>
          <w:bCs/>
          <w:spacing w:val="4"/>
          <w:sz w:val="18"/>
          <w:szCs w:val="18"/>
          <w:rtl/>
        </w:rPr>
        <w:t>}</w:t>
      </w:r>
      <w:r w:rsidRPr="00E44566">
        <w:rPr>
          <w:rFonts w:ascii="Tahoma" w:hAnsi="Tahoma" w:cs="AL-Hotham"/>
          <w:b/>
          <w:bCs/>
          <w:spacing w:val="4"/>
          <w:sz w:val="18"/>
          <w:szCs w:val="18"/>
          <w:rtl/>
        </w:rPr>
        <w:t xml:space="preserve"> </w:t>
      </w:r>
      <w:r w:rsidRPr="00E44566">
        <w:rPr>
          <w:rFonts w:ascii="Tahoma" w:hAnsi="Tahoma" w:cs="AL-Hotham" w:hint="cs"/>
          <w:b/>
          <w:bCs/>
          <w:spacing w:val="4"/>
          <w:sz w:val="18"/>
          <w:szCs w:val="18"/>
          <w:rtl/>
        </w:rPr>
        <w:t>[</w:t>
      </w:r>
      <w:r w:rsidRPr="00E44566">
        <w:rPr>
          <w:rFonts w:ascii="Tahoma" w:hAnsi="Tahoma" w:cs="AL-Hotham"/>
          <w:b/>
          <w:bCs/>
          <w:spacing w:val="4"/>
          <w:sz w:val="18"/>
          <w:szCs w:val="18"/>
          <w:rtl/>
        </w:rPr>
        <w:t>النساء: 11</w:t>
      </w:r>
      <w:r w:rsidRPr="00E44566">
        <w:rPr>
          <w:rFonts w:ascii="Tahoma" w:hAnsi="Tahoma" w:cs="AL-Hotham" w:hint="cs"/>
          <w:b/>
          <w:bCs/>
          <w:spacing w:val="4"/>
          <w:sz w:val="18"/>
          <w:szCs w:val="18"/>
          <w:rtl/>
        </w:rPr>
        <w:t>].</w:t>
      </w:r>
      <w:r w:rsidRPr="00E44566">
        <w:rPr>
          <w:rFonts w:ascii="Tahoma" w:hAnsi="Tahoma" w:cs="AL-Hotham"/>
          <w:b/>
          <w:bCs/>
          <w:spacing w:val="4"/>
          <w:sz w:val="18"/>
          <w:szCs w:val="18"/>
          <w:rtl/>
        </w:rPr>
        <w:t xml:space="preserve"> وأيضًا ما رو</w:t>
      </w:r>
      <w:r w:rsidRPr="00E44566">
        <w:rPr>
          <w:rFonts w:ascii="Tahoma" w:hAnsi="Tahoma" w:cs="AL-Hotham" w:hint="cs"/>
          <w:b/>
          <w:bCs/>
          <w:spacing w:val="4"/>
          <w:sz w:val="18"/>
          <w:szCs w:val="18"/>
          <w:rtl/>
        </w:rPr>
        <w:t>ي</w:t>
      </w:r>
      <w:r w:rsidRPr="00E44566">
        <w:rPr>
          <w:rFonts w:ascii="Tahoma" w:hAnsi="Tahoma" w:cs="AL-Hotham"/>
          <w:b/>
          <w:bCs/>
          <w:spacing w:val="4"/>
          <w:sz w:val="18"/>
          <w:szCs w:val="18"/>
          <w:rtl/>
        </w:rPr>
        <w:t xml:space="preserve"> عن أبي هريرة </w:t>
      </w:r>
      <w:r w:rsidRPr="00E44566">
        <w:rPr>
          <w:rFonts w:ascii="Tahoma" w:hAnsi="Tahoma" w:cs="SC_ALYERMOOK"/>
          <w:b/>
          <w:bCs/>
          <w:spacing w:val="4"/>
          <w:position w:val="-4"/>
          <w:sz w:val="18"/>
          <w:szCs w:val="18"/>
          <w:rtl/>
        </w:rPr>
        <w:t>&gt;</w:t>
      </w:r>
      <w:r w:rsidRPr="00E44566">
        <w:rPr>
          <w:rFonts w:ascii="Tahoma" w:hAnsi="Tahoma" w:cs="AL-Hotham"/>
          <w:b/>
          <w:bCs/>
          <w:spacing w:val="4"/>
          <w:sz w:val="18"/>
          <w:szCs w:val="18"/>
          <w:rtl/>
        </w:rPr>
        <w:t xml:space="preserve"> أنه قال: ((نهى رسول الله </w:t>
      </w:r>
      <w:r w:rsidRPr="00E44566">
        <w:rPr>
          <w:rFonts w:ascii="AGA Arabesque" w:hAnsi="AGA Arabesque" w:cs="Tahoma"/>
          <w:b/>
          <w:bCs/>
          <w:spacing w:val="4"/>
          <w:position w:val="-4"/>
          <w:sz w:val="18"/>
          <w:szCs w:val="18"/>
        </w:rPr>
        <w:t></w:t>
      </w:r>
      <w:r w:rsidRPr="00E44566">
        <w:rPr>
          <w:rFonts w:ascii="Tahoma" w:hAnsi="Tahoma" w:cs="AL-Hotham"/>
          <w:b/>
          <w:bCs/>
          <w:spacing w:val="4"/>
          <w:sz w:val="18"/>
          <w:szCs w:val="18"/>
          <w:rtl/>
        </w:rPr>
        <w:t xml:space="preserve"> أن تنكح المرأة على عمتها أو خالتها))</w:t>
      </w:r>
      <w:r w:rsidRPr="00E44566">
        <w:rPr>
          <w:rFonts w:ascii="Tahoma" w:hAnsi="Tahoma" w:cs="AL-Hotham" w:hint="cs"/>
          <w:b/>
          <w:bCs/>
          <w:spacing w:val="4"/>
          <w:sz w:val="18"/>
          <w:szCs w:val="18"/>
          <w:rtl/>
        </w:rPr>
        <w:t>,</w:t>
      </w:r>
      <w:r w:rsidRPr="00E44566">
        <w:rPr>
          <w:rFonts w:ascii="Tahoma" w:hAnsi="Tahoma" w:cs="AL-Hotham"/>
          <w:b/>
          <w:bCs/>
          <w:sz w:val="18"/>
          <w:szCs w:val="18"/>
          <w:rtl/>
        </w:rPr>
        <w:t xml:space="preserve"> فهذا الحديث مخصص لعموم قوله تعالى:</w:t>
      </w:r>
      <w:r w:rsidRPr="00E44566">
        <w:rPr>
          <w:rFonts w:ascii="Tahoma" w:hAnsi="Tahoma" w:cs="DecoType Thuluth"/>
          <w:b/>
          <w:bCs/>
          <w:sz w:val="18"/>
          <w:szCs w:val="18"/>
          <w:rtl/>
        </w:rPr>
        <w:t>{</w:t>
      </w:r>
      <w:r w:rsidRPr="00E44566">
        <w:rPr>
          <w:rFonts w:ascii="QCF_P082" w:hAnsi="QCF_P082" w:cs="QCF_P082"/>
          <w:b/>
          <w:bCs/>
          <w:sz w:val="18"/>
          <w:szCs w:val="18"/>
          <w:rtl/>
        </w:rPr>
        <w:t>ﭞ ﭟ ﭠ ﭡ ﭢ</w:t>
      </w:r>
      <w:r w:rsidRPr="00E44566">
        <w:rPr>
          <w:rFonts w:ascii="QCF_P082" w:hAnsi="QCF_P082" w:cs="DecoType Thuluth"/>
          <w:b/>
          <w:bCs/>
          <w:sz w:val="18"/>
          <w:szCs w:val="18"/>
          <w:rtl/>
        </w:rPr>
        <w:t>}</w:t>
      </w:r>
      <w:r w:rsidRPr="00E44566">
        <w:rPr>
          <w:rFonts w:ascii="Tahoma" w:hAnsi="Tahoma" w:cs="AL-Hotham"/>
          <w:b/>
          <w:bCs/>
          <w:sz w:val="18"/>
          <w:szCs w:val="18"/>
          <w:rtl/>
        </w:rPr>
        <w:t xml:space="preserve"> [النساء: 24].</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ومثال الثالث: الأحاديث التي قيدت الإطلاق الوارد في آية السرقة، حيث ذ</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كر فيها لفظ القطع واليد مطلقيْن، فجاءت السُّنَّة وقيدت ذلك الإطلاق؛ مبينة أن اليد</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التي تقطع هي اليمين في أول مرة، ومبينة كيفية القطع وهو أن يكون من الكوع، وأن يكون فصلًا لليد عن بقية الذراع، وبذلك تكون السُّنَّة مكملة للقرآن الكريم.</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النوع الثالث: ما كان منشئًا ومثبتًا لما سكت عنه القرآن الكريم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وقد استدل من قال بهذا القول بحديث معاذ السابق، وبحديث أبي داود الذي أورده البيهقي عن العرباض بن سارية قال: ((نزلنا مع النبي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خيبر، ومعه من معه من أصحابه، وكان صاحب خيبر رجلًا ماردًا م</w:t>
      </w:r>
      <w:r w:rsidRPr="00E44566">
        <w:rPr>
          <w:rFonts w:ascii="Tahoma" w:hAnsi="Tahoma" w:cs="AL-Hotham" w:hint="cs"/>
          <w:b/>
          <w:bCs/>
          <w:sz w:val="18"/>
          <w:szCs w:val="18"/>
          <w:rtl/>
          <w:lang w:bidi="ar-EG"/>
        </w:rPr>
        <w:t>ُن</w:t>
      </w:r>
      <w:r w:rsidRPr="00E44566">
        <w:rPr>
          <w:rFonts w:ascii="Tahoma" w:hAnsi="Tahoma" w:cs="AL-Hotham"/>
          <w:b/>
          <w:bCs/>
          <w:sz w:val="18"/>
          <w:szCs w:val="18"/>
          <w:rtl/>
          <w:lang w:bidi="ar-EG"/>
        </w:rPr>
        <w:t>ك</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رًا، فأقبل إلى النبي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فقال: يا محمد، ألكم أن تذبحوا حمرنا وتأكلوا ثمرنا وتضربوا نساءنا</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فغضب النبي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وقال: يابن عوف، اركب فرسك ثم نادِ: </w:t>
      </w:r>
      <w:r w:rsidRPr="00E44566">
        <w:rPr>
          <w:rFonts w:ascii="Tahoma" w:hAnsi="Tahoma" w:cs="AL-Hotham" w:hint="cs"/>
          <w:b/>
          <w:bCs/>
          <w:sz w:val="18"/>
          <w:szCs w:val="18"/>
          <w:rtl/>
          <w:lang w:bidi="ar-EG"/>
        </w:rPr>
        <w:t>إن الجنة لا تحل إلا لمؤمن, و</w:t>
      </w:r>
      <w:r w:rsidRPr="00E44566">
        <w:rPr>
          <w:rFonts w:ascii="Tahoma" w:hAnsi="Tahoma" w:cs="AL-Hotham"/>
          <w:b/>
          <w:bCs/>
          <w:sz w:val="18"/>
          <w:szCs w:val="18"/>
          <w:rtl/>
          <w:lang w:bidi="ar-EG"/>
        </w:rPr>
        <w:t>أن اجتمعوا</w:t>
      </w:r>
      <w:r w:rsidRPr="00E44566">
        <w:rPr>
          <w:rFonts w:ascii="Tahoma" w:hAnsi="Tahoma" w:cs="AL-Hotham" w:hint="cs"/>
          <w:b/>
          <w:bCs/>
          <w:sz w:val="18"/>
          <w:szCs w:val="18"/>
          <w:rtl/>
          <w:lang w:bidi="ar-EG"/>
        </w:rPr>
        <w:t xml:space="preserve"> للصلاة.</w:t>
      </w:r>
      <w:r w:rsidRPr="00E44566">
        <w:rPr>
          <w:rFonts w:ascii="Tahoma" w:hAnsi="Tahoma" w:cs="AL-Hotham"/>
          <w:b/>
          <w:bCs/>
          <w:sz w:val="18"/>
          <w:szCs w:val="18"/>
          <w:rtl/>
          <w:lang w:bidi="ar-EG"/>
        </w:rPr>
        <w:t xml:space="preserve"> </w:t>
      </w:r>
      <w:r w:rsidRPr="00E44566">
        <w:rPr>
          <w:rFonts w:ascii="Tahoma" w:hAnsi="Tahoma" w:cs="AL-Hotham" w:hint="cs"/>
          <w:b/>
          <w:bCs/>
          <w:sz w:val="18"/>
          <w:szCs w:val="18"/>
          <w:rtl/>
          <w:lang w:bidi="ar-EG"/>
        </w:rPr>
        <w:t xml:space="preserve">قال: فاجتمعوا, ثم </w:t>
      </w:r>
      <w:r w:rsidRPr="00E44566">
        <w:rPr>
          <w:rFonts w:ascii="Tahoma" w:hAnsi="Tahoma" w:cs="AL-Hotham"/>
          <w:b/>
          <w:bCs/>
          <w:sz w:val="18"/>
          <w:szCs w:val="18"/>
          <w:rtl/>
          <w:lang w:bidi="ar-EG"/>
        </w:rPr>
        <w:t xml:space="preserve">صلى بهم النبي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ثم </w:t>
      </w:r>
      <w:r w:rsidRPr="00E44566">
        <w:rPr>
          <w:rFonts w:ascii="Tahoma" w:hAnsi="Tahoma" w:cs="AL-Hotham" w:hint="cs"/>
          <w:b/>
          <w:bCs/>
          <w:sz w:val="18"/>
          <w:szCs w:val="18"/>
          <w:rtl/>
          <w:lang w:bidi="ar-EG"/>
        </w:rPr>
        <w:t>قام, ف</w:t>
      </w:r>
      <w:r w:rsidRPr="00E44566">
        <w:rPr>
          <w:rFonts w:ascii="Tahoma" w:hAnsi="Tahoma" w:cs="AL-Hotham"/>
          <w:b/>
          <w:bCs/>
          <w:sz w:val="18"/>
          <w:szCs w:val="18"/>
          <w:rtl/>
          <w:lang w:bidi="ar-EG"/>
        </w:rPr>
        <w:t>قال: أيحسب أحدكم متكئًا على أريكته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w:t>
      </w:r>
      <w:r w:rsidRPr="00E44566">
        <w:rPr>
          <w:rFonts w:ascii="Tahoma" w:hAnsi="Tahoma" w:cs="AL-Hotham" w:hint="cs"/>
          <w:b/>
          <w:bCs/>
          <w:sz w:val="18"/>
          <w:szCs w:val="18"/>
          <w:rtl/>
          <w:lang w:bidi="ar-EG"/>
        </w:rPr>
        <w:t xml:space="preserve">قد </w:t>
      </w:r>
      <w:r w:rsidRPr="00E44566">
        <w:rPr>
          <w:rFonts w:ascii="Tahoma" w:hAnsi="Tahoma" w:cs="AL-Hotham"/>
          <w:b/>
          <w:bCs/>
          <w:sz w:val="18"/>
          <w:szCs w:val="18"/>
          <w:rtl/>
          <w:lang w:bidi="ar-EG"/>
        </w:rPr>
        <w:t>يظن أن الله لم يحرم شيئًا إلا ما في هذا القرآن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ألا </w:t>
      </w:r>
      <w:r w:rsidRPr="00E44566">
        <w:rPr>
          <w:rFonts w:ascii="Tahoma" w:hAnsi="Tahoma" w:cs="AL-Hotham" w:hint="cs"/>
          <w:b/>
          <w:bCs/>
          <w:sz w:val="18"/>
          <w:szCs w:val="18"/>
          <w:rtl/>
          <w:lang w:bidi="ar-EG"/>
        </w:rPr>
        <w:t>و</w:t>
      </w:r>
      <w:r w:rsidRPr="00E44566">
        <w:rPr>
          <w:rFonts w:ascii="Tahoma" w:hAnsi="Tahoma" w:cs="AL-Hotham"/>
          <w:b/>
          <w:bCs/>
          <w:sz w:val="18"/>
          <w:szCs w:val="18"/>
          <w:rtl/>
          <w:lang w:bidi="ar-EG"/>
        </w:rPr>
        <w:t>إني والله قد أمرت ووعظت ونهيت عن أشياء</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إنها لمثل القرآن أو أكثر، وإن الله </w:t>
      </w:r>
      <w:r w:rsidRPr="00E44566">
        <w:rPr>
          <w:rFonts w:ascii="AGA Arabesque" w:hAnsi="AGA Arabesque" w:cs="Tahoma"/>
          <w:b/>
          <w:bCs/>
          <w:position w:val="-2"/>
          <w:sz w:val="18"/>
          <w:szCs w:val="18"/>
          <w:lang w:bidi="ar-EG"/>
        </w:rPr>
        <w:t></w:t>
      </w:r>
      <w:r w:rsidRPr="00E44566">
        <w:rPr>
          <w:rFonts w:ascii="Tahoma" w:hAnsi="Tahoma" w:cs="AL-Hotham"/>
          <w:b/>
          <w:bCs/>
          <w:sz w:val="18"/>
          <w:szCs w:val="18"/>
          <w:rtl/>
          <w:lang w:bidi="ar-EG"/>
        </w:rPr>
        <w:t xml:space="preserve"> لم يحل لكم أن تدخلوا بيوت أهل الكتاب إلا بإذن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ولا ضرب نسا</w:t>
      </w:r>
      <w:r w:rsidRPr="00E44566">
        <w:rPr>
          <w:rFonts w:ascii="Tahoma" w:hAnsi="Tahoma" w:cs="AL-Hotham" w:hint="cs"/>
          <w:b/>
          <w:bCs/>
          <w:sz w:val="18"/>
          <w:szCs w:val="18"/>
          <w:rtl/>
          <w:lang w:bidi="ar-EG"/>
        </w:rPr>
        <w:t>ئ</w:t>
      </w:r>
      <w:r w:rsidRPr="00E44566">
        <w:rPr>
          <w:rFonts w:ascii="Tahoma" w:hAnsi="Tahoma" w:cs="AL-Hotham"/>
          <w:b/>
          <w:bCs/>
          <w:sz w:val="18"/>
          <w:szCs w:val="18"/>
          <w:rtl/>
          <w:lang w:bidi="ar-EG"/>
        </w:rPr>
        <w:t>هم ولا أكل ثمارهم إذا أعطوكم الذي عليهم)).</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والأحكام الثابتة بالس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ة فقط كثيرة، منها مثلًا: حديث الرسول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أنه قال: ((يحر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م من الرضاع ما يحرم من النسب</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من خالٍ أو عمٍّ أو أخٍ))</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وكذلك</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ثبوت ميراث الجدة، ووجوب صدقة الفطر، ووجوب الدية على العاقلة، وصلاة الوتر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w:t>
      </w:r>
      <w:r w:rsidRPr="00E44566">
        <w:rPr>
          <w:rFonts w:ascii="Tahoma" w:hAnsi="Tahoma" w:cs="AL-Hotham" w:hint="cs"/>
          <w:b/>
          <w:bCs/>
          <w:sz w:val="18"/>
          <w:szCs w:val="18"/>
          <w:rtl/>
          <w:lang w:bidi="ar-EG"/>
        </w:rPr>
        <w:t>و</w:t>
      </w:r>
      <w:r w:rsidRPr="00E44566">
        <w:rPr>
          <w:rFonts w:ascii="Tahoma" w:hAnsi="Tahoma" w:cs="AL-Hotham"/>
          <w:b/>
          <w:bCs/>
          <w:sz w:val="18"/>
          <w:szCs w:val="18"/>
          <w:rtl/>
          <w:lang w:bidi="ar-EG"/>
        </w:rPr>
        <w:t xml:space="preserve">غير ذلك من الأحكام الثابتة عن </w:t>
      </w:r>
      <w:r w:rsidRPr="00E44566">
        <w:rPr>
          <w:rFonts w:ascii="Tahoma" w:hAnsi="Tahoma" w:cs="AL-Hotham" w:hint="cs"/>
          <w:b/>
          <w:bCs/>
          <w:sz w:val="18"/>
          <w:szCs w:val="18"/>
          <w:rtl/>
          <w:lang w:bidi="ar-EG"/>
        </w:rPr>
        <w:t>ال</w:t>
      </w:r>
      <w:r w:rsidRPr="00E44566">
        <w:rPr>
          <w:rFonts w:ascii="Tahoma" w:hAnsi="Tahoma" w:cs="AL-Hotham"/>
          <w:b/>
          <w:bCs/>
          <w:sz w:val="18"/>
          <w:szCs w:val="18"/>
          <w:rtl/>
          <w:lang w:bidi="ar-EG"/>
        </w:rPr>
        <w:t>رسول</w:t>
      </w:r>
      <w:r w:rsidRPr="00E44566">
        <w:rPr>
          <w:rFonts w:ascii="Tahoma" w:hAnsi="Tahoma" w:cs="AL-Hotham" w:hint="cs"/>
          <w:b/>
          <w:bCs/>
          <w:sz w:val="18"/>
          <w:szCs w:val="18"/>
          <w:rtl/>
          <w:lang w:bidi="ar-EG"/>
        </w:rPr>
        <w:t xml:space="preserve"> </w:t>
      </w:r>
      <w:r w:rsidRPr="00E44566">
        <w:rPr>
          <w:rFonts w:ascii="AGA Arabesque" w:hAnsi="AGA Arabesque" w:cs="Tahoma"/>
          <w:b/>
          <w:bCs/>
          <w:position w:val="-4"/>
          <w:sz w:val="18"/>
          <w:szCs w:val="18"/>
          <w:lang w:bidi="ar-EG"/>
        </w:rPr>
        <w:t></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بطريق الإلهام أو الاجتهاد أو الوحي.</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 xml:space="preserve">النوع الرابع: أن تكون ناسخة لبعض ما ورد في القرآن الكريم من أحكام، وذلك مثل: ما رواه الدارقطني عن جابر بن عبد الله </w:t>
      </w:r>
      <w:r w:rsidRPr="00E44566">
        <w:rPr>
          <w:rFonts w:ascii="Tahoma" w:hAnsi="Tahoma" w:cs="SC_ALYERMOOK"/>
          <w:b/>
          <w:bCs/>
          <w:position w:val="-4"/>
          <w:sz w:val="18"/>
          <w:szCs w:val="18"/>
          <w:rtl/>
          <w:lang w:bidi="ar-EG"/>
        </w:rPr>
        <w:t>&gt;</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أن رسول الله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قال: ((لا وصية لوارث))</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فإن هذا الحديث 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خ</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حكم الوصية الواردة في قوله تعالى: </w:t>
      </w:r>
      <w:r w:rsidRPr="00E44566">
        <w:rPr>
          <w:rFonts w:ascii="Tahoma" w:hAnsi="Tahoma" w:cs="DecoType Thuluth"/>
          <w:b/>
          <w:bCs/>
          <w:sz w:val="18"/>
          <w:szCs w:val="18"/>
          <w:rtl/>
          <w:lang w:bidi="ar-EG"/>
        </w:rPr>
        <w:t>{</w:t>
      </w:r>
      <w:r w:rsidRPr="00E44566">
        <w:rPr>
          <w:rFonts w:ascii="QCF_P027" w:hAnsi="QCF_P027" w:cs="QCF_P027"/>
          <w:b/>
          <w:bCs/>
          <w:sz w:val="18"/>
          <w:szCs w:val="18"/>
          <w:rtl/>
        </w:rPr>
        <w:t>ﯝ ﯞ ﯟ ﯠ ﯡ ﯢ ﯣ ﯤ ﯥ ﯦ ﯧ ﯨ</w:t>
      </w:r>
      <w:r w:rsidRPr="00E44566">
        <w:rPr>
          <w:rFonts w:ascii="Tahoma" w:hAnsi="Tahoma" w:cs="DecoType Thuluth"/>
          <w:b/>
          <w:bCs/>
          <w:sz w:val="18"/>
          <w:szCs w:val="18"/>
          <w:rtl/>
        </w:rPr>
        <w:t>}</w:t>
      </w:r>
      <w:r w:rsidRPr="00E44566">
        <w:rPr>
          <w:rFonts w:ascii="Tahoma" w:hAnsi="Tahoma" w:cs="AL-Hotham"/>
          <w:b/>
          <w:bCs/>
          <w:sz w:val="18"/>
          <w:szCs w:val="18"/>
          <w:rtl/>
        </w:rPr>
        <w:t xml:space="preserve"> [البقرة: 180].</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وكذلك</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خصوص جلد المحصن الثابت بقوله تعالى: </w:t>
      </w:r>
      <w:r w:rsidRPr="00E44566">
        <w:rPr>
          <w:rFonts w:ascii="Tahoma" w:hAnsi="Tahoma" w:cs="DecoType Thuluth"/>
          <w:b/>
          <w:bCs/>
          <w:sz w:val="18"/>
          <w:szCs w:val="18"/>
          <w:rtl/>
          <w:lang w:bidi="ar-EG"/>
        </w:rPr>
        <w:t>{</w:t>
      </w:r>
      <w:r w:rsidRPr="00E44566">
        <w:rPr>
          <w:rFonts w:ascii="QCF_P350" w:hAnsi="QCF_P350" w:cs="QCF_P350"/>
          <w:b/>
          <w:bCs/>
          <w:sz w:val="18"/>
          <w:szCs w:val="18"/>
          <w:rtl/>
        </w:rPr>
        <w:t>ﭛ ﭜ ﭝ ﭞ ﭟ ﭠ ﭡ ﭢ</w:t>
      </w:r>
      <w:r w:rsidRPr="00E44566">
        <w:rPr>
          <w:rFonts w:ascii="QCF_P350" w:hAnsi="QCF_P350" w:cs="DecoType Thuluth"/>
          <w:b/>
          <w:bCs/>
          <w:sz w:val="18"/>
          <w:szCs w:val="18"/>
          <w:rtl/>
        </w:rPr>
        <w:t>}</w:t>
      </w:r>
      <w:r w:rsidRPr="00E44566">
        <w:rPr>
          <w:rFonts w:ascii="Tahoma" w:hAnsi="Tahoma" w:cs="AL-Hotham"/>
          <w:b/>
          <w:bCs/>
          <w:sz w:val="18"/>
          <w:szCs w:val="18"/>
          <w:rtl/>
        </w:rPr>
        <w:t xml:space="preserve"> [النور: 2]</w:t>
      </w:r>
      <w:r w:rsidRPr="00E44566">
        <w:rPr>
          <w:rFonts w:ascii="Tahoma" w:hAnsi="Tahoma" w:cs="AL-Hotham" w:hint="cs"/>
          <w:b/>
          <w:bCs/>
          <w:sz w:val="18"/>
          <w:szCs w:val="18"/>
          <w:rtl/>
        </w:rPr>
        <w:t>,</w:t>
      </w:r>
      <w:r w:rsidRPr="00E44566">
        <w:rPr>
          <w:rFonts w:ascii="Tahoma" w:hAnsi="Tahoma" w:cs="AL-Hotham"/>
          <w:b/>
          <w:bCs/>
          <w:sz w:val="18"/>
          <w:szCs w:val="18"/>
          <w:rtl/>
        </w:rPr>
        <w:t xml:space="preserve"> فقد ن</w:t>
      </w:r>
      <w:r w:rsidRPr="00E44566">
        <w:rPr>
          <w:rFonts w:ascii="Tahoma" w:hAnsi="Tahoma" w:cs="AL-Hotham" w:hint="cs"/>
          <w:b/>
          <w:bCs/>
          <w:sz w:val="18"/>
          <w:szCs w:val="18"/>
          <w:rtl/>
        </w:rPr>
        <w:t>ُ</w:t>
      </w:r>
      <w:r w:rsidRPr="00E44566">
        <w:rPr>
          <w:rFonts w:ascii="Tahoma" w:hAnsi="Tahoma" w:cs="AL-Hotham"/>
          <w:b/>
          <w:bCs/>
          <w:sz w:val="18"/>
          <w:szCs w:val="18"/>
          <w:rtl/>
        </w:rPr>
        <w:t xml:space="preserve">سخ بالرجم الثابت بقوله وفعله </w:t>
      </w:r>
      <w:r w:rsidRPr="00E44566">
        <w:rPr>
          <w:rFonts w:ascii="AGA Arabesque" w:hAnsi="AGA Arabesque" w:cs="Tahoma"/>
          <w:b/>
          <w:bCs/>
          <w:position w:val="-4"/>
          <w:sz w:val="18"/>
          <w:szCs w:val="18"/>
        </w:rPr>
        <w:t></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hint="cs"/>
          <w:b/>
          <w:bCs/>
          <w:sz w:val="18"/>
          <w:szCs w:val="18"/>
          <w:rtl/>
          <w:lang w:bidi="ar-EG"/>
        </w:rPr>
        <w:t>و</w:t>
      </w:r>
      <w:r w:rsidRPr="00E44566">
        <w:rPr>
          <w:rFonts w:ascii="Tahoma" w:hAnsi="Tahoma" w:cs="AL-Hotham"/>
          <w:b/>
          <w:bCs/>
          <w:sz w:val="18"/>
          <w:szCs w:val="18"/>
          <w:rtl/>
          <w:lang w:bidi="ar-EG"/>
        </w:rPr>
        <w:t>يوضح ذلك ما رواه الإمام مسلم في (صحيحه) من قوله: حدثنا يحي</w:t>
      </w:r>
      <w:r w:rsidRPr="00E44566">
        <w:rPr>
          <w:rFonts w:ascii="Tahoma" w:hAnsi="Tahoma" w:cs="AL-Hotham" w:hint="cs"/>
          <w:b/>
          <w:bCs/>
          <w:sz w:val="18"/>
          <w:szCs w:val="18"/>
          <w:rtl/>
          <w:lang w:bidi="ar-EG"/>
        </w:rPr>
        <w:t>ى</w:t>
      </w:r>
      <w:r w:rsidRPr="00E44566">
        <w:rPr>
          <w:rFonts w:ascii="Tahoma" w:hAnsi="Tahoma" w:cs="AL-Hotham"/>
          <w:b/>
          <w:bCs/>
          <w:sz w:val="18"/>
          <w:szCs w:val="18"/>
          <w:rtl/>
          <w:lang w:bidi="ar-EG"/>
        </w:rPr>
        <w:t xml:space="preserve"> بن يحي</w:t>
      </w:r>
      <w:r w:rsidRPr="00E44566">
        <w:rPr>
          <w:rFonts w:ascii="Tahoma" w:hAnsi="Tahoma" w:cs="AL-Hotham" w:hint="cs"/>
          <w:b/>
          <w:bCs/>
          <w:sz w:val="18"/>
          <w:szCs w:val="18"/>
          <w:rtl/>
          <w:lang w:bidi="ar-EG"/>
        </w:rPr>
        <w:t>ى</w:t>
      </w:r>
      <w:r w:rsidRPr="00E44566">
        <w:rPr>
          <w:rFonts w:ascii="Tahoma" w:hAnsi="Tahoma" w:cs="AL-Hotham"/>
          <w:b/>
          <w:bCs/>
          <w:sz w:val="18"/>
          <w:szCs w:val="18"/>
          <w:rtl/>
          <w:lang w:bidi="ar-EG"/>
        </w:rPr>
        <w:t xml:space="preserve"> التميمي، أخبرنا هشيم عن منصور عن الحسن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عن حطان بن عبد الله الرقاشي، عن عبادة بن الصامت، قال: قال رسول الله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((خذوا عني، خذوا عني، قد جعل الله لهن سبيلًا</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البكر بالبكر جلد مائة ونف</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سنة، والثيب بالثيب جلد مائة والرجم)).</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هذا هو رأي الجمهور في النوع الرابع من أنواع الأحكام التي تعرضت لها 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 وخ</w:t>
      </w:r>
      <w:r w:rsidRPr="00E44566">
        <w:rPr>
          <w:rFonts w:ascii="Tahoma" w:hAnsi="Tahoma" w:cs="AL-Hotham" w:hint="cs"/>
          <w:b/>
          <w:bCs/>
          <w:sz w:val="18"/>
          <w:szCs w:val="18"/>
          <w:rtl/>
          <w:lang w:bidi="ar-EG"/>
        </w:rPr>
        <w:t>ا</w:t>
      </w:r>
      <w:r w:rsidRPr="00E44566">
        <w:rPr>
          <w:rFonts w:ascii="Tahoma" w:hAnsi="Tahoma" w:cs="AL-Hotham"/>
          <w:b/>
          <w:bCs/>
          <w:sz w:val="18"/>
          <w:szCs w:val="18"/>
          <w:rtl/>
          <w:lang w:bidi="ar-EG"/>
        </w:rPr>
        <w:t>لف في ذلك الشافعي وأكثر أصحابه وأكثر أهل الظاهر، ولكل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من الفريقين أدلة ليس ه</w:t>
      </w:r>
      <w:r w:rsidRPr="00E44566">
        <w:rPr>
          <w:rFonts w:ascii="Tahoma" w:hAnsi="Tahoma" w:cs="AL-Hotham" w:hint="cs"/>
          <w:b/>
          <w:bCs/>
          <w:sz w:val="18"/>
          <w:szCs w:val="18"/>
          <w:rtl/>
          <w:lang w:bidi="ar-EG"/>
        </w:rPr>
        <w:t>ذ</w:t>
      </w:r>
      <w:r w:rsidRPr="00E44566">
        <w:rPr>
          <w:rFonts w:ascii="Tahoma" w:hAnsi="Tahoma" w:cs="AL-Hotham"/>
          <w:b/>
          <w:bCs/>
          <w:sz w:val="18"/>
          <w:szCs w:val="18"/>
          <w:rtl/>
          <w:lang w:bidi="ar-EG"/>
        </w:rPr>
        <w:t>ا مكان ذكرها.</w:t>
      </w:r>
    </w:p>
    <w:p w:rsidR="00E44566" w:rsidRPr="00E44566" w:rsidRDefault="00E44566" w:rsidP="00E44566">
      <w:pPr>
        <w:pStyle w:val="a3"/>
        <w:bidi/>
        <w:spacing w:after="0" w:afterAutospacing="0"/>
        <w:jc w:val="lowKashida"/>
        <w:rPr>
          <w:rFonts w:cs="AL-Hotham"/>
          <w:b/>
          <w:bCs/>
          <w:sz w:val="18"/>
          <w:szCs w:val="18"/>
        </w:rPr>
      </w:pPr>
      <w:r w:rsidRPr="00E44566">
        <w:rPr>
          <w:rFonts w:cs="AL-Hotham"/>
          <w:b/>
          <w:bCs/>
          <w:sz w:val="18"/>
          <w:szCs w:val="18"/>
          <w:rtl/>
          <w:lang w:bidi="ar-EG"/>
        </w:rPr>
        <w:t>المصدر الثالث: الإجماع:</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الإجماع: هو المصدر الثالث من مصادر التشريع المتفق عليها، ورتبته تلي رتبة القرآن والس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حيث إن ح</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جيته تثبت </w:t>
      </w:r>
      <w:r w:rsidRPr="00E44566">
        <w:rPr>
          <w:rFonts w:ascii="Tahoma" w:hAnsi="Tahoma" w:cs="AL-Hotham" w:hint="cs"/>
          <w:b/>
          <w:bCs/>
          <w:sz w:val="18"/>
          <w:szCs w:val="18"/>
          <w:rtl/>
          <w:lang w:bidi="ar-EG"/>
        </w:rPr>
        <w:t>بهما</w:t>
      </w:r>
      <w:r w:rsidRPr="00E44566">
        <w:rPr>
          <w:rFonts w:ascii="Tahoma" w:hAnsi="Tahoma" w:cs="AL-Hotham"/>
          <w:b/>
          <w:bCs/>
          <w:sz w:val="18"/>
          <w:szCs w:val="18"/>
          <w:rtl/>
          <w:lang w:bidi="ar-EG"/>
        </w:rPr>
        <w:t>، ولا بد له من مستند منهما</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أما عند معارضته لهما أو لأحدهما؛ </w:t>
      </w:r>
      <w:r w:rsidRPr="00E44566">
        <w:rPr>
          <w:rFonts w:ascii="Tahoma" w:hAnsi="Tahoma" w:cs="AL-Hotham" w:hint="cs"/>
          <w:b/>
          <w:bCs/>
          <w:sz w:val="18"/>
          <w:szCs w:val="18"/>
          <w:rtl/>
          <w:lang w:bidi="ar-EG"/>
        </w:rPr>
        <w:t>ف</w:t>
      </w:r>
      <w:r w:rsidRPr="00E44566">
        <w:rPr>
          <w:rFonts w:ascii="Tahoma" w:hAnsi="Tahoma" w:cs="AL-Hotham"/>
          <w:b/>
          <w:bCs/>
          <w:sz w:val="18"/>
          <w:szCs w:val="18"/>
          <w:rtl/>
          <w:lang w:bidi="ar-EG"/>
        </w:rPr>
        <w:t>إن الإجماع يكون 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قد</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م</w:t>
      </w:r>
      <w:r w:rsidRPr="00E44566">
        <w:rPr>
          <w:rFonts w:ascii="Tahoma" w:hAnsi="Tahoma" w:cs="AL-Hotham" w:hint="cs"/>
          <w:b/>
          <w:bCs/>
          <w:sz w:val="18"/>
          <w:szCs w:val="18"/>
          <w:rtl/>
          <w:lang w:bidi="ar-EG"/>
        </w:rPr>
        <w:t>ًا</w:t>
      </w:r>
      <w:r w:rsidRPr="00E44566">
        <w:rPr>
          <w:rFonts w:ascii="Tahoma" w:hAnsi="Tahoma" w:cs="AL-Hotham"/>
          <w:b/>
          <w:bCs/>
          <w:sz w:val="18"/>
          <w:szCs w:val="18"/>
          <w:rtl/>
          <w:lang w:bidi="ar-EG"/>
        </w:rPr>
        <w:t xml:space="preserve"> عليهما؛ لأن دلالته قطعية، ودلالة كل منهما ظنية في الجملة ومحتملة للنسخ والتأويل.</w:t>
      </w:r>
    </w:p>
    <w:p w:rsidR="00E44566" w:rsidRPr="00E44566" w:rsidRDefault="00E44566" w:rsidP="00E44566">
      <w:pPr>
        <w:pStyle w:val="a3"/>
        <w:bidi/>
        <w:spacing w:after="0" w:afterAutospacing="0"/>
        <w:jc w:val="lowKashida"/>
        <w:rPr>
          <w:rFonts w:ascii="Tahoma" w:hAnsi="Tahoma" w:cs="AL-Hotham"/>
          <w:b/>
          <w:bCs/>
          <w:sz w:val="18"/>
          <w:szCs w:val="18"/>
          <w:rtl/>
          <w:lang w:bidi="ar-EG"/>
        </w:rPr>
      </w:pPr>
      <w:r w:rsidRPr="00E44566">
        <w:rPr>
          <w:rFonts w:ascii="Tahoma" w:hAnsi="Tahoma" w:cs="AL-Hotham" w:hint="cs"/>
          <w:b/>
          <w:bCs/>
          <w:sz w:val="18"/>
          <w:szCs w:val="18"/>
          <w:rtl/>
          <w:lang w:bidi="ar-EG"/>
        </w:rPr>
        <w:t>الإجماع لغة:</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والإجماع في اللغة 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طلق بالاشتراك على معنيين:</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lastRenderedPageBreak/>
        <w:t xml:space="preserve">المعنى الأول: العزم </w:t>
      </w:r>
      <w:r w:rsidRPr="00E44566">
        <w:rPr>
          <w:rFonts w:ascii="Tahoma" w:hAnsi="Tahoma" w:cs="AL-Hotham" w:hint="cs"/>
          <w:b/>
          <w:bCs/>
          <w:sz w:val="18"/>
          <w:szCs w:val="18"/>
          <w:rtl/>
          <w:lang w:bidi="ar-EG"/>
        </w:rPr>
        <w:t xml:space="preserve">والتصميم </w:t>
      </w:r>
      <w:r w:rsidRPr="00E44566">
        <w:rPr>
          <w:rFonts w:ascii="Tahoma" w:hAnsi="Tahoma" w:cs="AL-Hotham"/>
          <w:b/>
          <w:bCs/>
          <w:sz w:val="18"/>
          <w:szCs w:val="18"/>
          <w:rtl/>
          <w:lang w:bidi="ar-EG"/>
        </w:rPr>
        <w:t xml:space="preserve">على الشيء، ومنه قوله تعالى: </w:t>
      </w:r>
      <w:r w:rsidRPr="00E44566">
        <w:rPr>
          <w:rFonts w:ascii="Tahoma" w:hAnsi="Tahoma" w:cs="DecoType Thuluth"/>
          <w:b/>
          <w:bCs/>
          <w:sz w:val="18"/>
          <w:szCs w:val="18"/>
          <w:rtl/>
          <w:lang w:bidi="ar-EG"/>
        </w:rPr>
        <w:t>{</w:t>
      </w:r>
      <w:r w:rsidRPr="00E44566">
        <w:rPr>
          <w:rFonts w:ascii="QCF_P217" w:hAnsi="QCF_P217" w:cs="QCF_P217"/>
          <w:b/>
          <w:bCs/>
          <w:sz w:val="18"/>
          <w:szCs w:val="18"/>
          <w:rtl/>
        </w:rPr>
        <w:t>ﭥ ﭦ ﭧ</w:t>
      </w:r>
      <w:r w:rsidRPr="00E44566">
        <w:rPr>
          <w:rFonts w:ascii="Tahoma" w:hAnsi="Tahoma" w:cs="DecoType Thuluth"/>
          <w:b/>
          <w:bCs/>
          <w:sz w:val="18"/>
          <w:szCs w:val="18"/>
          <w:rtl/>
        </w:rPr>
        <w:t>}</w:t>
      </w:r>
      <w:r w:rsidRPr="00E44566">
        <w:rPr>
          <w:rFonts w:ascii="Tahoma" w:hAnsi="Tahoma" w:cs="AL-Hotham"/>
          <w:b/>
          <w:bCs/>
          <w:sz w:val="18"/>
          <w:szCs w:val="18"/>
          <w:rtl/>
        </w:rPr>
        <w:t xml:space="preserve"> [يونس: 71] أي: اعزموا عليه، وقوله </w:t>
      </w:r>
      <w:r w:rsidRPr="00E44566">
        <w:rPr>
          <w:rFonts w:ascii="AGA Arabesque" w:hAnsi="AGA Arabesque" w:cs="Tahoma"/>
          <w:b/>
          <w:bCs/>
          <w:position w:val="-4"/>
          <w:sz w:val="18"/>
          <w:szCs w:val="18"/>
        </w:rPr>
        <w:t></w:t>
      </w:r>
      <w:r w:rsidRPr="00E44566">
        <w:rPr>
          <w:rFonts w:ascii="Tahoma" w:hAnsi="Tahoma" w:cs="AL-Hotham"/>
          <w:b/>
          <w:bCs/>
          <w:sz w:val="18"/>
          <w:szCs w:val="18"/>
          <w:rtl/>
        </w:rPr>
        <w:t>: ((من لم يجمع الصيام قبل الفجر</w:t>
      </w:r>
      <w:r w:rsidRPr="00E44566">
        <w:rPr>
          <w:rFonts w:ascii="Tahoma" w:hAnsi="Tahoma" w:cs="AL-Hotham" w:hint="cs"/>
          <w:b/>
          <w:bCs/>
          <w:sz w:val="18"/>
          <w:szCs w:val="18"/>
          <w:rtl/>
        </w:rPr>
        <w:t>؛</w:t>
      </w:r>
      <w:r w:rsidRPr="00E44566">
        <w:rPr>
          <w:rFonts w:ascii="Tahoma" w:hAnsi="Tahoma" w:cs="AL-Hotham"/>
          <w:b/>
          <w:bCs/>
          <w:sz w:val="18"/>
          <w:szCs w:val="18"/>
          <w:rtl/>
        </w:rPr>
        <w:t xml:space="preserve"> فلا صيام له)) أي: من لم يعزم عليه.</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المعنى الثاني: الاتفاق، يقال: أجمع القوم على كذا، أي: اتفقوا عليه وصاروا ذوي جمع، هذا ما يراه جمهور العلماء</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ونقل الشوكان</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أن ابن برهان وابن السمعاني لا يريان الاشتراك، حيث قال: إن العزم أشبه باللغة، والاتفاق أشبه بالشرع؛ فعليه فلا اشتراك</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وقد 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د</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هذا القول بأن الثاني وإن كان أشبه بالشرع؛ فإنه لا ينافي كون الأول معنًى لغويًّا أيضًا، وكون اللفظ مشتركًا بينهما.</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معنى الإجماع عند الأصوليين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المراد به </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كما قال الشوكاني وغيره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اتفاق المجتهدين من أمة محمد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بعد وفاته في عصر من الأعصار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على أمر من الأمور، فالاتفاق يراد به المشاركة في الاعتقاد أو القول أو الفعل أو السكوت.</w:t>
      </w:r>
    </w:p>
    <w:p w:rsidR="00E44566" w:rsidRPr="00E44566" w:rsidRDefault="00E44566" w:rsidP="00E44566">
      <w:pPr>
        <w:pStyle w:val="a3"/>
        <w:bidi/>
        <w:spacing w:before="0" w:beforeAutospacing="0" w:after="0" w:afterAutospacing="0"/>
        <w:jc w:val="lowKashida"/>
        <w:rPr>
          <w:rFonts w:cs="AL-Hotham"/>
          <w:b/>
          <w:bCs/>
          <w:sz w:val="18"/>
          <w:szCs w:val="18"/>
          <w:rtl/>
          <w:lang w:bidi="ar-EG"/>
        </w:rPr>
      </w:pPr>
      <w:r w:rsidRPr="00E44566">
        <w:rPr>
          <w:rFonts w:ascii="Tahoma" w:hAnsi="Tahoma" w:cs="AL-Hotham" w:hint="cs"/>
          <w:b/>
          <w:bCs/>
          <w:sz w:val="18"/>
          <w:szCs w:val="18"/>
          <w:rtl/>
          <w:lang w:bidi="ar-EG"/>
        </w:rPr>
        <w:t xml:space="preserve">وقد اختلفت </w:t>
      </w:r>
      <w:r w:rsidRPr="00E44566">
        <w:rPr>
          <w:rFonts w:ascii="Tahoma" w:hAnsi="Tahoma" w:cs="AL-Hotham"/>
          <w:b/>
          <w:bCs/>
          <w:sz w:val="18"/>
          <w:szCs w:val="18"/>
          <w:rtl/>
          <w:lang w:bidi="ar-EG"/>
        </w:rPr>
        <w:t>آراء العلماء في انعقاد الإجماع وإمكانيته، فيرى الجمهور أنه ممكن، وأن الإجماع واقع وحجة، و</w:t>
      </w:r>
      <w:r w:rsidRPr="00E44566">
        <w:rPr>
          <w:rFonts w:ascii="Tahoma" w:hAnsi="Tahoma" w:cs="AL-Hotham" w:hint="cs"/>
          <w:b/>
          <w:bCs/>
          <w:sz w:val="18"/>
          <w:szCs w:val="18"/>
          <w:rtl/>
          <w:lang w:bidi="ar-EG"/>
        </w:rPr>
        <w:t xml:space="preserve">يرى </w:t>
      </w:r>
      <w:r w:rsidRPr="00E44566">
        <w:rPr>
          <w:rFonts w:ascii="Tahoma" w:hAnsi="Tahoma" w:cs="AL-Hotham"/>
          <w:b/>
          <w:bCs/>
          <w:sz w:val="18"/>
          <w:szCs w:val="18"/>
          <w:rtl/>
          <w:lang w:bidi="ar-EG"/>
        </w:rPr>
        <w:t>بعض الشيعة و</w:t>
      </w:r>
      <w:r w:rsidRPr="00E44566">
        <w:rPr>
          <w:rFonts w:ascii="Tahoma" w:hAnsi="Tahoma" w:cs="AL-Hotham" w:hint="cs"/>
          <w:b/>
          <w:bCs/>
          <w:sz w:val="18"/>
          <w:szCs w:val="18"/>
          <w:rtl/>
          <w:lang w:bidi="ar-EG"/>
        </w:rPr>
        <w:t>أ</w:t>
      </w:r>
      <w:r w:rsidRPr="00E44566">
        <w:rPr>
          <w:rFonts w:ascii="Tahoma" w:hAnsi="Tahoma" w:cs="AL-Hotham"/>
          <w:b/>
          <w:bCs/>
          <w:sz w:val="18"/>
          <w:szCs w:val="18"/>
          <w:rtl/>
          <w:lang w:bidi="ar-EG"/>
        </w:rPr>
        <w:t>تباع النظَّام أنه محال، وهناك من توسط فقال: إن</w:t>
      </w:r>
      <w:r w:rsidRPr="00E44566">
        <w:rPr>
          <w:rFonts w:ascii="Tahoma" w:hAnsi="Tahoma" w:cs="AL-Hotham" w:hint="cs"/>
          <w:b/>
          <w:bCs/>
          <w:sz w:val="18"/>
          <w:szCs w:val="18"/>
          <w:rtl/>
          <w:lang w:bidi="ar-EG"/>
        </w:rPr>
        <w:t xml:space="preserve"> الإجماع</w:t>
      </w:r>
      <w:r w:rsidRPr="00E44566">
        <w:rPr>
          <w:rFonts w:ascii="Tahoma" w:hAnsi="Tahoma" w:cs="AL-Hotham"/>
          <w:b/>
          <w:bCs/>
          <w:sz w:val="18"/>
          <w:szCs w:val="18"/>
          <w:rtl/>
          <w:lang w:bidi="ar-EG"/>
        </w:rPr>
        <w:t xml:space="preserve"> ممكن في حد ذاته؛ ولكن يتعذر الوقوف عليه ونقله إلى من يحتج به.</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والرأي المختار من بين هذه الآراء هو ما عليه الجمهور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وهو أنه ممكن وواقع وح</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جة؛ لأنه لا يلزم على فرض وقوعه محال في العادة، وكل ما كان كذلك فهو ممكن؛ </w:t>
      </w:r>
      <w:r w:rsidRPr="00E44566">
        <w:rPr>
          <w:rFonts w:ascii="Tahoma" w:hAnsi="Tahoma" w:cs="AL-Hotham" w:hint="cs"/>
          <w:b/>
          <w:bCs/>
          <w:sz w:val="18"/>
          <w:szCs w:val="18"/>
          <w:rtl/>
          <w:lang w:bidi="ar-EG"/>
        </w:rPr>
        <w:t>و</w:t>
      </w:r>
      <w:r w:rsidRPr="00E44566">
        <w:rPr>
          <w:rFonts w:ascii="Tahoma" w:hAnsi="Tahoma" w:cs="AL-Hotham"/>
          <w:b/>
          <w:bCs/>
          <w:sz w:val="18"/>
          <w:szCs w:val="18"/>
          <w:rtl/>
          <w:lang w:bidi="ar-EG"/>
        </w:rPr>
        <w:t>حينئذ ينتج أن الإجماع ممكن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ولأن هناك كثيرًا من الوقائع اتفق أهل الحل والعقد على حكم معين لها، وذلك كإجماع الصحابة </w:t>
      </w:r>
      <w:r w:rsidRPr="00E44566">
        <w:rPr>
          <w:rFonts w:ascii="Tahoma" w:hAnsi="Tahoma" w:cs="SC_ALYERMOOK"/>
          <w:b/>
          <w:bCs/>
          <w:sz w:val="18"/>
          <w:szCs w:val="18"/>
          <w:rtl/>
          <w:lang w:bidi="ar-EG"/>
        </w:rPr>
        <w:t>}</w:t>
      </w:r>
      <w:r w:rsidRPr="00E44566">
        <w:rPr>
          <w:rFonts w:ascii="Tahoma" w:hAnsi="Tahoma" w:cs="AL-Hotham"/>
          <w:b/>
          <w:bCs/>
          <w:sz w:val="18"/>
          <w:szCs w:val="18"/>
          <w:rtl/>
          <w:lang w:bidi="ar-EG"/>
        </w:rPr>
        <w:t xml:space="preserve"> على خلافة أب</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بكر، وكإجماعهم على تحريم شحم الخنزير قياسًا على لحمه، وكإجماعهم على توريث الجدات السدس، إلى غير ذلك من المسائل، وقد قال الإسفراييني: نحن نعلم أن مسائل الإجماع أكثر من عشرين ألف م</w:t>
      </w:r>
      <w:r w:rsidRPr="00E44566">
        <w:rPr>
          <w:rFonts w:ascii="Tahoma" w:hAnsi="Tahoma" w:cs="AL-Hotham" w:hint="cs"/>
          <w:b/>
          <w:bCs/>
          <w:sz w:val="18"/>
          <w:szCs w:val="18"/>
          <w:rtl/>
          <w:lang w:bidi="ar-EG"/>
        </w:rPr>
        <w:t>س</w:t>
      </w:r>
      <w:r w:rsidRPr="00E44566">
        <w:rPr>
          <w:rFonts w:ascii="Tahoma" w:hAnsi="Tahoma" w:cs="AL-Hotham"/>
          <w:b/>
          <w:bCs/>
          <w:sz w:val="18"/>
          <w:szCs w:val="18"/>
          <w:rtl/>
          <w:lang w:bidi="ar-EG"/>
        </w:rPr>
        <w:t>ألة.</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وقد استدل القائلون بالحجية على دعواهم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بما يؤيدهم من الكتاب والسُّنَّة والمعقول</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both"/>
        <w:rPr>
          <w:rFonts w:cs="AL-Hotham"/>
          <w:b/>
          <w:bCs/>
          <w:sz w:val="18"/>
          <w:szCs w:val="18"/>
          <w:rtl/>
        </w:rPr>
      </w:pPr>
      <w:r w:rsidRPr="00E44566">
        <w:rPr>
          <w:rFonts w:ascii="Tahoma" w:hAnsi="Tahoma" w:cs="AL-Hotham"/>
          <w:b/>
          <w:bCs/>
          <w:sz w:val="18"/>
          <w:szCs w:val="18"/>
          <w:rtl/>
          <w:lang w:bidi="ar-EG"/>
        </w:rPr>
        <w:t>أما الكتا</w:t>
      </w:r>
      <w:r w:rsidRPr="00E44566">
        <w:rPr>
          <w:rFonts w:ascii="Tahoma" w:hAnsi="Tahoma" w:cs="AL-Hotham" w:hint="cs"/>
          <w:b/>
          <w:bCs/>
          <w:sz w:val="18"/>
          <w:szCs w:val="18"/>
          <w:rtl/>
          <w:lang w:bidi="ar-EG"/>
        </w:rPr>
        <w:t>ب</w:t>
      </w:r>
      <w:r w:rsidRPr="00E44566">
        <w:rPr>
          <w:rFonts w:ascii="Tahoma" w:hAnsi="Tahoma" w:cs="AL-Hotham"/>
          <w:b/>
          <w:bCs/>
          <w:sz w:val="18"/>
          <w:szCs w:val="18"/>
          <w:rtl/>
          <w:lang w:bidi="ar-EG"/>
        </w:rPr>
        <w:t xml:space="preserve"> ففيه آيات كثيرة تدل على ذلك</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منها قوله تعالى: </w:t>
      </w:r>
      <w:r w:rsidRPr="00E44566">
        <w:rPr>
          <w:rFonts w:ascii="Tahoma" w:hAnsi="Tahoma" w:cs="DecoType Thuluth"/>
          <w:b/>
          <w:bCs/>
          <w:sz w:val="18"/>
          <w:szCs w:val="18"/>
          <w:rtl/>
          <w:lang w:bidi="ar-EG"/>
        </w:rPr>
        <w:t>{</w:t>
      </w:r>
      <w:r w:rsidRPr="00E44566">
        <w:rPr>
          <w:rFonts w:ascii="QCF_P097" w:hAnsi="QCF_P097" w:cs="QCF_P097"/>
          <w:b/>
          <w:bCs/>
          <w:sz w:val="18"/>
          <w:szCs w:val="18"/>
          <w:rtl/>
        </w:rPr>
        <w:t>ﭮ ﭯ ﭰ ﭱ ﭲ ﭳ ﭴ ﭵ ﭶ ﭷ ﭸ ﭹ ﭺ ﭻ ﭼ ﭽ ﭾ ﭿ ﮀ ﮁ ﮂ</w:t>
      </w:r>
      <w:r w:rsidRPr="00E44566">
        <w:rPr>
          <w:rFonts w:ascii="QCF_P097" w:hAnsi="QCF_P097" w:cs="DecoType Thuluth"/>
          <w:b/>
          <w:bCs/>
          <w:sz w:val="18"/>
          <w:szCs w:val="18"/>
          <w:rtl/>
        </w:rPr>
        <w:t>}</w:t>
      </w:r>
      <w:r w:rsidRPr="00E44566">
        <w:rPr>
          <w:rFonts w:ascii="Tahoma" w:hAnsi="Tahoma" w:cs="AL-Hotham"/>
          <w:b/>
          <w:bCs/>
          <w:sz w:val="18"/>
          <w:szCs w:val="18"/>
          <w:rtl/>
        </w:rPr>
        <w:t xml:space="preserve"> [النساء: 115]، فتبين من صريح هذه الآية حرمة اتباع غير سبيل المؤمنين، ووجوب اتباع ما اتفقوا عليه الذي هو سبيلهم وهو الإجماع</w:t>
      </w:r>
      <w:r w:rsidRPr="00E44566">
        <w:rPr>
          <w:rFonts w:ascii="Tahoma" w:hAnsi="Tahoma" w:cs="AL-Hotham" w:hint="cs"/>
          <w:b/>
          <w:bCs/>
          <w:sz w:val="18"/>
          <w:szCs w:val="18"/>
          <w:rtl/>
        </w:rPr>
        <w:t>,</w:t>
      </w:r>
      <w:r w:rsidRPr="00E44566">
        <w:rPr>
          <w:rFonts w:ascii="Tahoma" w:hAnsi="Tahoma" w:cs="AL-Hotham"/>
          <w:b/>
          <w:bCs/>
          <w:sz w:val="18"/>
          <w:szCs w:val="18"/>
          <w:rtl/>
        </w:rPr>
        <w:t xml:space="preserve"> إذ لا واسطة بين السبيلين؛ فلزم من حرمة اتباع واحدة وجوب اتباع الأخرى</w:t>
      </w:r>
      <w:r w:rsidRPr="00E44566">
        <w:rPr>
          <w:rFonts w:ascii="Tahoma" w:hAnsi="Tahoma" w:cs="AL-Hotham" w:hint="cs"/>
          <w:b/>
          <w:bCs/>
          <w:sz w:val="18"/>
          <w:szCs w:val="18"/>
          <w:rtl/>
        </w:rPr>
        <w:t>,</w:t>
      </w:r>
      <w:r w:rsidRPr="00E44566">
        <w:rPr>
          <w:rFonts w:ascii="Tahoma" w:hAnsi="Tahoma" w:cs="AL-Hotham"/>
          <w:b/>
          <w:bCs/>
          <w:sz w:val="18"/>
          <w:szCs w:val="18"/>
          <w:rtl/>
        </w:rPr>
        <w:t xml:space="preserve"> وهو المطلوب.</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وأما الس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ة ففيها أحاديث كثيرة توجب على المسلمين اتباع ما اتفق عليه أهل الحل والعقد منهم، وتحر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م مخالفتهم والشذوذ عنهم، وذلك مثل قوله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xml:space="preserve">: ((لا </w:t>
      </w:r>
      <w:r w:rsidRPr="00E44566">
        <w:rPr>
          <w:rFonts w:ascii="Tahoma" w:hAnsi="Tahoma" w:cs="AL-Hotham"/>
          <w:b/>
          <w:bCs/>
          <w:spacing w:val="-6"/>
          <w:sz w:val="18"/>
          <w:szCs w:val="18"/>
          <w:rtl/>
          <w:lang w:bidi="ar-EG"/>
        </w:rPr>
        <w:t>تجتمع أمتي على الخطأ))</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 xml:space="preserve"> </w:t>
      </w:r>
      <w:r w:rsidRPr="00E44566">
        <w:rPr>
          <w:rFonts w:ascii="Tahoma" w:hAnsi="Tahoma" w:cs="AL-Hotham" w:hint="cs"/>
          <w:b/>
          <w:bCs/>
          <w:spacing w:val="-6"/>
          <w:sz w:val="18"/>
          <w:szCs w:val="18"/>
          <w:rtl/>
          <w:lang w:bidi="ar-EG"/>
        </w:rPr>
        <w:t>و</w:t>
      </w:r>
      <w:r w:rsidRPr="00E44566">
        <w:rPr>
          <w:rFonts w:ascii="Tahoma" w:hAnsi="Tahoma" w:cs="AL-Hotham"/>
          <w:b/>
          <w:bCs/>
          <w:spacing w:val="-6"/>
          <w:sz w:val="18"/>
          <w:szCs w:val="18"/>
          <w:rtl/>
          <w:lang w:bidi="ar-EG"/>
        </w:rPr>
        <w:t xml:space="preserve">قوله </w:t>
      </w:r>
      <w:r w:rsidRPr="00E44566">
        <w:rPr>
          <w:rFonts w:ascii="AGA Arabesque" w:hAnsi="AGA Arabesque" w:cs="Tahoma"/>
          <w:b/>
          <w:bCs/>
          <w:spacing w:val="-6"/>
          <w:position w:val="-4"/>
          <w:sz w:val="18"/>
          <w:szCs w:val="18"/>
          <w:lang w:bidi="ar-EG"/>
        </w:rPr>
        <w:t></w:t>
      </w:r>
      <w:r w:rsidRPr="00E44566">
        <w:rPr>
          <w:rFonts w:ascii="Tahoma" w:hAnsi="Tahoma" w:cs="AL-Hotham"/>
          <w:b/>
          <w:bCs/>
          <w:spacing w:val="-6"/>
          <w:sz w:val="18"/>
          <w:szCs w:val="18"/>
          <w:rtl/>
          <w:lang w:bidi="ar-EG"/>
        </w:rPr>
        <w:t>: ((لا ت</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ج</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ت</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م</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ع</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 xml:space="preserve"> أ</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م</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ت</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ي ع</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ل</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ى ض</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ل</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ال</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ة</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w:t>
      </w:r>
      <w:r w:rsidRPr="00E44566">
        <w:rPr>
          <w:rFonts w:ascii="Tahoma" w:hAnsi="Tahoma" w:cs="AL-Hotham" w:hint="cs"/>
          <w:b/>
          <w:bCs/>
          <w:spacing w:val="-6"/>
          <w:sz w:val="18"/>
          <w:szCs w:val="18"/>
          <w:rtl/>
          <w:lang w:bidi="ar-EG"/>
        </w:rPr>
        <w:t>,</w:t>
      </w:r>
      <w:r w:rsidRPr="00E44566">
        <w:rPr>
          <w:rFonts w:ascii="Tahoma" w:hAnsi="Tahoma" w:cs="AL-Hotham"/>
          <w:b/>
          <w:bCs/>
          <w:spacing w:val="-6"/>
          <w:sz w:val="18"/>
          <w:szCs w:val="18"/>
          <w:rtl/>
          <w:lang w:bidi="ar-EG"/>
        </w:rPr>
        <w:t xml:space="preserve"> وقوله</w:t>
      </w:r>
      <w:r w:rsidRPr="00E44566">
        <w:rPr>
          <w:rFonts w:ascii="Tahoma" w:hAnsi="Tahoma" w:cs="AL-Hotham"/>
          <w:b/>
          <w:bCs/>
          <w:sz w:val="18"/>
          <w:szCs w:val="18"/>
          <w:rtl/>
          <w:lang w:bidi="ar-EG"/>
        </w:rPr>
        <w:t xml:space="preserve"> </w:t>
      </w:r>
      <w:r w:rsidRPr="00E44566">
        <w:rPr>
          <w:rFonts w:ascii="AGA Arabesque" w:hAnsi="AGA Arabesque" w:cs="Tahoma"/>
          <w:b/>
          <w:bCs/>
          <w:position w:val="-4"/>
          <w:sz w:val="18"/>
          <w:szCs w:val="18"/>
          <w:lang w:bidi="ar-EG"/>
        </w:rPr>
        <w:t></w:t>
      </w:r>
      <w:r w:rsidRPr="00E44566">
        <w:rPr>
          <w:rFonts w:ascii="Tahoma" w:hAnsi="Tahoma" w:cs="AL-Hotham"/>
          <w:b/>
          <w:bCs/>
          <w:sz w:val="18"/>
          <w:szCs w:val="18"/>
          <w:rtl/>
          <w:lang w:bidi="ar-EG"/>
        </w:rPr>
        <w:t>: ((مَنْ فَارَقَ الْجَمَاعَة</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فَقَدْ خَلَعَ </w:t>
      </w:r>
      <w:r w:rsidRPr="00E44566">
        <w:rPr>
          <w:rFonts w:ascii="Tahoma" w:hAnsi="Tahoma" w:cs="AL-Hotham" w:hint="cs"/>
          <w:b/>
          <w:bCs/>
          <w:sz w:val="18"/>
          <w:szCs w:val="18"/>
          <w:rtl/>
          <w:lang w:bidi="ar-EG"/>
        </w:rPr>
        <w:t>رِ</w:t>
      </w:r>
      <w:r w:rsidRPr="00E44566">
        <w:rPr>
          <w:rFonts w:ascii="Tahoma" w:hAnsi="Tahoma" w:cs="AL-Hotham"/>
          <w:b/>
          <w:bCs/>
          <w:sz w:val="18"/>
          <w:szCs w:val="18"/>
          <w:rtl/>
          <w:lang w:bidi="ar-EG"/>
        </w:rPr>
        <w:t>بْقَة</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الْإِسْلَامِ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مِنْ عُنُقِه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w:t>
      </w: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فهذه الأحاديث</w:t>
      </w:r>
      <w:r w:rsidRPr="00E44566">
        <w:rPr>
          <w:rFonts w:ascii="Tahoma" w:hAnsi="Tahoma" w:cs="AL-Hotham" w:hint="cs"/>
          <w:b/>
          <w:bCs/>
          <w:sz w:val="18"/>
          <w:szCs w:val="18"/>
          <w:rtl/>
          <w:lang w:bidi="ar-EG"/>
        </w:rPr>
        <w:t xml:space="preserve"> وغيرها</w:t>
      </w:r>
      <w:r w:rsidRPr="00E44566">
        <w:rPr>
          <w:rFonts w:ascii="Tahoma" w:hAnsi="Tahoma" w:cs="AL-Hotham"/>
          <w:b/>
          <w:bCs/>
          <w:sz w:val="18"/>
          <w:szCs w:val="18"/>
          <w:rtl/>
          <w:lang w:bidi="ar-EG"/>
        </w:rPr>
        <w:t xml:space="preserve"> </w:t>
      </w:r>
      <w:r w:rsidRPr="00E44566">
        <w:rPr>
          <w:rFonts w:ascii="Tahoma" w:hAnsi="Tahoma" w:cs="AL-Hotham" w:hint="cs"/>
          <w:b/>
          <w:bCs/>
          <w:sz w:val="18"/>
          <w:szCs w:val="18"/>
          <w:rtl/>
          <w:lang w:bidi="ar-EG"/>
        </w:rPr>
        <w:t xml:space="preserve">تدل </w:t>
      </w:r>
      <w:r w:rsidRPr="00E44566">
        <w:rPr>
          <w:rFonts w:ascii="Tahoma" w:hAnsi="Tahoma" w:cs="AL-Hotham"/>
          <w:b/>
          <w:bCs/>
          <w:sz w:val="18"/>
          <w:szCs w:val="18"/>
          <w:rtl/>
          <w:lang w:bidi="ar-EG"/>
        </w:rPr>
        <w:t>على وجوب اتباع ما اتفق عليه المسلمون، سواء كان فعلًا أو تركًا؛ وما ذلك إلا لكونه ح</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جة.</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والعادة تحيل اجتماع مثل ذلك العدد الكبير على الاحتجاج بما لا أصل له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في إثبات أصل من أصول الشريعة، من غير أن يدل أحد على فساده وبطلانه</w:t>
      </w:r>
      <w:r w:rsidRPr="00E44566">
        <w:rPr>
          <w:rFonts w:ascii="Tahoma" w:hAnsi="Tahoma" w:cs="AL-Hotham" w:hint="cs"/>
          <w:b/>
          <w:bCs/>
          <w:sz w:val="18"/>
          <w:szCs w:val="18"/>
          <w:rtl/>
          <w:lang w:bidi="ar-EG"/>
        </w:rPr>
        <w:t xml:space="preserve">. </w:t>
      </w:r>
      <w:r w:rsidRPr="00E44566">
        <w:rPr>
          <w:rFonts w:ascii="Tahoma" w:hAnsi="Tahoma" w:cs="AL-Hotham"/>
          <w:b/>
          <w:bCs/>
          <w:sz w:val="18"/>
          <w:szCs w:val="18"/>
          <w:rtl/>
          <w:lang w:bidi="ar-EG"/>
        </w:rPr>
        <w:t>هذا هو رأي الجمهور، وتلك أدلتهم من الكتاب والسُّنَّة</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أما دليلهم من المعقول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فقد حكم الكثير بضعفه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لذا نمسك عنه؛ لأن ذكره يستدع</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مناقشته من جميع جوانبه، الأمر الذي يجعلنا نحيد عم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ا نحن بصدده</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أما المحيلون للإجماع</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فقد استدلوا بالمنقول والمعقول أيضًا:</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أما المعقول فقد قالوا: إن الم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جمعين إما أن يستندوا في إجماعهم إلى قاطع أو إلى ظني، فإن كان الأول فلا حاجة إلى الإجماع؛ لأن القاطع مما تتوفر الدواعي على نقله فيستغن</w:t>
      </w:r>
      <w:r w:rsidRPr="00E44566">
        <w:rPr>
          <w:rFonts w:ascii="Tahoma" w:hAnsi="Tahoma" w:cs="AL-Hotham" w:hint="cs"/>
          <w:b/>
          <w:bCs/>
          <w:sz w:val="18"/>
          <w:szCs w:val="18"/>
          <w:rtl/>
          <w:lang w:bidi="ar-EG"/>
        </w:rPr>
        <w:t>ى</w:t>
      </w:r>
      <w:r w:rsidRPr="00E44566">
        <w:rPr>
          <w:rFonts w:ascii="Tahoma" w:hAnsi="Tahoma" w:cs="AL-Hotham"/>
          <w:b/>
          <w:bCs/>
          <w:sz w:val="18"/>
          <w:szCs w:val="18"/>
          <w:rtl/>
          <w:lang w:bidi="ar-EG"/>
        </w:rPr>
        <w:t xml:space="preserve"> بنقله عن الإجماع، فلما لم ينقل ع</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م أنه غير موجود</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وإن كان الثاني فلا يتأتى الاتفاق</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إذ العادة تمنع اتفاقهم على دليل ظني؛ لاختلاف قواهم الفكرية وموارد استنباطهم، كما يمنع اتفاقهم على تناول مأكول واحد، أو مشروب واحد، أو ملبوس واحد؛ فلذلك لزم عدم تأتِّ</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الإجماع؛ لأنه لا بد له من مستند على الصحيح، ولا مستند سوى هذين الأمرين.</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 xml:space="preserve">وقد أجاب الجمهور </w:t>
      </w:r>
      <w:r w:rsidRPr="00E44566">
        <w:rPr>
          <w:rFonts w:ascii="Tahoma" w:hAnsi="Tahoma" w:cs="AL-Hotham" w:hint="cs"/>
          <w:b/>
          <w:bCs/>
          <w:sz w:val="18"/>
          <w:szCs w:val="18"/>
          <w:rtl/>
          <w:lang w:bidi="ar-EG"/>
        </w:rPr>
        <w:t>عن</w:t>
      </w:r>
      <w:r w:rsidRPr="00E44566">
        <w:rPr>
          <w:rFonts w:ascii="Tahoma" w:hAnsi="Tahoma" w:cs="AL-Hotham"/>
          <w:b/>
          <w:bCs/>
          <w:sz w:val="18"/>
          <w:szCs w:val="18"/>
          <w:rtl/>
          <w:lang w:bidi="ar-EG"/>
        </w:rPr>
        <w:t xml:space="preserve"> هذا بمنع ما ذكر في القاطع؛ لأنه يمكن أن يستغنى عنه بالإجماع الذي هو أقوى منه، كما أجيب عن الثاني بأن القياس مع الفارق؛ إذ </w:t>
      </w:r>
      <w:r w:rsidRPr="00E44566">
        <w:rPr>
          <w:rFonts w:ascii="Tahoma" w:hAnsi="Tahoma" w:cs="AL-Hotham" w:hint="cs"/>
          <w:b/>
          <w:bCs/>
          <w:sz w:val="18"/>
          <w:szCs w:val="18"/>
          <w:rtl/>
          <w:lang w:bidi="ar-EG"/>
        </w:rPr>
        <w:t>إ</w:t>
      </w:r>
      <w:r w:rsidRPr="00E44566">
        <w:rPr>
          <w:rFonts w:ascii="Tahoma" w:hAnsi="Tahoma" w:cs="AL-Hotham"/>
          <w:b/>
          <w:bCs/>
          <w:sz w:val="18"/>
          <w:szCs w:val="18"/>
          <w:rtl/>
          <w:lang w:bidi="ar-EG"/>
        </w:rPr>
        <w:t>ن عدم الاتفاق في المقيس عليه المذكور في كلامهم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مرده إلى اختلاف الأمزجة والطبائع والشهوات، وليس ذلك موجود</w:t>
      </w:r>
      <w:r w:rsidRPr="00E44566">
        <w:rPr>
          <w:rFonts w:ascii="Tahoma" w:hAnsi="Tahoma" w:cs="AL-Hotham" w:hint="cs"/>
          <w:b/>
          <w:bCs/>
          <w:sz w:val="18"/>
          <w:szCs w:val="18"/>
          <w:rtl/>
          <w:lang w:bidi="ar-EG"/>
        </w:rPr>
        <w:t>ًا</w:t>
      </w:r>
      <w:r w:rsidRPr="00E44566">
        <w:rPr>
          <w:rFonts w:ascii="Tahoma" w:hAnsi="Tahoma" w:cs="AL-Hotham"/>
          <w:b/>
          <w:bCs/>
          <w:sz w:val="18"/>
          <w:szCs w:val="18"/>
          <w:rtl/>
          <w:lang w:bidi="ar-EG"/>
        </w:rPr>
        <w:t xml:space="preserve"> في المقيس الذي هو استنباط الأحكام؛ لأن الأحكام تؤخذ من الأدلة، ويمكن أن يكون الدليل جليًّا واضحًا تقبله الطبائع السليمة، فلا تختلف فيه الأفهام.</w:t>
      </w:r>
    </w:p>
    <w:p w:rsidR="00E44566" w:rsidRPr="00E44566" w:rsidRDefault="00E44566" w:rsidP="00E44566">
      <w:pPr>
        <w:pStyle w:val="a3"/>
        <w:bidi/>
        <w:spacing w:before="0" w:beforeAutospacing="0" w:after="0" w:afterAutospacing="0"/>
        <w:jc w:val="both"/>
        <w:rPr>
          <w:rFonts w:cs="AL-Hotham"/>
          <w:b/>
          <w:bCs/>
          <w:sz w:val="18"/>
          <w:szCs w:val="18"/>
        </w:rPr>
      </w:pPr>
      <w:r w:rsidRPr="00E44566">
        <w:rPr>
          <w:rFonts w:ascii="Tahoma" w:hAnsi="Tahoma" w:cs="AL-Hotham"/>
          <w:b/>
          <w:bCs/>
          <w:sz w:val="18"/>
          <w:szCs w:val="18"/>
          <w:rtl/>
          <w:lang w:bidi="ar-EG"/>
        </w:rPr>
        <w:t>وأما المنقول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فقد استدلوا بقول الله تعالى: </w:t>
      </w:r>
      <w:r w:rsidRPr="00E44566">
        <w:rPr>
          <w:rFonts w:ascii="Tahoma" w:hAnsi="Tahoma" w:cs="DecoType Thuluth"/>
          <w:b/>
          <w:bCs/>
          <w:sz w:val="18"/>
          <w:szCs w:val="18"/>
          <w:rtl/>
          <w:lang w:bidi="ar-EG"/>
        </w:rPr>
        <w:t>{</w:t>
      </w:r>
      <w:r w:rsidRPr="00E44566">
        <w:rPr>
          <w:rFonts w:ascii="QCF_P277" w:hAnsi="QCF_P277" w:cs="QCF_P277"/>
          <w:b/>
          <w:bCs/>
          <w:sz w:val="18"/>
          <w:szCs w:val="18"/>
          <w:rtl/>
        </w:rPr>
        <w:t>ﭯ ﭰ ﭱ ﭲ ﭳ ﭴ</w:t>
      </w:r>
      <w:r w:rsidRPr="00E44566">
        <w:rPr>
          <w:rFonts w:ascii="QCF_P277" w:hAnsi="QCF_P277" w:cs="DecoType Thuluth"/>
          <w:b/>
          <w:bCs/>
          <w:sz w:val="18"/>
          <w:szCs w:val="18"/>
          <w:rtl/>
        </w:rPr>
        <w:t>}</w:t>
      </w:r>
      <w:r w:rsidRPr="00E44566">
        <w:rPr>
          <w:rFonts w:ascii="Tahoma" w:hAnsi="Tahoma" w:cs="AL-Hotham"/>
          <w:b/>
          <w:bCs/>
          <w:sz w:val="18"/>
          <w:szCs w:val="18"/>
          <w:rtl/>
        </w:rPr>
        <w:t xml:space="preserve"> [النحل: 89]</w:t>
      </w:r>
      <w:r w:rsidRPr="00E44566">
        <w:rPr>
          <w:rFonts w:ascii="Tahoma" w:hAnsi="Tahoma" w:cs="AL-Hotham" w:hint="cs"/>
          <w:b/>
          <w:bCs/>
          <w:sz w:val="18"/>
          <w:szCs w:val="18"/>
          <w:rtl/>
        </w:rPr>
        <w:t>،</w:t>
      </w:r>
      <w:r w:rsidRPr="00E44566">
        <w:rPr>
          <w:rFonts w:ascii="Tahoma" w:hAnsi="Tahoma" w:cs="AL-Hotham"/>
          <w:b/>
          <w:bCs/>
          <w:sz w:val="18"/>
          <w:szCs w:val="18"/>
          <w:rtl/>
        </w:rPr>
        <w:t xml:space="preserve"> قالوا: فقد أوضحت هذه الآية أنه لا مرجع يمكن الرجوع إليه في تبين الأحكام إلا إليه </w:t>
      </w:r>
      <w:r w:rsidRPr="00E44566">
        <w:rPr>
          <w:rFonts w:ascii="AGA Arabesque" w:hAnsi="AGA Arabesque" w:cs="Tahoma"/>
          <w:b/>
          <w:bCs/>
          <w:position w:val="-2"/>
          <w:sz w:val="18"/>
          <w:szCs w:val="18"/>
        </w:rPr>
        <w:t></w:t>
      </w:r>
      <w:r w:rsidRPr="00E44566">
        <w:rPr>
          <w:rFonts w:ascii="Tahoma" w:hAnsi="Tahoma" w:cs="AL-Hotham"/>
          <w:b/>
          <w:bCs/>
          <w:sz w:val="18"/>
          <w:szCs w:val="18"/>
          <w:rtl/>
        </w:rPr>
        <w:t xml:space="preserve"> والإجماع غيره، كما استدلوا بقوله تعالى: </w:t>
      </w:r>
      <w:r w:rsidRPr="00E44566">
        <w:rPr>
          <w:rFonts w:ascii="Tahoma" w:hAnsi="Tahoma" w:cs="DecoType Thuluth"/>
          <w:b/>
          <w:bCs/>
          <w:sz w:val="18"/>
          <w:szCs w:val="18"/>
          <w:rtl/>
        </w:rPr>
        <w:t>{</w:t>
      </w:r>
      <w:r w:rsidRPr="00E44566">
        <w:rPr>
          <w:rFonts w:ascii="QCF_P087" w:hAnsi="QCF_P087" w:cs="QCF_P087"/>
          <w:b/>
          <w:bCs/>
          <w:sz w:val="18"/>
          <w:szCs w:val="18"/>
          <w:rtl/>
        </w:rPr>
        <w:t xml:space="preserve">ﯵ ﯶ ﯷ ﯸ ﯹ ﯺ ﯻ ﯼ </w:t>
      </w:r>
      <w:r w:rsidRPr="00E44566">
        <w:rPr>
          <w:rFonts w:ascii="QCF_P087" w:hAnsi="QCF_P087" w:cs="QCF_P087"/>
          <w:b/>
          <w:bCs/>
          <w:sz w:val="18"/>
          <w:szCs w:val="18"/>
          <w:rtl/>
        </w:rPr>
        <w:lastRenderedPageBreak/>
        <w:t>ﯽ ﯾ ﯿ ﰀ ﰁ ﰂ ﰃ ﰄ ﰅ ﰆ ﰇ</w:t>
      </w:r>
      <w:r w:rsidRPr="00E44566">
        <w:rPr>
          <w:rFonts w:ascii="QCF_P087" w:hAnsi="QCF_P087" w:cs="DecoType Thuluth"/>
          <w:b/>
          <w:bCs/>
          <w:sz w:val="18"/>
          <w:szCs w:val="18"/>
          <w:rtl/>
        </w:rPr>
        <w:t>}</w:t>
      </w:r>
      <w:r w:rsidRPr="00E44566">
        <w:rPr>
          <w:rFonts w:ascii="Tahoma" w:hAnsi="Tahoma" w:cs="AL-Hotham"/>
          <w:b/>
          <w:bCs/>
          <w:sz w:val="18"/>
          <w:szCs w:val="18"/>
          <w:rtl/>
        </w:rPr>
        <w:t xml:space="preserve"> [النساء: 59] فإنه يدل </w:t>
      </w:r>
      <w:r w:rsidRPr="00E44566">
        <w:rPr>
          <w:rFonts w:ascii="Tahoma" w:hAnsi="Tahoma" w:cs="Traditional Arabic"/>
          <w:b/>
          <w:bCs/>
          <w:sz w:val="18"/>
          <w:szCs w:val="18"/>
          <w:rtl/>
        </w:rPr>
        <w:t>-</w:t>
      </w:r>
      <w:r w:rsidRPr="00E44566">
        <w:rPr>
          <w:rFonts w:ascii="Tahoma" w:hAnsi="Tahoma" w:cs="AL-Hotham"/>
          <w:b/>
          <w:bCs/>
          <w:sz w:val="18"/>
          <w:szCs w:val="18"/>
          <w:rtl/>
        </w:rPr>
        <w:t>حسب زعمهم</w:t>
      </w:r>
      <w:r w:rsidRPr="00E44566">
        <w:rPr>
          <w:rFonts w:ascii="Tahoma" w:hAnsi="Tahoma" w:cs="Traditional Arabic"/>
          <w:b/>
          <w:bCs/>
          <w:sz w:val="18"/>
          <w:szCs w:val="18"/>
          <w:rtl/>
        </w:rPr>
        <w:t>-</w:t>
      </w:r>
      <w:r w:rsidRPr="00E44566">
        <w:rPr>
          <w:rFonts w:ascii="Tahoma" w:hAnsi="Tahoma" w:cs="AL-Hotham"/>
          <w:b/>
          <w:bCs/>
          <w:sz w:val="18"/>
          <w:szCs w:val="18"/>
          <w:rtl/>
        </w:rPr>
        <w:t xml:space="preserve"> على أن الأحكام كلها مردها إلى الله ورسوله </w:t>
      </w:r>
      <w:r w:rsidRPr="00E44566">
        <w:rPr>
          <w:rFonts w:ascii="AGA Arabesque" w:hAnsi="AGA Arabesque" w:cs="Tahoma"/>
          <w:b/>
          <w:bCs/>
          <w:position w:val="-4"/>
          <w:sz w:val="18"/>
          <w:szCs w:val="18"/>
        </w:rPr>
        <w:t></w:t>
      </w:r>
      <w:r w:rsidRPr="00E44566">
        <w:rPr>
          <w:rFonts w:ascii="Tahoma" w:hAnsi="Tahoma" w:cs="AL-Hotham"/>
          <w:b/>
          <w:bCs/>
          <w:sz w:val="18"/>
          <w:szCs w:val="18"/>
          <w:rtl/>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ويمكننا أن نرد على استدلالهم بالآية الأولى</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بأن كون الكتاب تبيانًا لكل ش</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ء لا ينافي أن غيره أيضًا تبيان، كما أنه لا ينافي أن الكتاب تبيانٌ لبعض الأمور بواسطة الإجماع</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كما نرد على استدلالهم بالآية الثانية بأن الرد فيها إلى الله والرسول يختص بما فيه النزاع، والمجمع عليه ليس كذلك، أو هو مختص بالصحابة بدليل توجيه الخطاب إليهم.</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ثم نقول: إن صدر الآية يدل على حجية الإجماع كما تقدم بيانه قبل قليل، فالآية على المحيل وليست له كما زعم، على أننا إذا سل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منا بصحة هذا الاستدلال؛ فإنه يمكننا أن ندفعه من جهة كونه ظاهرًا في المراد، والظاهر لا يقاوم القطعي الدال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على صحة الإجماع.</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أما الذين توس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طوا بين الفريقين فقالوا بالإمكان</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مع تعذر الوقوف عليه ونقله إلى 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ن يحتج به </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استدلوا على ذلك بأن الوقوف عليه إنما يمكن بعد معرفة أعيان المجتهدين، ومعرفة آرائهم، وأنهم أجمعوا على كذا في وقت واحد، وكل ذلك صعب المنال؛ لانتشار المجمعين في الشرق والغرب، مع جواز خفاء بعضهم لأس</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ر وما شابهه</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بالإضافة إلى أن بعضهم قد تغر</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ه نفسه فيكذب فيما يقول، بأن يفتي على خلاف ما يعتقد؛ لخوفٍ من سلطان أو رغبة في الدنيا، كما يحتمل أن يرجع البعض قبل أن يدلي الآخر برأيه؛ لذلك كله قد يتعذر الوقوف عليه أو نقله</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وأجيب عن ذلك بأن هذه الاحتمالات كلها ساقطة بالنسبة للصحابة والتابعين؛ وذلك لشدة تدي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نهم، وانحصارهم في أمكنة معروفة، وحتى من بع</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د منهم يمكن معرفة رأيه بشتى الوسائل لكونه معروف الشخص ومعروف المكان، وذلك كافٍ في إثبات أصل الإجماع</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وعلى ذلك فإن قول الجمهور في خصوص إمكان انعقاد الإجماع وحجيته هو الرأي السليم</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الذي ندين الله تعالى عليه ونقول به، والله أعلم بالصواب.</w:t>
      </w:r>
    </w:p>
    <w:p w:rsidR="00E44566" w:rsidRPr="00E44566" w:rsidRDefault="00E44566" w:rsidP="00E44566">
      <w:pPr>
        <w:pStyle w:val="a3"/>
        <w:bidi/>
        <w:spacing w:after="0" w:afterAutospacing="0"/>
        <w:jc w:val="lowKashida"/>
        <w:rPr>
          <w:rFonts w:cs="AL-Hotham"/>
          <w:b/>
          <w:bCs/>
          <w:sz w:val="18"/>
          <w:szCs w:val="18"/>
          <w:lang w:bidi="ar-EG"/>
        </w:rPr>
      </w:pPr>
      <w:r w:rsidRPr="00E44566">
        <w:rPr>
          <w:rFonts w:ascii="Tahoma" w:hAnsi="Tahoma" w:cs="AL-Hotham"/>
          <w:b/>
          <w:bCs/>
          <w:sz w:val="18"/>
          <w:szCs w:val="18"/>
          <w:rtl/>
          <w:lang w:bidi="ar-EG"/>
        </w:rPr>
        <w:t>المصدر</w:t>
      </w:r>
      <w:r w:rsidRPr="00E44566">
        <w:rPr>
          <w:rFonts w:cs="AL-Hotham"/>
          <w:b/>
          <w:bCs/>
          <w:sz w:val="18"/>
          <w:szCs w:val="18"/>
          <w:rtl/>
          <w:lang w:bidi="ar-EG"/>
        </w:rPr>
        <w:t xml:space="preserve"> الرابع: القياس:</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ومنزلته في الاحتجاج به تل</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منزلة الإجماع، فهو لا يعتد به كمصدر تشريعي إلا إذا لم يوجد في الكتاب والسُّنَّة والإجماع ما يدل على الحكم في قضية من القضايا</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Pr>
      </w:pPr>
      <w:r w:rsidRPr="00E44566">
        <w:rPr>
          <w:rFonts w:ascii="Tahoma" w:hAnsi="Tahoma" w:cs="AL-Hotham"/>
          <w:b/>
          <w:bCs/>
          <w:sz w:val="18"/>
          <w:szCs w:val="18"/>
          <w:rtl/>
          <w:lang w:bidi="ar-EG"/>
        </w:rPr>
        <w:t xml:space="preserve">ولذا </w:t>
      </w:r>
      <w:r w:rsidRPr="00E44566">
        <w:rPr>
          <w:rFonts w:ascii="Tahoma" w:hAnsi="Tahoma" w:cs="AL-Hotham" w:hint="cs"/>
          <w:b/>
          <w:bCs/>
          <w:sz w:val="18"/>
          <w:szCs w:val="18"/>
          <w:rtl/>
          <w:lang w:bidi="ar-EG"/>
        </w:rPr>
        <w:t>ف</w:t>
      </w:r>
      <w:r w:rsidRPr="00E44566">
        <w:rPr>
          <w:rFonts w:ascii="Tahoma" w:hAnsi="Tahoma" w:cs="AL-Hotham"/>
          <w:b/>
          <w:bCs/>
          <w:sz w:val="18"/>
          <w:szCs w:val="18"/>
          <w:rtl/>
          <w:lang w:bidi="ar-EG"/>
        </w:rPr>
        <w:t xml:space="preserve">من بين شروطه </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كما سيأتي</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أل</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ا يكون حكم الفرع ثابتًا بنص أو إجماع.</w:t>
      </w:r>
    </w:p>
    <w:p w:rsidR="00E44566" w:rsidRPr="00E44566" w:rsidRDefault="00E44566" w:rsidP="00E44566">
      <w:pPr>
        <w:pStyle w:val="a3"/>
        <w:bidi/>
        <w:spacing w:before="0" w:beforeAutospacing="0" w:after="0" w:afterAutospacing="0"/>
        <w:jc w:val="lowKashida"/>
        <w:rPr>
          <w:rFonts w:ascii="Tahoma" w:hAnsi="Tahoma" w:cs="AL-Hotham"/>
          <w:b/>
          <w:bCs/>
          <w:sz w:val="18"/>
          <w:szCs w:val="18"/>
          <w:rtl/>
          <w:lang w:bidi="ar-EG"/>
        </w:rPr>
      </w:pPr>
      <w:r w:rsidRPr="00E44566">
        <w:rPr>
          <w:rFonts w:ascii="Tahoma" w:hAnsi="Tahoma" w:cs="AL-Hotham"/>
          <w:b/>
          <w:bCs/>
          <w:sz w:val="18"/>
          <w:szCs w:val="18"/>
          <w:rtl/>
          <w:lang w:bidi="ar-EG"/>
        </w:rPr>
        <w:t>ورغم أن القياس هو بيت القصيد من هذه الدراسة</w:t>
      </w:r>
      <w:r w:rsidRPr="00E44566">
        <w:rPr>
          <w:rFonts w:ascii="Tahoma" w:hAnsi="Tahoma" w:cs="AL-Hotham" w:hint="cs"/>
          <w:b/>
          <w:bCs/>
          <w:sz w:val="18"/>
          <w:szCs w:val="18"/>
          <w:rtl/>
          <w:lang w:bidi="ar-EG"/>
        </w:rPr>
        <w:t>,</w:t>
      </w:r>
      <w:r w:rsidRPr="00E44566">
        <w:rPr>
          <w:rFonts w:ascii="Tahoma" w:hAnsi="Tahoma" w:cs="AL-Hotham"/>
          <w:b/>
          <w:bCs/>
          <w:sz w:val="18"/>
          <w:szCs w:val="18"/>
          <w:rtl/>
          <w:lang w:bidi="ar-EG"/>
        </w:rPr>
        <w:t xml:space="preserve"> فإن الضرورة تدعو إلى تأخيره حتى ننته</w:t>
      </w:r>
      <w:r w:rsidRPr="00E44566">
        <w:rPr>
          <w:rFonts w:ascii="Tahoma" w:hAnsi="Tahoma" w:cs="AL-Hotham" w:hint="cs"/>
          <w:b/>
          <w:bCs/>
          <w:sz w:val="18"/>
          <w:szCs w:val="18"/>
          <w:rtl/>
          <w:lang w:bidi="ar-EG"/>
        </w:rPr>
        <w:t>ي</w:t>
      </w:r>
      <w:r w:rsidRPr="00E44566">
        <w:rPr>
          <w:rFonts w:ascii="Tahoma" w:hAnsi="Tahoma" w:cs="AL-Hotham"/>
          <w:b/>
          <w:bCs/>
          <w:sz w:val="18"/>
          <w:szCs w:val="18"/>
          <w:rtl/>
          <w:lang w:bidi="ar-EG"/>
        </w:rPr>
        <w:t xml:space="preserve"> من تتبع بقية مصادر التشريع بإيجاز</w:t>
      </w:r>
      <w:r w:rsidRPr="00E44566">
        <w:rPr>
          <w:rFonts w:ascii="Tahoma" w:hAnsi="Tahoma" w:cs="AL-Hotham" w:hint="cs"/>
          <w:b/>
          <w:bCs/>
          <w:sz w:val="18"/>
          <w:szCs w:val="18"/>
          <w:rtl/>
          <w:lang w:bidi="ar-EG"/>
        </w:rPr>
        <w:t>.</w:t>
      </w:r>
    </w:p>
    <w:p w:rsidR="00E44566" w:rsidRPr="00E44566" w:rsidRDefault="00E44566" w:rsidP="00E44566">
      <w:pPr>
        <w:pStyle w:val="a3"/>
        <w:bidi/>
        <w:spacing w:before="0" w:beforeAutospacing="0" w:after="0" w:afterAutospacing="0"/>
        <w:jc w:val="lowKashida"/>
        <w:rPr>
          <w:rFonts w:cs="AL-Hotham"/>
          <w:b/>
          <w:bCs/>
          <w:sz w:val="18"/>
          <w:szCs w:val="18"/>
          <w:rtl/>
          <w:lang w:bidi="ar-EG"/>
        </w:rPr>
      </w:pPr>
      <w:r w:rsidRPr="00E44566">
        <w:rPr>
          <w:rFonts w:ascii="Tahoma" w:hAnsi="Tahoma" w:cs="AL-Hotham"/>
          <w:b/>
          <w:bCs/>
          <w:sz w:val="18"/>
          <w:szCs w:val="18"/>
          <w:rtl/>
          <w:lang w:bidi="ar-EG"/>
        </w:rPr>
        <w:t xml:space="preserve">وذلك لكي تكون دراسة جميع </w:t>
      </w:r>
      <w:r w:rsidRPr="00E44566">
        <w:rPr>
          <w:rFonts w:ascii="Tahoma" w:hAnsi="Tahoma" w:cs="AL-Hotham" w:hint="cs"/>
          <w:b/>
          <w:bCs/>
          <w:sz w:val="18"/>
          <w:szCs w:val="18"/>
          <w:rtl/>
          <w:lang w:bidi="ar-EG"/>
        </w:rPr>
        <w:t>أجزائه</w:t>
      </w:r>
      <w:r w:rsidRPr="00E44566">
        <w:rPr>
          <w:rFonts w:ascii="Tahoma" w:hAnsi="Tahoma" w:cs="AL-Hotham"/>
          <w:b/>
          <w:bCs/>
          <w:sz w:val="18"/>
          <w:szCs w:val="18"/>
          <w:rtl/>
          <w:lang w:bidi="ar-EG"/>
        </w:rPr>
        <w:t xml:space="preserve"> متصلة الحلقات، دون أن يفصل بينها بما هو أجنبي عنها.</w:t>
      </w:r>
    </w:p>
    <w:p w:rsidR="00E44566" w:rsidRPr="00E44566" w:rsidRDefault="00E44566" w:rsidP="00E44566">
      <w:pPr>
        <w:spacing w:after="0" w:line="240" w:lineRule="auto"/>
        <w:rPr>
          <w:rFonts w:asciiTheme="majorBidi" w:hAnsiTheme="majorBidi" w:cstheme="majorBidi"/>
          <w:b/>
          <w:bCs/>
          <w:sz w:val="18"/>
          <w:szCs w:val="18"/>
          <w:rtl/>
        </w:rPr>
      </w:pPr>
    </w:p>
    <w:p w:rsidR="00E44566" w:rsidRPr="00E44566" w:rsidRDefault="00E44566" w:rsidP="00E44566">
      <w:pPr>
        <w:spacing w:after="0" w:line="240" w:lineRule="auto"/>
        <w:jc w:val="center"/>
        <w:rPr>
          <w:rFonts w:asciiTheme="majorBidi" w:hAnsiTheme="majorBidi" w:cstheme="majorBidi"/>
          <w:b/>
          <w:bCs/>
          <w:sz w:val="18"/>
          <w:szCs w:val="18"/>
          <w:rtl/>
        </w:rPr>
      </w:pPr>
      <w:r w:rsidRPr="00E44566">
        <w:rPr>
          <w:rFonts w:asciiTheme="majorBidi" w:hAnsiTheme="majorBidi" w:cstheme="majorBidi"/>
          <w:b/>
          <w:bCs/>
          <w:sz w:val="18"/>
          <w:szCs w:val="18"/>
          <w:rtl/>
        </w:rPr>
        <w:t>المراجع والمصادر:</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(إتحاف ذوي البصائر شرح روضة الناظر)</w:t>
      </w:r>
    </w:p>
    <w:p w:rsidR="00E44566" w:rsidRPr="00E44566" w:rsidRDefault="00E44566" w:rsidP="00E44566">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E44566">
        <w:rPr>
          <w:rFonts w:asciiTheme="majorBidi" w:eastAsia="Calibri" w:hAnsiTheme="majorBidi" w:cstheme="majorBidi"/>
          <w:b/>
          <w:bCs/>
          <w:sz w:val="18"/>
          <w:szCs w:val="18"/>
          <w:rtl/>
        </w:rPr>
        <w:t>عبد الكريم النملة، الرياض، دار العاصمة، 1996م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(التلويح على التوضيح)</w:t>
      </w:r>
    </w:p>
    <w:p w:rsidR="00E44566" w:rsidRPr="00E44566" w:rsidRDefault="00E44566" w:rsidP="00E44566">
      <w:pPr>
        <w:pStyle w:val="a3"/>
        <w:bidi/>
        <w:spacing w:before="0" w:beforeAutospacing="0" w:after="0" w:afterAutospacing="0"/>
        <w:ind w:left="567"/>
        <w:jc w:val="lowKashida"/>
        <w:rPr>
          <w:rFonts w:asciiTheme="majorBidi" w:eastAsia="Calibri" w:hAnsiTheme="majorBidi" w:cstheme="majorBidi"/>
          <w:b/>
          <w:bCs/>
          <w:sz w:val="18"/>
          <w:szCs w:val="18"/>
          <w:rtl/>
        </w:rPr>
      </w:pPr>
      <w:r w:rsidRPr="00E44566">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(الإحكام في أصول الأحكام)</w:t>
      </w:r>
    </w:p>
    <w:p w:rsidR="00E44566" w:rsidRPr="00E44566" w:rsidRDefault="00E44566" w:rsidP="00E44566">
      <w:pPr>
        <w:tabs>
          <w:tab w:val="left" w:pos="472"/>
        </w:tabs>
        <w:spacing w:after="0" w:line="240" w:lineRule="auto"/>
        <w:ind w:left="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ab/>
        <w:t>سيف الدين الآمدي، بيروت، دار الكتب العلمية، 1990م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(الإِبهاج في شرح المنهاج للبيضاوي)</w:t>
      </w:r>
    </w:p>
    <w:p w:rsidR="00E44566" w:rsidRPr="00E44566" w:rsidRDefault="00E44566" w:rsidP="00E44566">
      <w:pPr>
        <w:tabs>
          <w:tab w:val="left" w:pos="472"/>
        </w:tabs>
        <w:spacing w:after="0" w:line="240" w:lineRule="auto"/>
        <w:ind w:left="567"/>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(أصول السَّرخسي)</w:t>
      </w:r>
    </w:p>
    <w:p w:rsidR="00E44566" w:rsidRPr="00E44566" w:rsidRDefault="00E44566" w:rsidP="00E44566">
      <w:pPr>
        <w:tabs>
          <w:tab w:val="left" w:pos="472"/>
        </w:tabs>
        <w:spacing w:after="0" w:line="240" w:lineRule="auto"/>
        <w:ind w:left="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ab/>
        <w:t>السَّرخسي محمد بن أحمد بن أبي سهل، عالم الكتب، 1986م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(البرهان في أصول الفقه)</w:t>
      </w:r>
    </w:p>
    <w:p w:rsidR="00E44566" w:rsidRPr="00E44566" w:rsidRDefault="00E44566" w:rsidP="00E44566">
      <w:pPr>
        <w:tabs>
          <w:tab w:val="left" w:pos="472"/>
        </w:tabs>
        <w:spacing w:after="0" w:line="240" w:lineRule="auto"/>
        <w:ind w:left="72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(سلّم الوصول في شرح نهاية السّول) مطبوع مع (نهاية السّول)</w:t>
      </w:r>
    </w:p>
    <w:p w:rsidR="00E44566" w:rsidRPr="00E44566" w:rsidRDefault="00E44566" w:rsidP="00E44566">
      <w:pPr>
        <w:tabs>
          <w:tab w:val="left" w:pos="472"/>
        </w:tabs>
        <w:spacing w:after="0" w:line="240" w:lineRule="auto"/>
        <w:ind w:left="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ab/>
        <w:t>محمد بخيت المطيعي، عالم الكتب، 1994م.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(شرح اللّمع)</w:t>
      </w:r>
    </w:p>
    <w:p w:rsidR="00E44566" w:rsidRPr="00E44566" w:rsidRDefault="00E44566" w:rsidP="00E44566">
      <w:pPr>
        <w:tabs>
          <w:tab w:val="left" w:pos="472"/>
        </w:tabs>
        <w:spacing w:after="0" w:line="240" w:lineRule="auto"/>
        <w:ind w:left="567"/>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(قواطع الأدلة في الأصول)</w:t>
      </w:r>
    </w:p>
    <w:p w:rsidR="00E44566" w:rsidRPr="00E44566" w:rsidRDefault="00E44566" w:rsidP="00E44566">
      <w:pPr>
        <w:tabs>
          <w:tab w:val="left" w:pos="472"/>
        </w:tabs>
        <w:spacing w:after="0" w:line="240" w:lineRule="auto"/>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ab/>
        <w:t>منصور بن السمعاني، بيروت، دار الكتب العلمية، 1997م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(كشف الأسرار عن أصول فخر الإسلام للبزدوي)</w:t>
      </w:r>
    </w:p>
    <w:p w:rsidR="00E44566" w:rsidRPr="00E44566" w:rsidRDefault="00E44566" w:rsidP="00E44566">
      <w:pPr>
        <w:tabs>
          <w:tab w:val="left" w:pos="472"/>
        </w:tabs>
        <w:spacing w:after="0" w:line="240" w:lineRule="auto"/>
        <w:ind w:left="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ab/>
        <w:t>عبد العزيز البخاري، بيروت، دار الكتب العلمية، 1997م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(نفائس الوصول في شرح المحصول)</w:t>
      </w:r>
    </w:p>
    <w:p w:rsidR="00E44566" w:rsidRPr="00E44566" w:rsidRDefault="00E44566" w:rsidP="00E44566">
      <w:pPr>
        <w:tabs>
          <w:tab w:val="left" w:pos="472"/>
        </w:tabs>
        <w:spacing w:after="0" w:line="240" w:lineRule="auto"/>
        <w:ind w:left="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ab/>
      </w:r>
      <w:r w:rsidRPr="00E44566">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(شرح الكوكب المنير)</w:t>
      </w:r>
    </w:p>
    <w:p w:rsidR="00E44566" w:rsidRPr="00E44566" w:rsidRDefault="00E44566" w:rsidP="00E44566">
      <w:pPr>
        <w:tabs>
          <w:tab w:val="left" w:pos="472"/>
        </w:tabs>
        <w:spacing w:after="0" w:line="240" w:lineRule="auto"/>
        <w:ind w:left="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ab/>
      </w:r>
      <w:r w:rsidRPr="00E44566">
        <w:rPr>
          <w:rFonts w:asciiTheme="majorBidi" w:hAnsiTheme="majorBidi" w:cstheme="majorBidi"/>
          <w:b/>
          <w:bCs/>
          <w:noProof/>
          <w:sz w:val="18"/>
          <w:szCs w:val="18"/>
          <w:rtl/>
          <w:lang w:eastAsia="ar-SA"/>
        </w:rPr>
        <w:tab/>
        <w:t>محمد بن أحمد بن عبد العزيز بن النجار، مكتبة العبيكان، 1997م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(إرشاد الفحول إلى تحقيق الحق في علم الأصول)</w:t>
      </w:r>
    </w:p>
    <w:p w:rsidR="00E44566" w:rsidRPr="00E44566" w:rsidRDefault="00E44566" w:rsidP="00E44566">
      <w:pPr>
        <w:tabs>
          <w:tab w:val="left" w:pos="472"/>
        </w:tabs>
        <w:spacing w:after="0" w:line="240" w:lineRule="auto"/>
        <w:ind w:left="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ab/>
      </w:r>
      <w:r w:rsidRPr="00E44566">
        <w:rPr>
          <w:rFonts w:asciiTheme="majorBidi" w:hAnsiTheme="majorBidi" w:cstheme="majorBidi"/>
          <w:b/>
          <w:bCs/>
          <w:noProof/>
          <w:sz w:val="18"/>
          <w:szCs w:val="18"/>
          <w:rtl/>
          <w:lang w:eastAsia="ar-SA"/>
        </w:rPr>
        <w:tab/>
        <w:t>محمد بن علي الشوكاني، دار الكتب العلمية، 1999م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(أصول الفقه الإسلامي)</w:t>
      </w:r>
    </w:p>
    <w:p w:rsidR="00E44566" w:rsidRPr="00E44566" w:rsidRDefault="00E44566" w:rsidP="00E44566">
      <w:pPr>
        <w:tabs>
          <w:tab w:val="left" w:pos="472"/>
        </w:tabs>
        <w:spacing w:after="0" w:line="240" w:lineRule="auto"/>
        <w:ind w:left="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lastRenderedPageBreak/>
        <w:tab/>
      </w:r>
      <w:r w:rsidRPr="00E44566">
        <w:rPr>
          <w:rFonts w:asciiTheme="majorBidi" w:hAnsiTheme="majorBidi" w:cstheme="majorBidi"/>
          <w:b/>
          <w:bCs/>
          <w:noProof/>
          <w:sz w:val="18"/>
          <w:szCs w:val="18"/>
          <w:rtl/>
          <w:lang w:eastAsia="ar-SA"/>
        </w:rPr>
        <w:tab/>
        <w:t>زكيّ الدين شعبان، مؤسسة علي الصباح للنشر، 1988م</w:t>
      </w:r>
    </w:p>
    <w:p w:rsidR="00E44566" w:rsidRPr="00E44566" w:rsidRDefault="00E44566" w:rsidP="00E44566">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t>(الوجيز في أصول الفقه)</w:t>
      </w:r>
    </w:p>
    <w:p w:rsidR="00E44566" w:rsidRPr="00E44566" w:rsidRDefault="00E44566" w:rsidP="00E44566">
      <w:pPr>
        <w:tabs>
          <w:tab w:val="left" w:pos="472"/>
        </w:tabs>
        <w:spacing w:after="0" w:line="240" w:lineRule="auto"/>
        <w:ind w:left="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ab/>
      </w:r>
      <w:r w:rsidRPr="00E44566">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E44566" w:rsidRPr="00E44566" w:rsidRDefault="00E44566" w:rsidP="00E44566">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E44566">
        <w:rPr>
          <w:rFonts w:asciiTheme="majorBidi" w:hAnsiTheme="majorBidi" w:cstheme="majorBidi"/>
          <w:b/>
          <w:bCs/>
          <w:noProof/>
          <w:sz w:val="18"/>
          <w:szCs w:val="18"/>
          <w:rtl/>
          <w:lang w:eastAsia="ar-SA"/>
        </w:rPr>
        <w:lastRenderedPageBreak/>
        <w:t>(الموافقات في أصول الشريعة)</w:t>
      </w:r>
    </w:p>
    <w:p w:rsidR="00E44566" w:rsidRPr="00E44566" w:rsidRDefault="00E44566" w:rsidP="00E44566">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E44566">
        <w:rPr>
          <w:rFonts w:asciiTheme="majorBidi" w:hAnsiTheme="majorBidi" w:cstheme="majorBidi"/>
          <w:b/>
          <w:bCs/>
          <w:noProof/>
          <w:sz w:val="18"/>
          <w:szCs w:val="18"/>
          <w:rtl/>
          <w:lang w:eastAsia="ar-SA"/>
        </w:rPr>
        <w:t>إبراهيم بن موسى الشاطبي، بيروت، دار الكتب العلمية، 1993م</w:t>
      </w:r>
    </w:p>
    <w:p w:rsidR="00E44566" w:rsidRPr="00E44566" w:rsidRDefault="00E44566" w:rsidP="00E44566">
      <w:pPr>
        <w:spacing w:after="0" w:line="240" w:lineRule="auto"/>
        <w:rPr>
          <w:rFonts w:asciiTheme="majorBidi" w:hAnsiTheme="majorBidi" w:cstheme="majorBidi"/>
          <w:b/>
          <w:bCs/>
          <w:sz w:val="18"/>
          <w:szCs w:val="18"/>
          <w:rtl/>
        </w:rPr>
      </w:pPr>
    </w:p>
    <w:p w:rsidR="00E44566" w:rsidRDefault="00E44566" w:rsidP="00E44566">
      <w:pPr>
        <w:spacing w:after="0"/>
        <w:jc w:val="center"/>
        <w:rPr>
          <w:rFonts w:asciiTheme="majorBidi" w:eastAsia="Calibri" w:hAnsiTheme="majorBidi" w:cstheme="majorBidi"/>
          <w:b/>
          <w:bCs/>
          <w:sz w:val="48"/>
          <w:szCs w:val="48"/>
          <w:rtl/>
          <w:lang w:bidi="ar-EG"/>
        </w:rPr>
        <w:sectPr w:rsidR="00E44566" w:rsidSect="00E44566">
          <w:type w:val="continuous"/>
          <w:pgSz w:w="11906" w:h="16838"/>
          <w:pgMar w:top="709" w:right="991" w:bottom="993" w:left="851" w:header="708" w:footer="708" w:gutter="0"/>
          <w:cols w:num="2" w:space="708"/>
          <w:bidi/>
          <w:rtlGutter/>
          <w:docGrid w:linePitch="360"/>
        </w:sectPr>
      </w:pPr>
    </w:p>
    <w:p w:rsidR="00E44566" w:rsidRPr="00E44566" w:rsidRDefault="00E44566" w:rsidP="00E44566">
      <w:pPr>
        <w:spacing w:after="0"/>
        <w:jc w:val="center"/>
        <w:rPr>
          <w:rFonts w:asciiTheme="majorBidi" w:eastAsia="Calibri" w:hAnsiTheme="majorBidi" w:cstheme="majorBidi"/>
          <w:b/>
          <w:bCs/>
          <w:sz w:val="48"/>
          <w:szCs w:val="48"/>
          <w:lang w:bidi="ar-EG"/>
        </w:rPr>
      </w:pPr>
    </w:p>
    <w:sectPr w:rsidR="00E44566" w:rsidRPr="00E44566" w:rsidSect="00E44566">
      <w:type w:val="continuous"/>
      <w:pgSz w:w="11906" w:h="16838"/>
      <w:pgMar w:top="709" w:right="991" w:bottom="993"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DecoType Thuluth">
    <w:altName w:val="Times New Roman"/>
    <w:panose1 w:val="02010000000000000000"/>
    <w:charset w:val="B2"/>
    <w:family w:val="auto"/>
    <w:pitch w:val="variable"/>
    <w:sig w:usb0="00002001" w:usb1="80000000" w:usb2="00000008" w:usb3="00000000" w:csb0="00000040" w:csb1="00000000"/>
  </w:font>
  <w:font w:name="QCF_P577">
    <w:panose1 w:val="02000400000000000000"/>
    <w:charset w:val="00"/>
    <w:family w:val="auto"/>
    <w:pitch w:val="variable"/>
    <w:sig w:usb0="80002003" w:usb1="90000000" w:usb2="00000008" w:usb3="00000000" w:csb0="80000041" w:csb1="00000000"/>
  </w:font>
  <w:font w:name="QCF_P262">
    <w:altName w:val="Times New Roman"/>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439">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QCF_P082">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217">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44566"/>
    <w:rsid w:val="004168A0"/>
    <w:rsid w:val="004219C3"/>
    <w:rsid w:val="007D6C7F"/>
    <w:rsid w:val="008E1381"/>
    <w:rsid w:val="00C040D1"/>
    <w:rsid w:val="00E445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45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445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3000</Words>
  <Characters>17102</Characters>
  <Application>Microsoft Office Word</Application>
  <DocSecurity>0</DocSecurity>
  <Lines>142</Lines>
  <Paragraphs>40</Paragraphs>
  <ScaleCrop>false</ScaleCrop>
  <Company>Fannan</Company>
  <LinksUpToDate>false</LinksUpToDate>
  <CharactersWithSpaces>20062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2013-06-13T18:40:00Z</dcterms:created>
  <dcterms:modified xsi:type="dcterms:W3CDTF">2013-06-17T10:21:00Z</dcterms:modified>
</cp:coreProperties>
</file>