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8A322A" w:rsidRDefault="008A322A" w:rsidP="008A322A">
      <w:pPr>
        <w:spacing w:line="240" w:lineRule="auto"/>
        <w:jc w:val="center"/>
        <w:rPr>
          <w:rFonts w:asciiTheme="majorBidi" w:hAnsiTheme="majorBidi" w:cstheme="majorBidi"/>
          <w:i/>
          <w:iCs/>
          <w:sz w:val="48"/>
          <w:szCs w:val="48"/>
          <w:rtl/>
        </w:rPr>
      </w:pPr>
      <w:r w:rsidRPr="008A322A">
        <w:rPr>
          <w:rFonts w:asciiTheme="majorBidi" w:eastAsia="Calibri" w:hAnsiTheme="majorBidi" w:cstheme="majorBidi"/>
          <w:i/>
          <w:iCs/>
          <w:sz w:val="48"/>
          <w:szCs w:val="48"/>
          <w:rtl/>
        </w:rPr>
        <w:t>الربا جريمة اجتماعية خطيرة</w:t>
      </w:r>
    </w:p>
    <w:p w:rsidR="008A322A" w:rsidRPr="008A322A" w:rsidRDefault="008A322A" w:rsidP="008A322A">
      <w:pPr>
        <w:spacing w:after="120" w:line="240" w:lineRule="auto"/>
        <w:ind w:left="227" w:firstLine="493"/>
        <w:jc w:val="center"/>
        <w:rPr>
          <w:rFonts w:asciiTheme="majorBidi" w:hAnsiTheme="majorBidi" w:cstheme="majorBidi"/>
          <w:i/>
          <w:iCs/>
          <w:sz w:val="28"/>
          <w:szCs w:val="28"/>
          <w:rtl/>
        </w:rPr>
      </w:pPr>
      <w:r w:rsidRPr="008A322A">
        <w:rPr>
          <w:rFonts w:asciiTheme="majorBidi" w:hAnsiTheme="majorBidi" w:cstheme="majorBidi"/>
          <w:i/>
          <w:iCs/>
          <w:sz w:val="28"/>
          <w:szCs w:val="28"/>
          <w:rtl/>
        </w:rPr>
        <w:t>بحث في التفسير الموض</w:t>
      </w:r>
      <w:r w:rsidR="006E0EDC">
        <w:rPr>
          <w:rFonts w:asciiTheme="majorBidi" w:hAnsiTheme="majorBidi" w:cstheme="majorBidi" w:hint="cs"/>
          <w:i/>
          <w:iCs/>
          <w:sz w:val="28"/>
          <w:szCs w:val="28"/>
          <w:rtl/>
        </w:rPr>
        <w:t>و</w:t>
      </w:r>
      <w:r w:rsidRPr="008A322A">
        <w:rPr>
          <w:rFonts w:asciiTheme="majorBidi" w:hAnsiTheme="majorBidi" w:cstheme="majorBidi"/>
          <w:i/>
          <w:iCs/>
          <w:sz w:val="28"/>
          <w:szCs w:val="28"/>
          <w:rtl/>
        </w:rPr>
        <w:t>عي</w:t>
      </w:r>
    </w:p>
    <w:p w:rsidR="008A322A" w:rsidRPr="008A322A" w:rsidRDefault="008A322A" w:rsidP="006C447C">
      <w:pPr>
        <w:spacing w:line="240" w:lineRule="auto"/>
        <w:jc w:val="center"/>
        <w:rPr>
          <w:rFonts w:asciiTheme="majorBidi" w:eastAsia="Times New Roman" w:hAnsiTheme="majorBidi" w:cstheme="majorBidi"/>
          <w:b/>
          <w:bCs/>
        </w:rPr>
      </w:pPr>
      <w:r w:rsidRPr="008A322A">
        <w:rPr>
          <w:rFonts w:asciiTheme="majorBidi" w:hAnsiTheme="majorBidi" w:cstheme="majorBidi"/>
          <w:b/>
          <w:bCs/>
          <w:rtl/>
        </w:rPr>
        <w:t xml:space="preserve">إعداد </w:t>
      </w:r>
      <w:r w:rsidRPr="008A322A">
        <w:rPr>
          <w:rFonts w:asciiTheme="majorBidi" w:eastAsia="Times New Roman" w:hAnsiTheme="majorBidi" w:cstheme="majorBidi"/>
          <w:b/>
          <w:bCs/>
          <w:rtl/>
        </w:rPr>
        <w:t xml:space="preserve">أ/ </w:t>
      </w:r>
      <w:r w:rsidR="006C447C" w:rsidRPr="006C447C">
        <w:rPr>
          <w:rFonts w:asciiTheme="majorBidi" w:eastAsia="Times New Roman" w:hAnsiTheme="majorBidi" w:cstheme="majorBidi"/>
          <w:b/>
          <w:bCs/>
          <w:i/>
          <w:iCs/>
          <w:rtl/>
        </w:rPr>
        <w:t>أيمن محمد أبو</w:t>
      </w:r>
      <w:r w:rsidR="006C447C" w:rsidRPr="006C447C">
        <w:rPr>
          <w:rFonts w:asciiTheme="majorBidi" w:eastAsia="Times New Roman" w:hAnsiTheme="majorBidi" w:cstheme="majorBidi" w:hint="cs"/>
          <w:b/>
          <w:bCs/>
          <w:i/>
          <w:iCs/>
          <w:rtl/>
        </w:rPr>
        <w:t xml:space="preserve"> </w:t>
      </w:r>
      <w:r w:rsidR="006C447C" w:rsidRPr="006C447C">
        <w:rPr>
          <w:rFonts w:asciiTheme="majorBidi" w:eastAsia="Times New Roman" w:hAnsiTheme="majorBidi" w:cstheme="majorBidi"/>
          <w:b/>
          <w:bCs/>
          <w:i/>
          <w:iCs/>
          <w:rtl/>
        </w:rPr>
        <w:t>بكر</w:t>
      </w:r>
    </w:p>
    <w:p w:rsidR="008A322A" w:rsidRPr="008A322A" w:rsidRDefault="008A322A" w:rsidP="008A322A">
      <w:pPr>
        <w:spacing w:line="240" w:lineRule="auto"/>
        <w:jc w:val="center"/>
        <w:rPr>
          <w:rFonts w:asciiTheme="majorBidi" w:eastAsia="Times New Roman" w:hAnsiTheme="majorBidi" w:cstheme="majorBidi"/>
          <w:i/>
          <w:iCs/>
          <w:sz w:val="20"/>
          <w:szCs w:val="20"/>
        </w:rPr>
      </w:pPr>
      <w:r w:rsidRPr="008A322A">
        <w:rPr>
          <w:rFonts w:asciiTheme="majorBidi" w:hAnsiTheme="majorBidi" w:cstheme="majorBidi"/>
          <w:i/>
          <w:iCs/>
          <w:sz w:val="20"/>
          <w:szCs w:val="20"/>
          <w:rtl/>
        </w:rPr>
        <w:t>قسم الدعوة وأصول الدين</w:t>
      </w:r>
    </w:p>
    <w:p w:rsidR="008A322A" w:rsidRPr="008A322A" w:rsidRDefault="008A322A" w:rsidP="008A322A">
      <w:pPr>
        <w:spacing w:line="240" w:lineRule="auto"/>
        <w:jc w:val="center"/>
        <w:rPr>
          <w:rFonts w:asciiTheme="majorBidi" w:hAnsiTheme="majorBidi" w:cstheme="majorBidi"/>
          <w:i/>
          <w:iCs/>
          <w:sz w:val="20"/>
          <w:szCs w:val="20"/>
        </w:rPr>
      </w:pPr>
      <w:r w:rsidRPr="008A322A">
        <w:rPr>
          <w:rFonts w:asciiTheme="majorBidi" w:hAnsiTheme="majorBidi" w:cstheme="majorBidi"/>
          <w:i/>
          <w:iCs/>
          <w:sz w:val="20"/>
          <w:szCs w:val="20"/>
          <w:rtl/>
        </w:rPr>
        <w:t>كلية العلوم الإسلامية – جامعة المدينة العالمية</w:t>
      </w:r>
    </w:p>
    <w:p w:rsidR="008A322A" w:rsidRPr="008A322A" w:rsidRDefault="008A322A" w:rsidP="008A322A">
      <w:pPr>
        <w:spacing w:line="240" w:lineRule="auto"/>
        <w:jc w:val="center"/>
        <w:rPr>
          <w:rFonts w:asciiTheme="majorBidi" w:hAnsiTheme="majorBidi" w:cstheme="majorBidi"/>
          <w:i/>
          <w:iCs/>
          <w:sz w:val="20"/>
          <w:szCs w:val="20"/>
          <w:rtl/>
        </w:rPr>
      </w:pPr>
      <w:r w:rsidRPr="008A322A">
        <w:rPr>
          <w:rFonts w:asciiTheme="majorBidi" w:hAnsiTheme="majorBidi" w:cstheme="majorBidi"/>
          <w:i/>
          <w:iCs/>
          <w:sz w:val="20"/>
          <w:szCs w:val="20"/>
          <w:rtl/>
        </w:rPr>
        <w:t>شاه علم – ماليزيا</w:t>
      </w:r>
    </w:p>
    <w:p w:rsidR="008A322A" w:rsidRPr="008A322A" w:rsidRDefault="006C447C" w:rsidP="006C447C">
      <w:pPr>
        <w:spacing w:line="240" w:lineRule="auto"/>
        <w:jc w:val="center"/>
        <w:rPr>
          <w:rFonts w:asciiTheme="majorBidi" w:hAnsiTheme="majorBidi" w:cstheme="majorBidi"/>
          <w:i/>
          <w:iCs/>
          <w:sz w:val="20"/>
          <w:szCs w:val="20"/>
          <w:rtl/>
        </w:rPr>
      </w:pPr>
      <w:r w:rsidRPr="006C447C">
        <w:rPr>
          <w:rFonts w:asciiTheme="majorBidi" w:hAnsiTheme="majorBidi" w:cstheme="majorBidi"/>
          <w:i/>
          <w:iCs/>
          <w:sz w:val="20"/>
          <w:szCs w:val="20"/>
          <w:lang w:bidi="ar-EG"/>
        </w:rPr>
        <w:t>ayman.abobakr@mediu.ws</w:t>
      </w:r>
    </w:p>
    <w:p w:rsidR="008A322A" w:rsidRPr="008A322A" w:rsidRDefault="008A322A" w:rsidP="008A322A">
      <w:pPr>
        <w:spacing w:after="120" w:line="240" w:lineRule="auto"/>
        <w:jc w:val="lowKashida"/>
        <w:rPr>
          <w:rFonts w:asciiTheme="majorBidi" w:hAnsiTheme="majorBidi" w:cstheme="majorBidi"/>
          <w:b/>
          <w:bCs/>
          <w:sz w:val="18"/>
          <w:szCs w:val="18"/>
          <w:rtl/>
        </w:rPr>
        <w:sectPr w:rsidR="008A322A" w:rsidRPr="008A322A" w:rsidSect="00BF7572">
          <w:pgSz w:w="11906" w:h="16838"/>
          <w:pgMar w:top="964" w:right="1021" w:bottom="964" w:left="1021" w:header="709" w:footer="709" w:gutter="0"/>
          <w:cols w:space="708"/>
          <w:bidi/>
          <w:rtlGutter/>
          <w:docGrid w:linePitch="360"/>
        </w:sectPr>
      </w:pPr>
    </w:p>
    <w:p w:rsidR="008A322A" w:rsidRPr="006E0EDC" w:rsidRDefault="008A322A" w:rsidP="006E0EDC">
      <w:pPr>
        <w:spacing w:after="120" w:line="240" w:lineRule="auto"/>
        <w:jc w:val="lowKashida"/>
        <w:rPr>
          <w:rFonts w:asciiTheme="majorBidi" w:hAnsiTheme="majorBidi" w:cstheme="majorBidi"/>
          <w:b/>
          <w:bCs/>
          <w:sz w:val="18"/>
          <w:szCs w:val="18"/>
          <w:rtl/>
        </w:rPr>
      </w:pPr>
      <w:r w:rsidRPr="006E0EDC">
        <w:rPr>
          <w:rFonts w:asciiTheme="majorBidi" w:hAnsiTheme="majorBidi" w:cstheme="majorBidi"/>
          <w:b/>
          <w:bCs/>
          <w:sz w:val="18"/>
          <w:szCs w:val="18"/>
          <w:rtl/>
        </w:rPr>
        <w:lastRenderedPageBreak/>
        <w:t xml:space="preserve">خلاصة  -- هذا البحث يبحث في </w:t>
      </w:r>
      <w:r w:rsidRPr="006E0EDC">
        <w:rPr>
          <w:rFonts w:asciiTheme="majorBidi" w:eastAsia="Calibri" w:hAnsiTheme="majorBidi" w:cstheme="majorBidi"/>
          <w:b/>
          <w:bCs/>
          <w:sz w:val="18"/>
          <w:szCs w:val="18"/>
          <w:rtl/>
        </w:rPr>
        <w:t>الربا جريمة اجتماعية خطيرة</w:t>
      </w:r>
    </w:p>
    <w:p w:rsidR="008A322A" w:rsidRPr="006E0EDC" w:rsidRDefault="008A322A" w:rsidP="006E0EDC">
      <w:pPr>
        <w:spacing w:after="120" w:line="240" w:lineRule="auto"/>
        <w:jc w:val="lowKashida"/>
        <w:rPr>
          <w:rFonts w:asciiTheme="majorBidi" w:hAnsiTheme="majorBidi" w:cstheme="majorBidi"/>
          <w:b/>
          <w:bCs/>
          <w:sz w:val="18"/>
          <w:szCs w:val="18"/>
          <w:rtl/>
        </w:rPr>
      </w:pPr>
      <w:r w:rsidRPr="006E0EDC">
        <w:rPr>
          <w:rFonts w:asciiTheme="majorBidi" w:hAnsiTheme="majorBidi" w:cstheme="majorBidi"/>
          <w:b/>
          <w:bCs/>
          <w:sz w:val="18"/>
          <w:szCs w:val="18"/>
          <w:rtl/>
        </w:rPr>
        <w:t xml:space="preserve">الكلمات </w:t>
      </w:r>
      <w:proofErr w:type="spellStart"/>
      <w:r w:rsidRPr="006E0EDC">
        <w:rPr>
          <w:rFonts w:asciiTheme="majorBidi" w:hAnsiTheme="majorBidi" w:cstheme="majorBidi"/>
          <w:b/>
          <w:bCs/>
          <w:sz w:val="18"/>
          <w:szCs w:val="18"/>
          <w:rtl/>
        </w:rPr>
        <w:t>المفتاحية</w:t>
      </w:r>
      <w:proofErr w:type="spellEnd"/>
      <w:r w:rsidRPr="006E0EDC">
        <w:rPr>
          <w:rFonts w:asciiTheme="majorBidi" w:hAnsiTheme="majorBidi" w:cstheme="majorBidi"/>
          <w:b/>
          <w:bCs/>
          <w:sz w:val="18"/>
          <w:szCs w:val="18"/>
          <w:rtl/>
          <w:lang w:bidi="ar-EG"/>
        </w:rPr>
        <w:t>:</w:t>
      </w:r>
      <w:r w:rsidRPr="006E0EDC">
        <w:rPr>
          <w:rFonts w:asciiTheme="majorBidi" w:hAnsiTheme="majorBidi" w:cstheme="majorBidi"/>
          <w:b/>
          <w:bCs/>
          <w:sz w:val="18"/>
          <w:szCs w:val="18"/>
          <w:rtl/>
        </w:rPr>
        <w:t xml:space="preserve"> الأبرار،أنواع الشبهات، أموال الناس</w:t>
      </w:r>
    </w:p>
    <w:p w:rsidR="008A322A" w:rsidRPr="006E0EDC" w:rsidRDefault="008A322A" w:rsidP="006E0EDC">
      <w:pPr>
        <w:pStyle w:val="a4"/>
        <w:numPr>
          <w:ilvl w:val="0"/>
          <w:numId w:val="2"/>
        </w:numPr>
        <w:spacing w:after="120" w:line="240" w:lineRule="auto"/>
        <w:jc w:val="center"/>
        <w:rPr>
          <w:rFonts w:asciiTheme="majorBidi" w:hAnsiTheme="majorBidi" w:cstheme="majorBidi"/>
          <w:b/>
          <w:bCs/>
          <w:sz w:val="18"/>
          <w:szCs w:val="18"/>
          <w:rtl/>
        </w:rPr>
      </w:pPr>
      <w:r w:rsidRPr="006E0EDC">
        <w:rPr>
          <w:rFonts w:asciiTheme="majorBidi" w:hAnsiTheme="majorBidi" w:cstheme="majorBidi"/>
          <w:b/>
          <w:bCs/>
          <w:sz w:val="18"/>
          <w:szCs w:val="18"/>
          <w:rtl/>
        </w:rPr>
        <w:t>المقدمة</w:t>
      </w:r>
    </w:p>
    <w:p w:rsidR="008A322A" w:rsidRPr="006E0EDC" w:rsidRDefault="008A322A" w:rsidP="006E0EDC">
      <w:pPr>
        <w:pStyle w:val="a3"/>
        <w:bidi/>
        <w:spacing w:before="0" w:beforeAutospacing="0" w:after="120" w:afterAutospacing="0"/>
        <w:jc w:val="lowKashida"/>
        <w:rPr>
          <w:rFonts w:asciiTheme="majorBidi" w:hAnsiTheme="majorBidi" w:cstheme="majorBidi"/>
          <w:b/>
          <w:bCs/>
          <w:sz w:val="18"/>
          <w:szCs w:val="18"/>
          <w:rtl/>
        </w:rPr>
      </w:pPr>
      <w:r w:rsidRPr="006E0EDC">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E0EDC">
        <w:rPr>
          <w:rFonts w:asciiTheme="majorBidi" w:eastAsia="Calibri" w:hAnsiTheme="majorBidi" w:cstheme="majorBidi"/>
          <w:b/>
          <w:bCs/>
          <w:sz w:val="18"/>
          <w:szCs w:val="18"/>
          <w:rtl/>
        </w:rPr>
        <w:t>الربا جريمة اجتماعية خطيرة</w:t>
      </w:r>
    </w:p>
    <w:p w:rsidR="008A322A" w:rsidRPr="006E0EDC" w:rsidRDefault="008A322A" w:rsidP="006E0EDC">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6E0EDC">
        <w:rPr>
          <w:rFonts w:asciiTheme="majorBidi" w:hAnsiTheme="majorBidi" w:cstheme="majorBidi"/>
          <w:b/>
          <w:bCs/>
          <w:sz w:val="18"/>
          <w:szCs w:val="18"/>
          <w:rtl/>
        </w:rPr>
        <w:t>عنوان المقال</w:t>
      </w:r>
    </w:p>
    <w:p w:rsidR="008A322A" w:rsidRPr="006E0EDC" w:rsidRDefault="008A322A" w:rsidP="006E0EDC">
      <w:pPr>
        <w:pStyle w:val="a3"/>
        <w:widowControl w:val="0"/>
        <w:bidi/>
        <w:spacing w:before="0" w:beforeAutospacing="0" w:after="120" w:afterAutospacing="0"/>
        <w:jc w:val="both"/>
        <w:rPr>
          <w:rFonts w:asciiTheme="majorBidi" w:hAnsiTheme="majorBidi" w:cstheme="majorBidi"/>
          <w:b/>
          <w:bCs/>
          <w:sz w:val="18"/>
          <w:szCs w:val="18"/>
        </w:rPr>
      </w:pPr>
      <w:r w:rsidRPr="006E0EDC">
        <w:rPr>
          <w:rFonts w:asciiTheme="majorBidi" w:hAnsiTheme="majorBidi" w:cstheme="majorBidi"/>
          <w:b/>
          <w:bCs/>
          <w:spacing w:val="-8"/>
          <w:sz w:val="18"/>
          <w:szCs w:val="18"/>
          <w:rtl/>
        </w:rPr>
        <w:t xml:space="preserve">قال تعالى: </w:t>
      </w:r>
      <w:r w:rsidR="006E0EDC" w:rsidRPr="006E0EDC">
        <w:rPr>
          <w:rFonts w:ascii="Tahoma" w:hAnsi="Tahoma" w:cs="DecoType Thuluth" w:hint="cs"/>
          <w:color w:val="008000"/>
          <w:spacing w:val="-8"/>
          <w:sz w:val="18"/>
          <w:szCs w:val="18"/>
          <w:rtl/>
        </w:rPr>
        <w:t>{</w:t>
      </w:r>
      <w:r w:rsidR="006E0EDC" w:rsidRPr="006E0EDC">
        <w:rPr>
          <w:rFonts w:ascii="QCF_P047" w:hAnsi="QCF_P047" w:cs="QCF_P047"/>
          <w:color w:val="008000"/>
          <w:spacing w:val="-8"/>
          <w:sz w:val="18"/>
          <w:szCs w:val="18"/>
          <w:rtl/>
        </w:rPr>
        <w:t>ﭑ ﭒ ﭓ ﭔ ﭕ ﭖ ﭗ ﭘ ﭙ ﭚ ﭛ ﭜ ﭝ ﭞ ﭟ ﭠ ﭡ ﭢ ﭣ ﭤ ﭥ ﭦ ﭧ ﭨ ﭩ ﭪ ﭫ ﭬ ﭭ ﭮ ﭯ ﭰ ﭱ ﭲ ﭳ ﭴ ﭵ ﭶ ﭷ ﭸ ﭹ ﭺ ﭻ ﭼ ﭽ ﭾ ﭿ ﮀ ﮁ ﮂ ﮃﮄ ﮅ ﮆ ﮇ ﮈ ﮉ ﮊ ﮋ ﮌ ﮍ ﮎ ﮏ ﮐ</w:t>
      </w:r>
      <w:r w:rsidR="006E0EDC" w:rsidRPr="006E0EDC">
        <w:rPr>
          <w:rFonts w:ascii="QCF_P047" w:hAnsi="QCF_P047" w:cs="QCF_P047" w:hint="cs"/>
          <w:color w:val="008000"/>
          <w:spacing w:val="-6"/>
          <w:sz w:val="18"/>
          <w:szCs w:val="18"/>
          <w:rtl/>
        </w:rPr>
        <w:t xml:space="preserve"> </w:t>
      </w:r>
      <w:r w:rsidR="006E0EDC" w:rsidRPr="006E0EDC">
        <w:rPr>
          <w:rFonts w:ascii="QCF_P047" w:hAnsi="QCF_P047" w:cs="QCF_P047"/>
          <w:color w:val="008000"/>
          <w:spacing w:val="-6"/>
          <w:sz w:val="18"/>
          <w:szCs w:val="18"/>
          <w:rtl/>
        </w:rPr>
        <w:t>ﮑ ﮒ ﮓ ﮔ ﮕ ﮖ ﮗ ﮘ ﮙ ﮚ ﮛ ﮜ ﮝ ﮞ ﮟ ﮠ ﮡ ﮢ ﮣ ﮤﮥ ﮦ ﮧ ﮨ ﮩ ﮪ ﮫ ﮬ ﮭ ﮮ ﮯ ﮰ ﮱ ﯓﯔ ﯕ ﯖ ﯗ ﯘ ﯙ ﯚ ﯛ ﯜ ﯝ ﯞ ﯟ ﯠ ﯡ ﯢ ﯣ ﯤ ﯥ ﯦﯧ ﯨ ﯩ ﯪ ﯫ ﯬ ﯭ ﯮ ﯯ ﯰ ﯱ ﯲ ﯳ ﯴ ﯵ ﯶ ﯷ</w:t>
      </w:r>
      <w:r w:rsidR="006E0EDC" w:rsidRPr="006E0EDC">
        <w:rPr>
          <w:rFonts w:ascii="QCF_P047" w:hAnsi="QCF_P047" w:cs="QCF_P047" w:hint="cs"/>
          <w:color w:val="008000"/>
          <w:spacing w:val="-6"/>
          <w:sz w:val="18"/>
          <w:szCs w:val="18"/>
          <w:rtl/>
        </w:rPr>
        <w:t xml:space="preserve"> </w:t>
      </w:r>
      <w:r w:rsidR="006E0EDC" w:rsidRPr="006E0EDC">
        <w:rPr>
          <w:rFonts w:ascii="QCF_P047" w:hAnsi="QCF_P047" w:cs="QCF_P047"/>
          <w:color w:val="008000"/>
          <w:spacing w:val="-6"/>
          <w:sz w:val="18"/>
          <w:szCs w:val="18"/>
          <w:rtl/>
        </w:rPr>
        <w:t>ﯸ ﯹ ﯺ ﯻ ﯼ ﯽ ﯾ ﯿ ﰀ ﰁ ﰂ ﰃ ﰄ ﰅ ﰆ ﰇ</w:t>
      </w:r>
      <w:r w:rsidR="006E0EDC" w:rsidRPr="006E0EDC">
        <w:rPr>
          <w:rFonts w:ascii="QCF_P047" w:hAnsi="QCF_P047" w:cs="DecoType Thuluth"/>
          <w:color w:val="008000"/>
          <w:spacing w:val="-6"/>
          <w:sz w:val="18"/>
          <w:szCs w:val="18"/>
          <w:rtl/>
        </w:rPr>
        <w:t>}</w:t>
      </w:r>
      <w:r w:rsidR="006E0EDC" w:rsidRPr="006E0EDC">
        <w:rPr>
          <w:rFonts w:ascii="Tahoma" w:hAnsi="Tahoma" w:cs="AL-Hotham" w:hint="cs"/>
          <w:color w:val="008000"/>
          <w:spacing w:val="-6"/>
          <w:sz w:val="18"/>
          <w:szCs w:val="18"/>
          <w:rtl/>
        </w:rPr>
        <w:t xml:space="preserve"> </w:t>
      </w:r>
      <w:r w:rsidRPr="006E0EDC">
        <w:rPr>
          <w:rFonts w:asciiTheme="majorBidi" w:hAnsiTheme="majorBidi" w:cstheme="majorBidi"/>
          <w:b/>
          <w:bCs/>
          <w:spacing w:val="-6"/>
          <w:sz w:val="18"/>
          <w:szCs w:val="18"/>
          <w:rtl/>
        </w:rPr>
        <w:t>[البقرة: 275-281].</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يقول ابن كثير: لمّا ذكر تعالى الأبرار المؤدّين النفقات، المخرجين </w:t>
      </w:r>
      <w:proofErr w:type="spellStart"/>
      <w:r w:rsidRPr="006E0EDC">
        <w:rPr>
          <w:rFonts w:asciiTheme="majorBidi" w:hAnsiTheme="majorBidi" w:cstheme="majorBidi"/>
          <w:b/>
          <w:bCs/>
          <w:sz w:val="18"/>
          <w:szCs w:val="18"/>
          <w:rtl/>
        </w:rPr>
        <w:t>الزكوات</w:t>
      </w:r>
      <w:proofErr w:type="spellEnd"/>
      <w:r w:rsidRPr="006E0EDC">
        <w:rPr>
          <w:rFonts w:asciiTheme="majorBidi" w:hAnsiTheme="majorBidi" w:cstheme="majorBidi"/>
          <w:b/>
          <w:bCs/>
          <w:sz w:val="18"/>
          <w:szCs w:val="18"/>
          <w:rtl/>
        </w:rPr>
        <w:t xml:space="preserve">، المتفضلين بالبر والصلات لذوي الحاجات </w:t>
      </w:r>
      <w:proofErr w:type="spellStart"/>
      <w:r w:rsidRPr="006E0EDC">
        <w:rPr>
          <w:rFonts w:asciiTheme="majorBidi" w:hAnsiTheme="majorBidi" w:cstheme="majorBidi"/>
          <w:b/>
          <w:bCs/>
          <w:sz w:val="18"/>
          <w:szCs w:val="18"/>
          <w:rtl/>
        </w:rPr>
        <w:t>والقرابات</w:t>
      </w:r>
      <w:proofErr w:type="spellEnd"/>
      <w:r w:rsidRPr="006E0EDC">
        <w:rPr>
          <w:rFonts w:asciiTheme="majorBidi" w:hAnsiTheme="majorBidi" w:cstheme="majorBidi"/>
          <w:b/>
          <w:bCs/>
          <w:sz w:val="18"/>
          <w:szCs w:val="18"/>
          <w:rtl/>
        </w:rPr>
        <w:t xml:space="preserve">، في جميع الأحوال والأوقات، شرع في ذكر أكلة الربا وأموال الناس بالباطل، وأنواع الشبهات، فأخبر عنهم يوم خروجهم من قبورهم، وقيامهم منها إلى بعثهم ونشورهم، فقال تعالى: </w:t>
      </w:r>
      <w:r w:rsidR="006E0EDC" w:rsidRPr="006E0EDC">
        <w:rPr>
          <w:rFonts w:ascii="Tahoma" w:hAnsi="Tahoma" w:cs="DecoType Thuluth" w:hint="cs"/>
          <w:color w:val="008000"/>
          <w:sz w:val="18"/>
          <w:szCs w:val="18"/>
          <w:rtl/>
        </w:rPr>
        <w:t>{</w:t>
      </w:r>
      <w:r w:rsidR="006E0EDC" w:rsidRPr="006E0EDC">
        <w:rPr>
          <w:rFonts w:ascii="QCF_P047" w:hAnsi="QCF_P047" w:cs="QCF_P047"/>
          <w:color w:val="008000"/>
          <w:sz w:val="18"/>
          <w:szCs w:val="18"/>
          <w:rtl/>
        </w:rPr>
        <w:t>ﭑ ﭒ ﭓ ﭔ ﭕ ﭖ ﭗ ﭘ ﭙ ﭚ ﭛ ﭜ ﭝ</w:t>
      </w:r>
      <w:r w:rsidR="006E0EDC" w:rsidRPr="006E0EDC">
        <w:rPr>
          <w:rFonts w:ascii="QCF_P047" w:hAnsi="QCF_P047" w:cs="DecoType Thuluth"/>
          <w:color w:val="008000"/>
          <w:sz w:val="18"/>
          <w:szCs w:val="18"/>
          <w:rtl/>
        </w:rPr>
        <w:t>}</w:t>
      </w:r>
      <w:r w:rsidR="006E0EDC" w:rsidRPr="006E0EDC">
        <w:rPr>
          <w:rFonts w:ascii="Tahoma" w:hAnsi="Tahoma" w:cs="AL-Hotham" w:hint="cs"/>
          <w:sz w:val="18"/>
          <w:szCs w:val="18"/>
          <w:rtl/>
        </w:rPr>
        <w:t xml:space="preserve"> </w:t>
      </w:r>
      <w:r w:rsidRPr="006E0EDC">
        <w:rPr>
          <w:rFonts w:asciiTheme="majorBidi" w:hAnsiTheme="majorBidi" w:cstheme="majorBidi"/>
          <w:b/>
          <w:bCs/>
          <w:sz w:val="18"/>
          <w:szCs w:val="18"/>
          <w:rtl/>
        </w:rPr>
        <w:t xml:space="preserve">أي: لا يقومون من قبورهم يوم القيامة إلّا كما يقوم </w:t>
      </w:r>
      <w:proofErr w:type="spellStart"/>
      <w:r w:rsidRPr="006E0EDC">
        <w:rPr>
          <w:rFonts w:asciiTheme="majorBidi" w:hAnsiTheme="majorBidi" w:cstheme="majorBidi"/>
          <w:b/>
          <w:bCs/>
          <w:sz w:val="18"/>
          <w:szCs w:val="18"/>
          <w:rtl/>
        </w:rPr>
        <w:t>المصروع</w:t>
      </w:r>
      <w:proofErr w:type="spellEnd"/>
      <w:r w:rsidRPr="006E0EDC">
        <w:rPr>
          <w:rFonts w:asciiTheme="majorBidi" w:hAnsiTheme="majorBidi" w:cstheme="majorBidi"/>
          <w:b/>
          <w:bCs/>
          <w:sz w:val="18"/>
          <w:szCs w:val="18"/>
          <w:rtl/>
        </w:rPr>
        <w:t xml:space="preserve"> حال صرعه، وتخبط الشيطان له، وذلك أنه يقوم قيامًا منكرًا. وقال ابن عباس: "آكل الربا يبعث يوم القيامة مجنونًا يخلق" رواه ابن أبي حاتم.</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روى البخاري عن سمرة بن جندب في حديث المنام الطويل: </w:t>
      </w:r>
      <w:r w:rsidRPr="006E0EDC">
        <w:rPr>
          <w:rFonts w:asciiTheme="majorBidi" w:hAnsiTheme="majorBidi" w:cstheme="majorBidi"/>
          <w:b/>
          <w:bCs/>
          <w:color w:val="0000FF"/>
          <w:sz w:val="18"/>
          <w:szCs w:val="18"/>
          <w:rtl/>
        </w:rPr>
        <w:t xml:space="preserve">((فأتينا على نَهر حسبتُ أنه كان يقول أحمرَ مثل الدم، وإذا في النهر رجل </w:t>
      </w:r>
      <w:proofErr w:type="spellStart"/>
      <w:r w:rsidRPr="006E0EDC">
        <w:rPr>
          <w:rFonts w:asciiTheme="majorBidi" w:hAnsiTheme="majorBidi" w:cstheme="majorBidi"/>
          <w:b/>
          <w:bCs/>
          <w:color w:val="0000FF"/>
          <w:sz w:val="18"/>
          <w:szCs w:val="18"/>
          <w:rtl/>
        </w:rPr>
        <w:t>سايح</w:t>
      </w:r>
      <w:proofErr w:type="spellEnd"/>
      <w:r w:rsidRPr="006E0EDC">
        <w:rPr>
          <w:rFonts w:asciiTheme="majorBidi" w:hAnsiTheme="majorBidi" w:cstheme="majorBidi"/>
          <w:b/>
          <w:bCs/>
          <w:color w:val="0000FF"/>
          <w:sz w:val="18"/>
          <w:szCs w:val="18"/>
          <w:rtl/>
        </w:rPr>
        <w:t xml:space="preserve"> يسبح،وإذا على شط النهر رجل قد جُمِعَ عنده حجارة كثيرة، وإذا ذلك </w:t>
      </w:r>
      <w:proofErr w:type="spellStart"/>
      <w:r w:rsidRPr="006E0EDC">
        <w:rPr>
          <w:rFonts w:asciiTheme="majorBidi" w:hAnsiTheme="majorBidi" w:cstheme="majorBidi"/>
          <w:b/>
          <w:bCs/>
          <w:color w:val="0000FF"/>
          <w:sz w:val="18"/>
          <w:szCs w:val="18"/>
          <w:rtl/>
        </w:rPr>
        <w:t>السايح</w:t>
      </w:r>
      <w:proofErr w:type="spellEnd"/>
      <w:r w:rsidRPr="006E0EDC">
        <w:rPr>
          <w:rFonts w:asciiTheme="majorBidi" w:hAnsiTheme="majorBidi" w:cstheme="majorBidi"/>
          <w:b/>
          <w:bCs/>
          <w:color w:val="0000FF"/>
          <w:sz w:val="18"/>
          <w:szCs w:val="18"/>
          <w:rtl/>
        </w:rPr>
        <w:t xml:space="preserve"> يسبح ما يسبح، ثم يأتي ذلك الذي قد</w:t>
      </w:r>
      <w:r w:rsidRPr="006E0EDC">
        <w:rPr>
          <w:rFonts w:asciiTheme="majorBidi" w:hAnsiTheme="majorBidi" w:cstheme="majorBidi"/>
          <w:b/>
          <w:bCs/>
          <w:sz w:val="18"/>
          <w:szCs w:val="18"/>
          <w:rtl/>
        </w:rPr>
        <w:t xml:space="preserve"> </w:t>
      </w:r>
      <w:r w:rsidRPr="006E0EDC">
        <w:rPr>
          <w:rFonts w:asciiTheme="majorBidi" w:hAnsiTheme="majorBidi" w:cstheme="majorBidi"/>
          <w:b/>
          <w:bCs/>
          <w:color w:val="0000FF"/>
          <w:sz w:val="18"/>
          <w:szCs w:val="18"/>
          <w:rtl/>
        </w:rPr>
        <w:t>جمع الحجارة عنده، فيفغر له فاه، فيلقمه حجرًا))</w:t>
      </w:r>
      <w:r w:rsidRPr="006E0EDC">
        <w:rPr>
          <w:rFonts w:asciiTheme="majorBidi" w:hAnsiTheme="majorBidi" w:cstheme="majorBidi"/>
          <w:b/>
          <w:bCs/>
          <w:sz w:val="18"/>
          <w:szCs w:val="18"/>
          <w:rtl/>
        </w:rPr>
        <w:t xml:space="preserve"> صحيح أخرج البخاري وغيره. </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وهؤلاء أكلة الربا، جوزوا بذلك؛ لاعتراضهم على أحكام الله في شرعه، ذلك بأنهم قالوا: </w:t>
      </w:r>
      <w:r w:rsidR="006E0EDC" w:rsidRPr="006E0EDC">
        <w:rPr>
          <w:rFonts w:ascii="Tahoma" w:hAnsi="Tahoma" w:cs="DecoType Thuluth" w:hint="cs"/>
          <w:color w:val="008000"/>
          <w:sz w:val="18"/>
          <w:szCs w:val="18"/>
          <w:rtl/>
        </w:rPr>
        <w:t>{</w:t>
      </w:r>
      <w:r w:rsidR="006E0EDC" w:rsidRPr="006E0EDC">
        <w:rPr>
          <w:rFonts w:ascii="QCF_P047" w:hAnsi="QCF_P047" w:cs="QCF_P047"/>
          <w:color w:val="008000"/>
          <w:sz w:val="18"/>
          <w:szCs w:val="18"/>
          <w:rtl/>
        </w:rPr>
        <w:t>ﭢ ﭣ ﭤ ﭥ</w:t>
      </w:r>
      <w:r w:rsidR="006E0EDC" w:rsidRPr="006E0EDC">
        <w:rPr>
          <w:rFonts w:ascii="Tahoma" w:hAnsi="Tahoma" w:cs="DecoType Thuluth" w:hint="cs"/>
          <w:color w:val="008000"/>
          <w:sz w:val="18"/>
          <w:szCs w:val="18"/>
          <w:rtl/>
        </w:rPr>
        <w:t>}</w:t>
      </w:r>
      <w:r w:rsidR="006E0EDC" w:rsidRPr="006E0EDC">
        <w:rPr>
          <w:rFonts w:ascii="Tahoma" w:hAnsi="Tahoma" w:cs="AL-Hotham" w:hint="cs"/>
          <w:sz w:val="18"/>
          <w:szCs w:val="18"/>
          <w:rtl/>
        </w:rPr>
        <w:t xml:space="preserve"> </w:t>
      </w:r>
      <w:r w:rsidRPr="006E0EDC">
        <w:rPr>
          <w:rFonts w:asciiTheme="majorBidi" w:hAnsiTheme="majorBidi" w:cstheme="majorBidi"/>
          <w:b/>
          <w:bCs/>
          <w:sz w:val="18"/>
          <w:szCs w:val="18"/>
          <w:rtl/>
        </w:rPr>
        <w:t xml:space="preserve">قياسًا منهم للربا على البيع؛ لأن المشركين لا يعترفون بمشروعيته، بمشروعية أصل البيع الذي شرعه الله في القرآن، ولو كان هذا من باب القياس لقالوا: إنما الربا مثل البيع، وإنما قالوا: </w:t>
      </w:r>
      <w:r w:rsidR="006E0EDC" w:rsidRPr="006E0EDC">
        <w:rPr>
          <w:rFonts w:ascii="Tahoma" w:hAnsi="Tahoma" w:cs="DecoType Thuluth" w:hint="cs"/>
          <w:color w:val="008000"/>
          <w:sz w:val="18"/>
          <w:szCs w:val="18"/>
          <w:rtl/>
        </w:rPr>
        <w:t>{</w:t>
      </w:r>
      <w:r w:rsidR="006E0EDC" w:rsidRPr="006E0EDC">
        <w:rPr>
          <w:rFonts w:ascii="QCF_P047" w:hAnsi="QCF_P047" w:cs="QCF_P047"/>
          <w:color w:val="008000"/>
          <w:sz w:val="18"/>
          <w:szCs w:val="18"/>
          <w:rtl/>
        </w:rPr>
        <w:t>ﭢ ﭣ ﭤ ﭥ</w:t>
      </w:r>
      <w:r w:rsidR="006E0EDC" w:rsidRPr="006E0EDC">
        <w:rPr>
          <w:rFonts w:ascii="Tahoma" w:hAnsi="Tahoma" w:cs="DecoType Thuluth" w:hint="cs"/>
          <w:color w:val="008000"/>
          <w:sz w:val="18"/>
          <w:szCs w:val="18"/>
          <w:rtl/>
        </w:rPr>
        <w:t>}</w:t>
      </w:r>
      <w:r w:rsidR="006E0EDC" w:rsidRPr="006E0EDC">
        <w:rPr>
          <w:rFonts w:ascii="Tahoma" w:hAnsi="Tahoma" w:cs="AL-Hotham" w:hint="cs"/>
          <w:sz w:val="18"/>
          <w:szCs w:val="18"/>
          <w:rtl/>
        </w:rPr>
        <w:t xml:space="preserve"> </w:t>
      </w:r>
      <w:r w:rsidRPr="006E0EDC">
        <w:rPr>
          <w:rFonts w:asciiTheme="majorBidi" w:hAnsiTheme="majorBidi" w:cstheme="majorBidi"/>
          <w:b/>
          <w:bCs/>
          <w:sz w:val="18"/>
          <w:szCs w:val="18"/>
          <w:rtl/>
        </w:rPr>
        <w:t xml:space="preserve">أي: نظيره، فلما حرِّم هذا وأبيح هذا، وهذا اعتراض منهم على </w:t>
      </w:r>
      <w:proofErr w:type="spellStart"/>
      <w:r w:rsidRPr="006E0EDC">
        <w:rPr>
          <w:rFonts w:asciiTheme="majorBidi" w:hAnsiTheme="majorBidi" w:cstheme="majorBidi"/>
          <w:b/>
          <w:bCs/>
          <w:sz w:val="18"/>
          <w:szCs w:val="18"/>
          <w:rtl/>
        </w:rPr>
        <w:t>الشرع</w:t>
      </w:r>
      <w:proofErr w:type="spellEnd"/>
      <w:r w:rsidRPr="006E0EDC">
        <w:rPr>
          <w:rFonts w:asciiTheme="majorBidi" w:hAnsiTheme="majorBidi" w:cstheme="majorBidi"/>
          <w:b/>
          <w:bCs/>
          <w:sz w:val="18"/>
          <w:szCs w:val="18"/>
          <w:rtl/>
        </w:rPr>
        <w:t xml:space="preserve">، أي: هذا مثل هذا، وقد أحِلّ هذا وحرّم هذا، وقد رد الله على اعتراضهم هذا بقوله: </w:t>
      </w:r>
      <w:r w:rsidR="006E0EDC" w:rsidRPr="006E0EDC">
        <w:rPr>
          <w:rFonts w:ascii="Tahoma" w:hAnsi="Tahoma" w:cs="DecoType Thuluth" w:hint="cs"/>
          <w:color w:val="008000"/>
          <w:sz w:val="18"/>
          <w:szCs w:val="18"/>
          <w:rtl/>
        </w:rPr>
        <w:t>{</w:t>
      </w:r>
      <w:r w:rsidR="006E0EDC" w:rsidRPr="006E0EDC">
        <w:rPr>
          <w:rFonts w:ascii="QCF_P047" w:hAnsi="QCF_P047" w:cs="QCF_P047"/>
          <w:color w:val="008000"/>
          <w:sz w:val="18"/>
          <w:szCs w:val="18"/>
          <w:rtl/>
        </w:rPr>
        <w:t>ﭧ ﭨ ﭩ ﭪ ﭫ</w:t>
      </w:r>
      <w:r w:rsidR="006E0EDC" w:rsidRPr="006E0EDC">
        <w:rPr>
          <w:rFonts w:ascii="Tahoma" w:hAnsi="Tahoma" w:cs="DecoType Thuluth" w:hint="cs"/>
          <w:color w:val="008000"/>
          <w:sz w:val="18"/>
          <w:szCs w:val="18"/>
          <w:rtl/>
        </w:rPr>
        <w:t>}</w:t>
      </w:r>
      <w:r w:rsidR="006E0EDC" w:rsidRPr="006E0EDC">
        <w:rPr>
          <w:rFonts w:ascii="Tahoma" w:hAnsi="Tahoma" w:cs="AL-Hotham" w:hint="cs"/>
          <w:sz w:val="18"/>
          <w:szCs w:val="18"/>
          <w:rtl/>
        </w:rPr>
        <w:t>.</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ومن بلغه نهي الله عن </w:t>
      </w:r>
      <w:proofErr w:type="spellStart"/>
      <w:r w:rsidRPr="006E0EDC">
        <w:rPr>
          <w:rFonts w:asciiTheme="majorBidi" w:hAnsiTheme="majorBidi" w:cstheme="majorBidi"/>
          <w:b/>
          <w:bCs/>
          <w:sz w:val="18"/>
          <w:szCs w:val="18"/>
          <w:rtl/>
        </w:rPr>
        <w:t>الربافانتهى</w:t>
      </w:r>
      <w:proofErr w:type="spellEnd"/>
      <w:r w:rsidRPr="006E0EDC">
        <w:rPr>
          <w:rFonts w:asciiTheme="majorBidi" w:hAnsiTheme="majorBidi" w:cstheme="majorBidi"/>
          <w:b/>
          <w:bCs/>
          <w:sz w:val="18"/>
          <w:szCs w:val="18"/>
          <w:rtl/>
        </w:rPr>
        <w:t xml:space="preserve"> حال وصول </w:t>
      </w:r>
      <w:proofErr w:type="spellStart"/>
      <w:r w:rsidRPr="006E0EDC">
        <w:rPr>
          <w:rFonts w:asciiTheme="majorBidi" w:hAnsiTheme="majorBidi" w:cstheme="majorBidi"/>
          <w:b/>
          <w:bCs/>
          <w:sz w:val="18"/>
          <w:szCs w:val="18"/>
          <w:rtl/>
        </w:rPr>
        <w:t>الشرع</w:t>
      </w:r>
      <w:proofErr w:type="spellEnd"/>
      <w:r w:rsidRPr="006E0EDC">
        <w:rPr>
          <w:rFonts w:asciiTheme="majorBidi" w:hAnsiTheme="majorBidi" w:cstheme="majorBidi"/>
          <w:b/>
          <w:bCs/>
          <w:sz w:val="18"/>
          <w:szCs w:val="18"/>
          <w:rtl/>
        </w:rPr>
        <w:t xml:space="preserve"> إليه، فله ما سلف؛ لقوله تعالى: </w:t>
      </w:r>
      <w:r w:rsidR="006E0EDC" w:rsidRPr="006E0EDC">
        <w:rPr>
          <w:rFonts w:ascii="Tahoma" w:hAnsi="Tahoma" w:cs="DecoType Thuluth" w:hint="cs"/>
          <w:color w:val="008000"/>
          <w:sz w:val="18"/>
          <w:szCs w:val="18"/>
          <w:rtl/>
        </w:rPr>
        <w:t>{</w:t>
      </w:r>
      <w:r w:rsidR="006E0EDC" w:rsidRPr="006E0EDC">
        <w:rPr>
          <w:rFonts w:ascii="QCF_P123" w:hAnsi="QCF_P123" w:cs="QCF_P123"/>
          <w:color w:val="008000"/>
          <w:sz w:val="18"/>
          <w:szCs w:val="18"/>
          <w:rtl/>
        </w:rPr>
        <w:t>ﰁ ﰂ ﰃ ﰄ ﰅ</w:t>
      </w:r>
      <w:r w:rsidR="006E0EDC" w:rsidRPr="006E0EDC">
        <w:rPr>
          <w:rFonts w:ascii="QCF_P123" w:hAnsi="QCF_P123" w:cs="DecoType Thuluth"/>
          <w:color w:val="008000"/>
          <w:sz w:val="18"/>
          <w:szCs w:val="18"/>
          <w:rtl/>
        </w:rPr>
        <w:t>}</w:t>
      </w:r>
      <w:r w:rsidR="006E0EDC" w:rsidRPr="006E0EDC">
        <w:rPr>
          <w:rFonts w:ascii="Tahoma" w:hAnsi="Tahoma" w:cs="AL-Hotham" w:hint="cs"/>
          <w:color w:val="008000"/>
          <w:sz w:val="18"/>
          <w:szCs w:val="18"/>
          <w:rtl/>
        </w:rPr>
        <w:t xml:space="preserve"> </w:t>
      </w:r>
      <w:r w:rsidRPr="006E0EDC">
        <w:rPr>
          <w:rFonts w:asciiTheme="majorBidi" w:hAnsiTheme="majorBidi" w:cstheme="majorBidi"/>
          <w:b/>
          <w:bCs/>
          <w:sz w:val="18"/>
          <w:szCs w:val="18"/>
          <w:rtl/>
        </w:rPr>
        <w:t xml:space="preserve">[المائدة: 95] وكما قال النبي </w:t>
      </w:r>
      <w:r w:rsidRPr="006E0EDC">
        <w:rPr>
          <w:rFonts w:asciiTheme="majorBidi" w:hAnsiTheme="majorBidi" w:cstheme="majorBidi"/>
          <w:b/>
          <w:bCs/>
          <w:position w:val="-4"/>
          <w:sz w:val="18"/>
          <w:szCs w:val="18"/>
        </w:rPr>
        <w:t></w:t>
      </w:r>
      <w:r w:rsidRPr="006E0EDC">
        <w:rPr>
          <w:rFonts w:asciiTheme="majorBidi" w:hAnsiTheme="majorBidi" w:cstheme="majorBidi"/>
          <w:b/>
          <w:bCs/>
          <w:sz w:val="18"/>
          <w:szCs w:val="18"/>
          <w:rtl/>
        </w:rPr>
        <w:t xml:space="preserve"> يوم فتح مكة: </w:t>
      </w:r>
      <w:r w:rsidRPr="006E0EDC">
        <w:rPr>
          <w:rFonts w:asciiTheme="majorBidi" w:hAnsiTheme="majorBidi" w:cstheme="majorBidi"/>
          <w:b/>
          <w:bCs/>
          <w:color w:val="0000FF"/>
          <w:sz w:val="18"/>
          <w:szCs w:val="18"/>
          <w:rtl/>
        </w:rPr>
        <w:t>((وكلّ ربًا في الجاهلية موضوع تحت قدمي هاتين، وأول ربًا أضع رب العباس))</w:t>
      </w:r>
      <w:r w:rsidRPr="006E0EDC">
        <w:rPr>
          <w:rFonts w:asciiTheme="majorBidi" w:hAnsiTheme="majorBidi" w:cstheme="majorBidi"/>
          <w:b/>
          <w:bCs/>
          <w:sz w:val="18"/>
          <w:szCs w:val="18"/>
          <w:rtl/>
        </w:rPr>
        <w:t xml:space="preserve"> هذا الحديث له شاهد من حديث جابر أخرجه مسلم.</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pacing w:val="4"/>
          <w:sz w:val="18"/>
          <w:szCs w:val="18"/>
        </w:rPr>
      </w:pPr>
      <w:r w:rsidRPr="006E0EDC">
        <w:rPr>
          <w:rFonts w:asciiTheme="majorBidi" w:hAnsiTheme="majorBidi" w:cstheme="majorBidi"/>
          <w:b/>
          <w:bCs/>
          <w:spacing w:val="4"/>
          <w:sz w:val="18"/>
          <w:szCs w:val="18"/>
          <w:rtl/>
        </w:rPr>
        <w:lastRenderedPageBreak/>
        <w:t xml:space="preserve">ومن عاد إلى الربا ففعله بعد بلوغه نهي الله عنه، فقد استوجب العقوبة، وقامت عليه الحُجة، ولهذا قال تعالى: </w:t>
      </w:r>
      <w:r w:rsidR="006E0EDC" w:rsidRPr="006E0EDC">
        <w:rPr>
          <w:rFonts w:ascii="Tahoma" w:hAnsi="Tahoma" w:cs="DecoType Thuluth" w:hint="cs"/>
          <w:color w:val="008000"/>
          <w:spacing w:val="4"/>
          <w:sz w:val="18"/>
          <w:szCs w:val="18"/>
          <w:rtl/>
        </w:rPr>
        <w:t>{</w:t>
      </w:r>
      <w:r w:rsidR="006E0EDC" w:rsidRPr="006E0EDC">
        <w:rPr>
          <w:rFonts w:ascii="QCF_P012" w:hAnsi="QCF_P012" w:cs="QCF_P012"/>
          <w:color w:val="008000"/>
          <w:spacing w:val="4"/>
          <w:sz w:val="18"/>
          <w:szCs w:val="18"/>
          <w:rtl/>
        </w:rPr>
        <w:t>ﮢ ﮣ ﮤ ﮥ ﮦ ﮧ ﮨ</w:t>
      </w:r>
      <w:r w:rsidR="006E0EDC" w:rsidRPr="006E0EDC">
        <w:rPr>
          <w:rFonts w:ascii="QCF_P012" w:hAnsi="QCF_P012" w:cs="DecoType Thuluth"/>
          <w:color w:val="008000"/>
          <w:spacing w:val="4"/>
          <w:sz w:val="18"/>
          <w:szCs w:val="18"/>
          <w:rtl/>
        </w:rPr>
        <w:t>}</w:t>
      </w:r>
      <w:r w:rsidR="006E0EDC" w:rsidRPr="006E0EDC">
        <w:rPr>
          <w:rFonts w:ascii="Tahoma" w:hAnsi="Tahoma" w:cs="AL-Hotham" w:hint="cs"/>
          <w:spacing w:val="4"/>
          <w:sz w:val="18"/>
          <w:szCs w:val="18"/>
          <w:rtl/>
        </w:rPr>
        <w:t xml:space="preserve">، </w:t>
      </w:r>
      <w:r w:rsidRPr="006E0EDC">
        <w:rPr>
          <w:rFonts w:asciiTheme="majorBidi" w:hAnsiTheme="majorBidi" w:cstheme="majorBidi"/>
          <w:b/>
          <w:bCs/>
          <w:spacing w:val="4"/>
          <w:sz w:val="18"/>
          <w:szCs w:val="18"/>
          <w:rtl/>
        </w:rPr>
        <w:t xml:space="preserve">ثم يخبر الله تعالى أنّه يذهب الربا بالكلية من يدي صاحبه، أو يُحرمه بركة ماله، فلا ينتفع </w:t>
      </w:r>
      <w:proofErr w:type="spellStart"/>
      <w:r w:rsidRPr="006E0EDC">
        <w:rPr>
          <w:rFonts w:asciiTheme="majorBidi" w:hAnsiTheme="majorBidi" w:cstheme="majorBidi"/>
          <w:b/>
          <w:bCs/>
          <w:spacing w:val="4"/>
          <w:sz w:val="18"/>
          <w:szCs w:val="18"/>
          <w:rtl/>
        </w:rPr>
        <w:t>به</w:t>
      </w:r>
      <w:proofErr w:type="spellEnd"/>
      <w:r w:rsidRPr="006E0EDC">
        <w:rPr>
          <w:rFonts w:asciiTheme="majorBidi" w:hAnsiTheme="majorBidi" w:cstheme="majorBidi"/>
          <w:b/>
          <w:bCs/>
          <w:spacing w:val="4"/>
          <w:sz w:val="18"/>
          <w:szCs w:val="18"/>
          <w:rtl/>
        </w:rPr>
        <w:t xml:space="preserve">، بل يعذبه </w:t>
      </w:r>
      <w:proofErr w:type="spellStart"/>
      <w:r w:rsidRPr="006E0EDC">
        <w:rPr>
          <w:rFonts w:asciiTheme="majorBidi" w:hAnsiTheme="majorBidi" w:cstheme="majorBidi"/>
          <w:b/>
          <w:bCs/>
          <w:spacing w:val="4"/>
          <w:sz w:val="18"/>
          <w:szCs w:val="18"/>
          <w:rtl/>
        </w:rPr>
        <w:t>به</w:t>
      </w:r>
      <w:proofErr w:type="spellEnd"/>
      <w:r w:rsidRPr="006E0EDC">
        <w:rPr>
          <w:rFonts w:asciiTheme="majorBidi" w:hAnsiTheme="majorBidi" w:cstheme="majorBidi"/>
          <w:b/>
          <w:bCs/>
          <w:spacing w:val="4"/>
          <w:sz w:val="18"/>
          <w:szCs w:val="18"/>
          <w:rtl/>
        </w:rPr>
        <w:t xml:space="preserve"> في الدنيا، ويعاقبه عليه يوم القيامة. </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pacing w:val="-6"/>
          <w:sz w:val="18"/>
          <w:szCs w:val="18"/>
          <w:rtl/>
        </w:rPr>
        <w:t xml:space="preserve">أمّا الصدقات فإنّ الله يزيدها ويبارك فيها، عن أبي هريرة قال: قال رسول الله </w:t>
      </w:r>
      <w:r w:rsidRPr="006E0EDC">
        <w:rPr>
          <w:rFonts w:asciiTheme="majorBidi" w:hAnsiTheme="majorBidi" w:cstheme="majorBidi"/>
          <w:b/>
          <w:bCs/>
          <w:spacing w:val="-6"/>
          <w:position w:val="-4"/>
          <w:sz w:val="18"/>
          <w:szCs w:val="18"/>
        </w:rPr>
        <w:t></w:t>
      </w:r>
      <w:r w:rsidRPr="006E0EDC">
        <w:rPr>
          <w:rFonts w:asciiTheme="majorBidi" w:hAnsiTheme="majorBidi" w:cstheme="majorBidi"/>
          <w:b/>
          <w:bCs/>
          <w:sz w:val="18"/>
          <w:szCs w:val="18"/>
          <w:rtl/>
        </w:rPr>
        <w:t xml:space="preserve">: </w:t>
      </w:r>
      <w:r w:rsidRPr="006E0EDC">
        <w:rPr>
          <w:rFonts w:asciiTheme="majorBidi" w:hAnsiTheme="majorBidi" w:cstheme="majorBidi"/>
          <w:b/>
          <w:bCs/>
          <w:color w:val="0000FF"/>
          <w:sz w:val="18"/>
          <w:szCs w:val="18"/>
          <w:rtl/>
        </w:rPr>
        <w:t>((مَن تصدق بعدل تمرةٍ مِن كَسْب طيب، ولا يقبل الله إلّا الطيبَ، فإنّ الله يتقبّلها بيمينه، ثم يربيها لصاحبها، كما يربي أحدكم فَلوَّه، حتى يكون مثل الجبل))</w:t>
      </w:r>
      <w:r w:rsidRPr="006E0EDC">
        <w:rPr>
          <w:rFonts w:asciiTheme="majorBidi" w:hAnsiTheme="majorBidi" w:cstheme="majorBidi"/>
          <w:b/>
          <w:bCs/>
          <w:sz w:val="18"/>
          <w:szCs w:val="18"/>
          <w:rtl/>
        </w:rPr>
        <w:t xml:space="preserve"> صحيح أخرجه البخاري وأخرجه مسلم وأحمد. والله سبحانه لا يحب كفور القلب أثيم القول والفعل، وهو المرابي؛ لأنه لا يرضى بما قسم الله له من الحلال، ولا يكتفي بما شرع له من التكسّب المباح، فهو يسعى في أكل أموال الناس بالباطل، بأنواع المكاسب الخبيثة، فهو جحود لما عليه من النعمة، ظلوم آثم، يأكل أموال الناس بالباطل. </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ثم قال تعالى مادحًا للمؤمنين بربهم، مخبرًا أنهم آمنون يوم القيامة من التبعات، وأنهم آمنون، قال تعالى: </w:t>
      </w:r>
      <w:r w:rsidR="006E0EDC" w:rsidRPr="006E0EDC">
        <w:rPr>
          <w:rFonts w:ascii="Tahoma" w:hAnsi="Tahoma" w:cs="DecoType Thuluth" w:hint="cs"/>
          <w:color w:val="008000"/>
          <w:sz w:val="18"/>
          <w:szCs w:val="18"/>
          <w:rtl/>
        </w:rPr>
        <w:t>{</w:t>
      </w:r>
      <w:r w:rsidR="006E0EDC" w:rsidRPr="006E0EDC">
        <w:rPr>
          <w:rFonts w:ascii="QCF_P047" w:hAnsi="QCF_P047" w:cs="QCF_P047"/>
          <w:color w:val="008000"/>
          <w:sz w:val="18"/>
          <w:szCs w:val="18"/>
          <w:rtl/>
        </w:rPr>
        <w:t>ﮑ ﮒ ﮓ ﮔ ﮕ ﮖ ﮗ ﮘ ﮙ ﮚ ﮛ ﮜ ﮝ ﮞ ﮟ ﮠ ﮡ ﮢ ﮣ</w:t>
      </w:r>
      <w:r w:rsidR="006E0EDC" w:rsidRPr="006E0EDC">
        <w:rPr>
          <w:rFonts w:ascii="QCF_P047" w:hAnsi="QCF_P047" w:cs="DecoType Thuluth"/>
          <w:color w:val="008000"/>
          <w:sz w:val="18"/>
          <w:szCs w:val="18"/>
          <w:rtl/>
        </w:rPr>
        <w:t>}</w:t>
      </w:r>
      <w:r w:rsidR="006E0EDC" w:rsidRPr="006E0EDC">
        <w:rPr>
          <w:rFonts w:ascii="Tahoma" w:hAnsi="Tahoma" w:cs="AL-Hotham" w:hint="cs"/>
          <w:sz w:val="18"/>
          <w:szCs w:val="18"/>
          <w:rtl/>
        </w:rPr>
        <w:t>.</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ثم يأمر الله عباده أن يخافوه، وأن يتركوا ما لهم على الناس من الزيادة على رءوس الأموال بعد هذا الإنذار، فإن كان مقيمًا على الربا لا ينزع عنه، فحقٌّ على إمام المسلمين أن </w:t>
      </w:r>
      <w:proofErr w:type="spellStart"/>
      <w:r w:rsidRPr="006E0EDC">
        <w:rPr>
          <w:rFonts w:asciiTheme="majorBidi" w:hAnsiTheme="majorBidi" w:cstheme="majorBidi"/>
          <w:b/>
          <w:bCs/>
          <w:sz w:val="18"/>
          <w:szCs w:val="18"/>
          <w:rtl/>
        </w:rPr>
        <w:t>يستتيبه</w:t>
      </w:r>
      <w:proofErr w:type="spellEnd"/>
      <w:r w:rsidRPr="006E0EDC">
        <w:rPr>
          <w:rFonts w:asciiTheme="majorBidi" w:hAnsiTheme="majorBidi" w:cstheme="majorBidi"/>
          <w:b/>
          <w:bCs/>
          <w:sz w:val="18"/>
          <w:szCs w:val="18"/>
          <w:rtl/>
        </w:rPr>
        <w:t xml:space="preserve">، فإن نزع وإلا ضرب عنقه، فإن تبتم أيها المرابون فلكم ما أعطيتم من غير زيادة عليه ولا نقص منه، ثم يأمر الله تعالى عباده بالصبر على المعسر الذي لا يجد وفاء، وبيّن لهم الخير لهم في أن يتركوا رأس المال بالكلية، ويضعوه عن المدين. </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ثم أمرهم أن يخافوا يومًا يرجعون فيه إلى الله قال تعالى: </w:t>
      </w:r>
      <w:r w:rsidR="006E0EDC" w:rsidRPr="006E0EDC">
        <w:rPr>
          <w:rFonts w:ascii="Tahoma" w:hAnsi="Tahoma" w:cs="DecoType Thuluth" w:hint="cs"/>
          <w:color w:val="008000"/>
          <w:sz w:val="18"/>
          <w:szCs w:val="18"/>
          <w:rtl/>
        </w:rPr>
        <w:t>{</w:t>
      </w:r>
      <w:r w:rsidR="006E0EDC" w:rsidRPr="006E0EDC">
        <w:rPr>
          <w:rFonts w:ascii="QCF_P047" w:hAnsi="QCF_P047" w:cs="QCF_P047"/>
          <w:color w:val="008000"/>
          <w:sz w:val="18"/>
          <w:szCs w:val="18"/>
          <w:rtl/>
        </w:rPr>
        <w:t>ﯸ ﯹ ﯺ ﯻ ﯼ ﯽ ﯾ ﯿ ﰀ ﰁ ﰂ ﰃ ﰄ ﰅ ﰆ ﰇ</w:t>
      </w:r>
      <w:r w:rsidR="006E0EDC" w:rsidRPr="006E0EDC">
        <w:rPr>
          <w:rFonts w:ascii="QCF_P047" w:hAnsi="QCF_P047" w:cs="DecoType Thuluth"/>
          <w:color w:val="008000"/>
          <w:sz w:val="18"/>
          <w:szCs w:val="18"/>
          <w:rtl/>
        </w:rPr>
        <w:t>}</w:t>
      </w:r>
      <w:r w:rsidR="006E0EDC" w:rsidRPr="006E0EDC">
        <w:rPr>
          <w:rFonts w:ascii="Tahoma" w:hAnsi="Tahoma" w:cs="AL-Hotham" w:hint="cs"/>
          <w:sz w:val="18"/>
          <w:szCs w:val="18"/>
          <w:rtl/>
        </w:rPr>
        <w:t>.</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هذه الآيات الكريمة ترشد إلى أن الربا جريمة اجتماعية ودينية خطيرة.</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color w:val="000080"/>
          <w:sz w:val="18"/>
          <w:szCs w:val="18"/>
          <w:rtl/>
        </w:rPr>
        <w:t>ثانيًا:</w:t>
      </w:r>
      <w:r w:rsidRPr="006E0EDC">
        <w:rPr>
          <w:rFonts w:asciiTheme="majorBidi" w:hAnsiTheme="majorBidi" w:cstheme="majorBidi"/>
          <w:b/>
          <w:bCs/>
          <w:sz w:val="18"/>
          <w:szCs w:val="18"/>
          <w:rtl/>
        </w:rPr>
        <w:t xml:space="preserve"> الربا من الكبائر التي يستحق صاحبها عذاب النار، القليل من الربا والكثير في الحرمة سواء، على المؤمن أن يقف عند حدود </w:t>
      </w:r>
      <w:proofErr w:type="spellStart"/>
      <w:r w:rsidRPr="006E0EDC">
        <w:rPr>
          <w:rFonts w:asciiTheme="majorBidi" w:hAnsiTheme="majorBidi" w:cstheme="majorBidi"/>
          <w:b/>
          <w:bCs/>
          <w:sz w:val="18"/>
          <w:szCs w:val="18"/>
          <w:rtl/>
        </w:rPr>
        <w:t>الشرع</w:t>
      </w:r>
      <w:proofErr w:type="spellEnd"/>
      <w:r w:rsidRPr="006E0EDC">
        <w:rPr>
          <w:rFonts w:asciiTheme="majorBidi" w:hAnsiTheme="majorBidi" w:cstheme="majorBidi"/>
          <w:b/>
          <w:bCs/>
          <w:sz w:val="18"/>
          <w:szCs w:val="18"/>
          <w:rtl/>
        </w:rPr>
        <w:t xml:space="preserve"> باجتناب ما حرّم الله عليه، السلاح الذي </w:t>
      </w:r>
      <w:proofErr w:type="spellStart"/>
      <w:r w:rsidRPr="006E0EDC">
        <w:rPr>
          <w:rFonts w:asciiTheme="majorBidi" w:hAnsiTheme="majorBidi" w:cstheme="majorBidi"/>
          <w:b/>
          <w:bCs/>
          <w:sz w:val="18"/>
          <w:szCs w:val="18"/>
          <w:rtl/>
        </w:rPr>
        <w:t>يعصم</w:t>
      </w:r>
      <w:proofErr w:type="spellEnd"/>
      <w:r w:rsidRPr="006E0EDC">
        <w:rPr>
          <w:rFonts w:asciiTheme="majorBidi" w:hAnsiTheme="majorBidi" w:cstheme="majorBidi"/>
          <w:b/>
          <w:bCs/>
          <w:sz w:val="18"/>
          <w:szCs w:val="18"/>
          <w:rtl/>
        </w:rPr>
        <w:t xml:space="preserve"> المسلم من المخالفات إنّما هو تقوى الله </w:t>
      </w:r>
      <w:r w:rsidRPr="006E0EDC">
        <w:rPr>
          <w:rFonts w:asciiTheme="majorBidi" w:hAnsiTheme="majorBidi" w:cstheme="majorBidi"/>
          <w:b/>
          <w:bCs/>
          <w:position w:val="-4"/>
          <w:sz w:val="18"/>
          <w:szCs w:val="18"/>
        </w:rPr>
        <w:t></w:t>
      </w:r>
      <w:r w:rsidRPr="006E0EDC">
        <w:rPr>
          <w:rFonts w:asciiTheme="majorBidi" w:hAnsiTheme="majorBidi" w:cstheme="majorBidi"/>
          <w:b/>
          <w:bCs/>
          <w:sz w:val="18"/>
          <w:szCs w:val="18"/>
          <w:rtl/>
        </w:rPr>
        <w:t>.</w:t>
      </w:r>
    </w:p>
    <w:p w:rsidR="008A322A" w:rsidRPr="006E0EDC" w:rsidRDefault="008A322A" w:rsidP="006E0EDC">
      <w:pPr>
        <w:pStyle w:val="a3"/>
        <w:widowControl w:val="0"/>
        <w:bidi/>
        <w:jc w:val="lowKashida"/>
        <w:rPr>
          <w:rFonts w:asciiTheme="majorBidi" w:hAnsiTheme="majorBidi" w:cstheme="majorBidi"/>
          <w:b/>
          <w:bCs/>
          <w:color w:val="000080"/>
          <w:sz w:val="18"/>
          <w:szCs w:val="18"/>
        </w:rPr>
      </w:pPr>
      <w:r w:rsidRPr="006E0EDC">
        <w:rPr>
          <w:rFonts w:asciiTheme="majorBidi" w:hAnsiTheme="majorBidi" w:cstheme="majorBidi"/>
          <w:b/>
          <w:bCs/>
          <w:color w:val="000080"/>
          <w:sz w:val="18"/>
          <w:szCs w:val="18"/>
          <w:rtl/>
        </w:rPr>
        <w:t>أضرار الربا:</w:t>
      </w:r>
    </w:p>
    <w:p w:rsidR="008A322A" w:rsidRPr="006E0EDC" w:rsidRDefault="008A322A" w:rsidP="006E0EDC">
      <w:pPr>
        <w:pStyle w:val="a3"/>
        <w:widowControl w:val="0"/>
        <w:bidi/>
        <w:jc w:val="lowKashida"/>
        <w:rPr>
          <w:rFonts w:asciiTheme="majorBidi" w:hAnsiTheme="majorBidi" w:cstheme="majorBidi"/>
          <w:b/>
          <w:bCs/>
          <w:color w:val="000080"/>
          <w:sz w:val="18"/>
          <w:szCs w:val="18"/>
        </w:rPr>
      </w:pPr>
      <w:r w:rsidRPr="006E0EDC">
        <w:rPr>
          <w:rFonts w:asciiTheme="majorBidi" w:hAnsiTheme="majorBidi" w:cstheme="majorBidi"/>
          <w:b/>
          <w:bCs/>
          <w:color w:val="000080"/>
          <w:sz w:val="18"/>
          <w:szCs w:val="18"/>
          <w:rtl/>
        </w:rPr>
        <w:t>ضرر الربا من الناحية النفسية:</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فإنه يولّد في الإنسان حب الأثرة والأنانية، فلا يعرف إلّا نفسه، ولا </w:t>
      </w:r>
      <w:proofErr w:type="spellStart"/>
      <w:r w:rsidRPr="006E0EDC">
        <w:rPr>
          <w:rFonts w:asciiTheme="majorBidi" w:hAnsiTheme="majorBidi" w:cstheme="majorBidi"/>
          <w:b/>
          <w:bCs/>
          <w:sz w:val="18"/>
          <w:szCs w:val="18"/>
          <w:rtl/>
        </w:rPr>
        <w:t>يهمه</w:t>
      </w:r>
      <w:proofErr w:type="spellEnd"/>
      <w:r w:rsidRPr="006E0EDC">
        <w:rPr>
          <w:rFonts w:asciiTheme="majorBidi" w:hAnsiTheme="majorBidi" w:cstheme="majorBidi"/>
          <w:b/>
          <w:bCs/>
          <w:sz w:val="18"/>
          <w:szCs w:val="18"/>
          <w:rtl/>
        </w:rPr>
        <w:t xml:space="preserve"> إلّا مصلحته ونفعه، وبذلك تنعدم روحُ التضحية والإيثار، وتنعدم معاني حب الخير للأفراد والجماعات، وتحل محلها حب الذات، والأثرة، والأنانية، وتتلافى الروابط الأخوية بين الإنسان وأخيه الإنسان، فيغدو الإنسان المرابي وحشًا مفترسًا لا </w:t>
      </w:r>
      <w:proofErr w:type="spellStart"/>
      <w:r w:rsidRPr="006E0EDC">
        <w:rPr>
          <w:rFonts w:asciiTheme="majorBidi" w:hAnsiTheme="majorBidi" w:cstheme="majorBidi"/>
          <w:b/>
          <w:bCs/>
          <w:sz w:val="18"/>
          <w:szCs w:val="18"/>
          <w:rtl/>
        </w:rPr>
        <w:t>يهمه</w:t>
      </w:r>
      <w:proofErr w:type="spellEnd"/>
      <w:r w:rsidRPr="006E0EDC">
        <w:rPr>
          <w:rFonts w:asciiTheme="majorBidi" w:hAnsiTheme="majorBidi" w:cstheme="majorBidi"/>
          <w:b/>
          <w:bCs/>
          <w:sz w:val="18"/>
          <w:szCs w:val="18"/>
          <w:rtl/>
        </w:rPr>
        <w:t xml:space="preserve"> من الحياة إلّا جمع المال وامتصاص دماء الناس، واستلاب ما في أيديهم، ويصبح ذئبًا ضاريًا في صورة إنسان وديع، وهكذا تنعدم معاني الخير والنبل في نفوس الناس، ويحل محلها الجشع والطمع.</w:t>
      </w:r>
    </w:p>
    <w:p w:rsidR="008A322A" w:rsidRPr="006E0EDC" w:rsidRDefault="008A322A" w:rsidP="006E0EDC">
      <w:pPr>
        <w:pStyle w:val="a3"/>
        <w:widowControl w:val="0"/>
        <w:bidi/>
        <w:jc w:val="lowKashida"/>
        <w:rPr>
          <w:rFonts w:asciiTheme="majorBidi" w:hAnsiTheme="majorBidi" w:cstheme="majorBidi"/>
          <w:b/>
          <w:bCs/>
          <w:color w:val="000080"/>
          <w:sz w:val="18"/>
          <w:szCs w:val="18"/>
        </w:rPr>
      </w:pPr>
      <w:r w:rsidRPr="006E0EDC">
        <w:rPr>
          <w:rFonts w:asciiTheme="majorBidi" w:hAnsiTheme="majorBidi" w:cstheme="majorBidi"/>
          <w:b/>
          <w:bCs/>
          <w:color w:val="000080"/>
          <w:sz w:val="18"/>
          <w:szCs w:val="18"/>
          <w:rtl/>
        </w:rPr>
        <w:t>ضرر الربا من الناحية الاجتماعية:</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أمّا ضرر الربا من الناحية الاجتماعية: فإنّه يولّد العداوة والبغضاء بين أفراد المجتمع، ويدعو إلى تفكيك الروابط الإنسانية والاجتماعية بين طبقات الناس، </w:t>
      </w:r>
      <w:r w:rsidRPr="006E0EDC">
        <w:rPr>
          <w:rFonts w:asciiTheme="majorBidi" w:hAnsiTheme="majorBidi" w:cstheme="majorBidi"/>
          <w:b/>
          <w:bCs/>
          <w:sz w:val="18"/>
          <w:szCs w:val="18"/>
          <w:rtl/>
        </w:rPr>
        <w:lastRenderedPageBreak/>
        <w:t xml:space="preserve">ويقضي على كل مظاهر الشفقة والحنان والتعاون والإحسان في نفوس البشر، بل إنه ليزرع في القلب الحسد والبغضاء، ويدمّر قواعد المحبّة والإخاء، ومن المقطوع </w:t>
      </w:r>
      <w:proofErr w:type="spellStart"/>
      <w:r w:rsidRPr="006E0EDC">
        <w:rPr>
          <w:rFonts w:asciiTheme="majorBidi" w:hAnsiTheme="majorBidi" w:cstheme="majorBidi"/>
          <w:b/>
          <w:bCs/>
          <w:sz w:val="18"/>
          <w:szCs w:val="18"/>
          <w:rtl/>
        </w:rPr>
        <w:t>به</w:t>
      </w:r>
      <w:proofErr w:type="spellEnd"/>
      <w:r w:rsidRPr="006E0EDC">
        <w:rPr>
          <w:rFonts w:asciiTheme="majorBidi" w:hAnsiTheme="majorBidi" w:cstheme="majorBidi"/>
          <w:b/>
          <w:bCs/>
          <w:sz w:val="18"/>
          <w:szCs w:val="18"/>
          <w:rtl/>
        </w:rPr>
        <w:t xml:space="preserve"> أنّ الشخص الذي لا تَسكن قلبه الشفقة والرحمةُ، ولا يعرف معنًى للأخوة الإنسانية، سوف يعدم كلَّ احترام أو عطف من أبناء مجتمعه، وتكون النظرة إليه نظرةَ ازدراء واحتقارٍ، وكفى المرابي مقتًا وهوانًا أنه عدوّ لمجتمعه ولأبناء وطنه، بل إنه عدو للإنسانية؛ لأنه يمتص دماء البشر عن طريق استغلال حاجتهم واضطرارهم.</w:t>
      </w:r>
    </w:p>
    <w:p w:rsidR="008A322A" w:rsidRPr="006E0EDC" w:rsidRDefault="008A322A" w:rsidP="006E0EDC">
      <w:pPr>
        <w:pStyle w:val="a3"/>
        <w:widowControl w:val="0"/>
        <w:bidi/>
        <w:jc w:val="lowKashida"/>
        <w:rPr>
          <w:rFonts w:asciiTheme="majorBidi" w:hAnsiTheme="majorBidi" w:cstheme="majorBidi"/>
          <w:b/>
          <w:bCs/>
          <w:color w:val="000080"/>
          <w:sz w:val="18"/>
          <w:szCs w:val="18"/>
        </w:rPr>
      </w:pPr>
      <w:r w:rsidRPr="006E0EDC">
        <w:rPr>
          <w:rFonts w:asciiTheme="majorBidi" w:hAnsiTheme="majorBidi" w:cstheme="majorBidi"/>
          <w:b/>
          <w:bCs/>
          <w:color w:val="000080"/>
          <w:sz w:val="18"/>
          <w:szCs w:val="18"/>
          <w:rtl/>
        </w:rPr>
        <w:t xml:space="preserve">ضرر الربا من الناحية الاقتصادية: </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أمّا ضرر الربا من الناحية الاقتصادية: فهو ظاهر كل الظهور؛ لأنه يقسّم الناس إلى طبقتين: </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طبقة مترفة تعيش على النعيم والرفاهية، والتمتع بعرق جبين الآخرين.</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 وطبقة معدَمة تعيش على الفاقة والحاجة، والبؤس والحرمان. </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وبذلك ينشأ الصراع بين هاتين الطبقتين، وقد ثبت أن الربا أعظم عامل من عوامل تضخّم الثروات وتكدسها في أيدي فئة قليلة من البشر، وأنه سبب البلاء الذي حلّ بالأمم والجماعات؛ حيث كثرت المِحَن والفتن، وازدادت الثورات الداخلية، ولا ننسى ما نعيشه في هذه الأيام من أزمة مالية أحاطت بالعالم كله، سببها التعامل بالربا، ولقد سبق في الناس قول الله تعالى: </w:t>
      </w:r>
      <w:r w:rsidR="006E0EDC" w:rsidRPr="006E0EDC">
        <w:rPr>
          <w:rFonts w:ascii="Tahoma" w:hAnsi="Tahoma" w:cs="DecoType Thuluth" w:hint="cs"/>
          <w:color w:val="008000"/>
          <w:sz w:val="18"/>
          <w:szCs w:val="18"/>
          <w:rtl/>
        </w:rPr>
        <w:t>{</w:t>
      </w:r>
      <w:r w:rsidR="006E0EDC" w:rsidRPr="006E0EDC">
        <w:rPr>
          <w:rFonts w:ascii="QCF_P047" w:hAnsi="QCF_P047" w:cs="QCF_P047"/>
          <w:color w:val="008000"/>
          <w:sz w:val="18"/>
          <w:szCs w:val="18"/>
          <w:rtl/>
        </w:rPr>
        <w:t>ﮄ ﮅ ﮆ ﮇ ﮈ ﮉ ﮊ ﮋ ﮌ ﮍ ﮎ ﮏ</w:t>
      </w:r>
      <w:r w:rsidR="006E0EDC" w:rsidRPr="006E0EDC">
        <w:rPr>
          <w:rFonts w:ascii="QCF_P047" w:hAnsi="QCF_P047" w:cs="DecoType Thuluth"/>
          <w:color w:val="008000"/>
          <w:sz w:val="18"/>
          <w:szCs w:val="18"/>
          <w:rtl/>
        </w:rPr>
        <w:t>}</w:t>
      </w:r>
      <w:r w:rsidR="006E0EDC" w:rsidRPr="006E0EDC">
        <w:rPr>
          <w:rFonts w:ascii="Tahoma" w:hAnsi="Tahoma" w:cs="AL-Hotham" w:hint="cs"/>
          <w:sz w:val="18"/>
          <w:szCs w:val="18"/>
          <w:rtl/>
        </w:rPr>
        <w:t>.</w:t>
      </w:r>
    </w:p>
    <w:p w:rsidR="008A322A" w:rsidRPr="006E0EDC" w:rsidRDefault="008A322A" w:rsidP="006E0EDC">
      <w:pPr>
        <w:pStyle w:val="a3"/>
        <w:widowControl w:val="0"/>
        <w:bidi/>
        <w:spacing w:before="0" w:beforeAutospacing="0" w:after="120" w:afterAutospacing="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وبهذا نكون قد شرحنا دروس التفسير الموضوعي في هذه المادة، وأدعو الله </w:t>
      </w:r>
      <w:r w:rsidRPr="006E0EDC">
        <w:rPr>
          <w:rFonts w:asciiTheme="majorBidi" w:hAnsiTheme="majorBidi" w:cstheme="majorBidi"/>
          <w:b/>
          <w:bCs/>
          <w:position w:val="-4"/>
          <w:sz w:val="18"/>
          <w:szCs w:val="18"/>
        </w:rPr>
        <w:t></w:t>
      </w:r>
      <w:r w:rsidRPr="006E0EDC">
        <w:rPr>
          <w:rFonts w:asciiTheme="majorBidi" w:hAnsiTheme="majorBidi" w:cstheme="majorBidi"/>
          <w:b/>
          <w:bCs/>
          <w:sz w:val="18"/>
          <w:szCs w:val="18"/>
          <w:rtl/>
        </w:rPr>
        <w:t xml:space="preserve"> أن ينتفع الطلاب </w:t>
      </w:r>
      <w:proofErr w:type="spellStart"/>
      <w:r w:rsidRPr="006E0EDC">
        <w:rPr>
          <w:rFonts w:asciiTheme="majorBidi" w:hAnsiTheme="majorBidi" w:cstheme="majorBidi"/>
          <w:b/>
          <w:bCs/>
          <w:sz w:val="18"/>
          <w:szCs w:val="18"/>
          <w:rtl/>
        </w:rPr>
        <w:t>بها</w:t>
      </w:r>
      <w:proofErr w:type="spellEnd"/>
      <w:r w:rsidRPr="006E0EDC">
        <w:rPr>
          <w:rFonts w:asciiTheme="majorBidi" w:hAnsiTheme="majorBidi" w:cstheme="majorBidi"/>
          <w:b/>
          <w:bCs/>
          <w:sz w:val="18"/>
          <w:szCs w:val="18"/>
          <w:rtl/>
        </w:rPr>
        <w:t>، وأن يسيروا على ضوئها في قضايا التفسير الموضوعي.</w:t>
      </w:r>
    </w:p>
    <w:p w:rsidR="008A322A" w:rsidRPr="006E0EDC" w:rsidRDefault="008A322A" w:rsidP="006E0EDC">
      <w:pPr>
        <w:spacing w:line="240" w:lineRule="auto"/>
        <w:jc w:val="center"/>
        <w:rPr>
          <w:rFonts w:asciiTheme="majorBidi" w:hAnsiTheme="majorBidi" w:cstheme="majorBidi"/>
          <w:b/>
          <w:bCs/>
          <w:sz w:val="18"/>
          <w:szCs w:val="18"/>
          <w:rtl/>
          <w:lang w:bidi="ar-EG"/>
        </w:rPr>
      </w:pPr>
      <w:r w:rsidRPr="006E0EDC">
        <w:rPr>
          <w:rFonts w:asciiTheme="majorBidi" w:hAnsiTheme="majorBidi" w:cstheme="majorBidi"/>
          <w:b/>
          <w:bCs/>
          <w:sz w:val="18"/>
          <w:szCs w:val="18"/>
          <w:rtl/>
          <w:lang w:bidi="ar-EG"/>
        </w:rPr>
        <w:t>المراجع والمصادر</w:t>
      </w:r>
    </w:p>
    <w:p w:rsidR="008A322A" w:rsidRPr="006E0EDC" w:rsidRDefault="008A322A" w:rsidP="006E0EDC">
      <w:pPr>
        <w:numPr>
          <w:ilvl w:val="0"/>
          <w:numId w:val="1"/>
        </w:numPr>
        <w:spacing w:after="120" w:line="240" w:lineRule="auto"/>
        <w:ind w:left="510"/>
        <w:jc w:val="lowKashida"/>
        <w:rPr>
          <w:rFonts w:asciiTheme="majorBidi" w:hAnsiTheme="majorBidi" w:cstheme="majorBidi"/>
          <w:b/>
          <w:bCs/>
          <w:sz w:val="18"/>
          <w:szCs w:val="18"/>
        </w:rPr>
      </w:pPr>
      <w:r w:rsidRPr="006E0EDC">
        <w:rPr>
          <w:rFonts w:asciiTheme="majorBidi" w:hAnsiTheme="majorBidi" w:cstheme="majorBidi"/>
          <w:b/>
          <w:bCs/>
          <w:sz w:val="18"/>
          <w:szCs w:val="18"/>
          <w:rtl/>
        </w:rPr>
        <w:t>عبد الستار فتح الله سعيد، التفسير الموضوعي ، مطبعة مكتبة الدعوة، 1987م.</w:t>
      </w:r>
    </w:p>
    <w:p w:rsidR="008A322A" w:rsidRPr="006E0EDC" w:rsidRDefault="008A322A" w:rsidP="006E0EDC">
      <w:pPr>
        <w:numPr>
          <w:ilvl w:val="0"/>
          <w:numId w:val="1"/>
        </w:numPr>
        <w:spacing w:after="120" w:line="240" w:lineRule="auto"/>
        <w:ind w:left="510"/>
        <w:jc w:val="lowKashida"/>
        <w:rPr>
          <w:rFonts w:asciiTheme="majorBidi" w:hAnsiTheme="majorBidi" w:cstheme="majorBidi"/>
          <w:b/>
          <w:bCs/>
          <w:sz w:val="18"/>
          <w:szCs w:val="18"/>
          <w:rtl/>
        </w:rPr>
      </w:pPr>
      <w:r w:rsidRPr="006E0EDC">
        <w:rPr>
          <w:rFonts w:asciiTheme="majorBidi" w:hAnsiTheme="majorBidi" w:cstheme="majorBidi"/>
          <w:b/>
          <w:bCs/>
          <w:sz w:val="18"/>
          <w:szCs w:val="18"/>
          <w:rtl/>
        </w:rPr>
        <w:t xml:space="preserve">محمد السيد </w:t>
      </w:r>
      <w:proofErr w:type="spellStart"/>
      <w:r w:rsidRPr="006E0EDC">
        <w:rPr>
          <w:rFonts w:asciiTheme="majorBidi" w:hAnsiTheme="majorBidi" w:cstheme="majorBidi"/>
          <w:b/>
          <w:bCs/>
          <w:sz w:val="18"/>
          <w:szCs w:val="18"/>
          <w:rtl/>
        </w:rPr>
        <w:t>الكومي</w:t>
      </w:r>
      <w:proofErr w:type="spellEnd"/>
      <w:r w:rsidRPr="006E0EDC">
        <w:rPr>
          <w:rFonts w:asciiTheme="majorBidi" w:hAnsiTheme="majorBidi" w:cstheme="majorBidi"/>
          <w:b/>
          <w:bCs/>
          <w:sz w:val="18"/>
          <w:szCs w:val="18"/>
          <w:rtl/>
        </w:rPr>
        <w:t xml:space="preserve">، التفسير الموضوعي </w:t>
      </w:r>
      <w:r w:rsidRPr="006E0EDC">
        <w:rPr>
          <w:rFonts w:asciiTheme="majorBidi" w:hAnsiTheme="majorBidi" w:cstheme="majorBidi"/>
          <w:b/>
          <w:bCs/>
          <w:sz w:val="18"/>
          <w:szCs w:val="18"/>
          <w:rtl/>
          <w:lang w:bidi="ar-EG"/>
        </w:rPr>
        <w:t xml:space="preserve"> </w:t>
      </w:r>
      <w:r w:rsidRPr="006E0EDC">
        <w:rPr>
          <w:rFonts w:asciiTheme="majorBidi" w:hAnsiTheme="majorBidi" w:cstheme="majorBidi"/>
          <w:b/>
          <w:bCs/>
          <w:sz w:val="18"/>
          <w:szCs w:val="18"/>
          <w:rtl/>
        </w:rPr>
        <w:t>مطبعة الأزهرية، 1967م.</w:t>
      </w:r>
    </w:p>
    <w:p w:rsidR="008A322A" w:rsidRPr="006E0EDC" w:rsidRDefault="008A322A" w:rsidP="006E0EDC">
      <w:pPr>
        <w:numPr>
          <w:ilvl w:val="0"/>
          <w:numId w:val="1"/>
        </w:numPr>
        <w:spacing w:after="120" w:line="240" w:lineRule="auto"/>
        <w:ind w:left="510"/>
        <w:jc w:val="lowKashida"/>
        <w:rPr>
          <w:rFonts w:asciiTheme="majorBidi" w:hAnsiTheme="majorBidi" w:cstheme="majorBidi"/>
          <w:b/>
          <w:bCs/>
          <w:sz w:val="18"/>
          <w:szCs w:val="18"/>
        </w:rPr>
      </w:pPr>
      <w:r w:rsidRPr="006E0EDC">
        <w:rPr>
          <w:rFonts w:asciiTheme="majorBidi" w:hAnsiTheme="majorBidi" w:cstheme="majorBidi"/>
          <w:b/>
          <w:bCs/>
          <w:sz w:val="18"/>
          <w:szCs w:val="18"/>
          <w:rtl/>
        </w:rPr>
        <w:lastRenderedPageBreak/>
        <w:t xml:space="preserve">ابن أبي العز الحنفي، شرح العقيدة </w:t>
      </w:r>
      <w:proofErr w:type="spellStart"/>
      <w:r w:rsidRPr="006E0EDC">
        <w:rPr>
          <w:rFonts w:asciiTheme="majorBidi" w:hAnsiTheme="majorBidi" w:cstheme="majorBidi"/>
          <w:b/>
          <w:bCs/>
          <w:sz w:val="18"/>
          <w:szCs w:val="18"/>
          <w:rtl/>
        </w:rPr>
        <w:t>الطحاوية</w:t>
      </w:r>
      <w:proofErr w:type="spellEnd"/>
      <w:r w:rsidRPr="006E0EDC">
        <w:rPr>
          <w:rFonts w:asciiTheme="majorBidi" w:hAnsiTheme="majorBidi" w:cstheme="majorBidi"/>
          <w:b/>
          <w:bCs/>
          <w:sz w:val="18"/>
          <w:szCs w:val="18"/>
          <w:rtl/>
        </w:rPr>
        <w:t xml:space="preserve"> ،بيروت، المكتب الإسلامي، 1391هـ</w:t>
      </w:r>
      <w:r w:rsidRPr="006E0EDC">
        <w:rPr>
          <w:rFonts w:asciiTheme="majorBidi" w:hAnsiTheme="majorBidi" w:cstheme="majorBidi"/>
          <w:b/>
          <w:bCs/>
          <w:sz w:val="18"/>
          <w:szCs w:val="18"/>
          <w:rtl/>
          <w:lang w:bidi="ar-EG"/>
        </w:rPr>
        <w:t>.</w:t>
      </w:r>
    </w:p>
    <w:p w:rsidR="008A322A" w:rsidRPr="006E0EDC" w:rsidRDefault="008A322A" w:rsidP="006E0EDC">
      <w:pPr>
        <w:numPr>
          <w:ilvl w:val="0"/>
          <w:numId w:val="1"/>
        </w:numPr>
        <w:spacing w:after="120" w:line="240" w:lineRule="auto"/>
        <w:ind w:left="510"/>
        <w:jc w:val="lowKashida"/>
        <w:rPr>
          <w:rFonts w:asciiTheme="majorBidi" w:hAnsiTheme="majorBidi" w:cstheme="majorBidi"/>
          <w:b/>
          <w:bCs/>
          <w:sz w:val="18"/>
          <w:szCs w:val="18"/>
        </w:rPr>
      </w:pPr>
      <w:r w:rsidRPr="006E0EDC">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8A322A" w:rsidRPr="006E0EDC" w:rsidRDefault="008A322A" w:rsidP="006E0EDC">
      <w:pPr>
        <w:numPr>
          <w:ilvl w:val="0"/>
          <w:numId w:val="1"/>
        </w:numPr>
        <w:spacing w:after="120" w:line="240" w:lineRule="auto"/>
        <w:ind w:left="51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محمد علي </w:t>
      </w:r>
      <w:proofErr w:type="spellStart"/>
      <w:r w:rsidRPr="006E0EDC">
        <w:rPr>
          <w:rFonts w:asciiTheme="majorBidi" w:hAnsiTheme="majorBidi" w:cstheme="majorBidi"/>
          <w:b/>
          <w:bCs/>
          <w:sz w:val="18"/>
          <w:szCs w:val="18"/>
          <w:rtl/>
        </w:rPr>
        <w:t>الفقي</w:t>
      </w:r>
      <w:proofErr w:type="spellEnd"/>
      <w:r w:rsidRPr="006E0EDC">
        <w:rPr>
          <w:rFonts w:asciiTheme="majorBidi" w:hAnsiTheme="majorBidi" w:cstheme="majorBidi"/>
          <w:b/>
          <w:bCs/>
          <w:sz w:val="18"/>
          <w:szCs w:val="18"/>
          <w:rtl/>
        </w:rPr>
        <w:t>،فقه المعاملات:  دراسة مقارنة ،مجموعة النيل العربية، 2000م.</w:t>
      </w:r>
    </w:p>
    <w:p w:rsidR="008A322A" w:rsidRPr="006E0EDC" w:rsidRDefault="008A322A" w:rsidP="006E0EDC">
      <w:pPr>
        <w:numPr>
          <w:ilvl w:val="0"/>
          <w:numId w:val="1"/>
        </w:numPr>
        <w:spacing w:after="120" w:line="240" w:lineRule="auto"/>
        <w:ind w:left="510"/>
        <w:jc w:val="lowKashida"/>
        <w:rPr>
          <w:rFonts w:asciiTheme="majorBidi" w:hAnsiTheme="majorBidi" w:cstheme="majorBidi"/>
          <w:b/>
          <w:bCs/>
          <w:sz w:val="18"/>
          <w:szCs w:val="18"/>
        </w:rPr>
      </w:pPr>
      <w:r w:rsidRPr="006E0EDC">
        <w:rPr>
          <w:rFonts w:asciiTheme="majorBidi" w:hAnsiTheme="majorBidi" w:cstheme="majorBidi"/>
          <w:b/>
          <w:bCs/>
          <w:sz w:val="18"/>
          <w:szCs w:val="18"/>
          <w:rtl/>
        </w:rPr>
        <w:t>مُوفَّق الدين أبو محمد عبد الله بن أحمد بن محمد بن</w:t>
      </w:r>
      <w:r w:rsidRPr="006E0EDC">
        <w:rPr>
          <w:rFonts w:asciiTheme="majorBidi" w:hAnsiTheme="majorBidi" w:cstheme="majorBidi"/>
          <w:b/>
          <w:bCs/>
          <w:sz w:val="18"/>
          <w:szCs w:val="18"/>
        </w:rPr>
        <w:t xml:space="preserve"> </w:t>
      </w:r>
      <w:proofErr w:type="spellStart"/>
      <w:r w:rsidRPr="006E0EDC">
        <w:rPr>
          <w:rFonts w:asciiTheme="majorBidi" w:hAnsiTheme="majorBidi" w:cstheme="majorBidi"/>
          <w:b/>
          <w:bCs/>
          <w:sz w:val="18"/>
          <w:szCs w:val="18"/>
          <w:rtl/>
        </w:rPr>
        <w:t>قدامة</w:t>
      </w:r>
      <w:proofErr w:type="spellEnd"/>
      <w:r w:rsidRPr="006E0EDC">
        <w:rPr>
          <w:rFonts w:asciiTheme="majorBidi" w:hAnsiTheme="majorBidi" w:cstheme="majorBidi"/>
          <w:b/>
          <w:bCs/>
          <w:sz w:val="18"/>
          <w:szCs w:val="18"/>
          <w:rtl/>
        </w:rPr>
        <w:t xml:space="preserve"> المقدسي </w:t>
      </w:r>
      <w:proofErr w:type="spellStart"/>
      <w:r w:rsidRPr="006E0EDC">
        <w:rPr>
          <w:rFonts w:asciiTheme="majorBidi" w:hAnsiTheme="majorBidi" w:cstheme="majorBidi"/>
          <w:b/>
          <w:bCs/>
          <w:sz w:val="18"/>
          <w:szCs w:val="18"/>
          <w:rtl/>
        </w:rPr>
        <w:t>الجمّاعيلي</w:t>
      </w:r>
      <w:proofErr w:type="spellEnd"/>
      <w:r w:rsidRPr="006E0EDC">
        <w:rPr>
          <w:rFonts w:asciiTheme="majorBidi" w:hAnsiTheme="majorBidi" w:cstheme="majorBidi"/>
          <w:b/>
          <w:bCs/>
          <w:sz w:val="18"/>
          <w:szCs w:val="18"/>
          <w:rtl/>
        </w:rPr>
        <w:t xml:space="preserve"> الدّمشقي </w:t>
      </w:r>
      <w:proofErr w:type="spellStart"/>
      <w:r w:rsidRPr="006E0EDC">
        <w:rPr>
          <w:rFonts w:asciiTheme="majorBidi" w:hAnsiTheme="majorBidi" w:cstheme="majorBidi"/>
          <w:b/>
          <w:bCs/>
          <w:sz w:val="18"/>
          <w:szCs w:val="18"/>
          <w:rtl/>
        </w:rPr>
        <w:t>الصالحي</w:t>
      </w:r>
      <w:proofErr w:type="spellEnd"/>
      <w:r w:rsidRPr="006E0EDC">
        <w:rPr>
          <w:rFonts w:asciiTheme="majorBidi" w:hAnsiTheme="majorBidi" w:cstheme="majorBidi"/>
          <w:b/>
          <w:bCs/>
          <w:sz w:val="18"/>
          <w:szCs w:val="18"/>
          <w:rtl/>
        </w:rPr>
        <w:t xml:space="preserve"> الحنبلي،المغني ،1999م.</w:t>
      </w:r>
    </w:p>
    <w:p w:rsidR="008A322A" w:rsidRPr="006E0EDC" w:rsidRDefault="008A322A" w:rsidP="006E0EDC">
      <w:pPr>
        <w:numPr>
          <w:ilvl w:val="0"/>
          <w:numId w:val="1"/>
        </w:numPr>
        <w:spacing w:after="120" w:line="240" w:lineRule="auto"/>
        <w:ind w:left="510"/>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أبو بكر بن العربي، أحكام القرآن </w:t>
      </w:r>
      <w:r w:rsidRPr="006E0EDC">
        <w:rPr>
          <w:rFonts w:asciiTheme="majorBidi" w:hAnsiTheme="majorBidi" w:cstheme="majorBidi"/>
          <w:b/>
          <w:bCs/>
          <w:sz w:val="18"/>
          <w:szCs w:val="18"/>
          <w:rtl/>
          <w:lang w:bidi="ar-EG"/>
        </w:rPr>
        <w:t>،</w:t>
      </w:r>
      <w:r w:rsidRPr="006E0EDC">
        <w:rPr>
          <w:rFonts w:asciiTheme="majorBidi" w:hAnsiTheme="majorBidi" w:cstheme="majorBidi"/>
          <w:b/>
          <w:bCs/>
          <w:sz w:val="18"/>
          <w:szCs w:val="18"/>
          <w:rtl/>
        </w:rPr>
        <w:t>تحقيق محمد عبد القادر عطا، دار الكتب العلمية، 1996م.</w:t>
      </w:r>
    </w:p>
    <w:p w:rsidR="008A322A" w:rsidRPr="006E0EDC" w:rsidRDefault="008A322A" w:rsidP="006E0EDC">
      <w:pPr>
        <w:pStyle w:val="a4"/>
        <w:numPr>
          <w:ilvl w:val="0"/>
          <w:numId w:val="1"/>
        </w:numPr>
        <w:spacing w:after="120" w:line="240" w:lineRule="auto"/>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أبو بكر أحمد </w:t>
      </w:r>
      <w:proofErr w:type="spellStart"/>
      <w:r w:rsidRPr="006E0EDC">
        <w:rPr>
          <w:rFonts w:asciiTheme="majorBidi" w:hAnsiTheme="majorBidi" w:cstheme="majorBidi"/>
          <w:b/>
          <w:bCs/>
          <w:sz w:val="18"/>
          <w:szCs w:val="18"/>
          <w:rtl/>
        </w:rPr>
        <w:t>الجصاص</w:t>
      </w:r>
      <w:proofErr w:type="spellEnd"/>
      <w:r w:rsidRPr="006E0EDC">
        <w:rPr>
          <w:rFonts w:asciiTheme="majorBidi" w:hAnsiTheme="majorBidi" w:cstheme="majorBidi"/>
          <w:b/>
          <w:bCs/>
          <w:sz w:val="18"/>
          <w:szCs w:val="18"/>
          <w:rtl/>
        </w:rPr>
        <w:t xml:space="preserve">، أحكام </w:t>
      </w:r>
      <w:proofErr w:type="spellStart"/>
      <w:r w:rsidRPr="006E0EDC">
        <w:rPr>
          <w:rFonts w:asciiTheme="majorBidi" w:hAnsiTheme="majorBidi" w:cstheme="majorBidi"/>
          <w:b/>
          <w:bCs/>
          <w:sz w:val="18"/>
          <w:szCs w:val="18"/>
          <w:rtl/>
        </w:rPr>
        <w:t>القرآنبيروت</w:t>
      </w:r>
      <w:proofErr w:type="spellEnd"/>
      <w:r w:rsidRPr="006E0EDC">
        <w:rPr>
          <w:rFonts w:asciiTheme="majorBidi" w:hAnsiTheme="majorBidi" w:cstheme="majorBidi"/>
          <w:b/>
          <w:bCs/>
          <w:sz w:val="18"/>
          <w:szCs w:val="18"/>
          <w:rtl/>
        </w:rPr>
        <w:t>، دار الكتب العلمية، 1993م.</w:t>
      </w:r>
    </w:p>
    <w:p w:rsidR="008A322A" w:rsidRPr="006E0EDC" w:rsidRDefault="008A322A" w:rsidP="006E0EDC">
      <w:pPr>
        <w:numPr>
          <w:ilvl w:val="0"/>
          <w:numId w:val="1"/>
        </w:numPr>
        <w:spacing w:after="120" w:line="240" w:lineRule="auto"/>
        <w:jc w:val="lowKashida"/>
        <w:rPr>
          <w:rFonts w:asciiTheme="majorBidi" w:hAnsiTheme="majorBidi" w:cstheme="majorBidi"/>
          <w:b/>
          <w:bCs/>
          <w:sz w:val="18"/>
          <w:szCs w:val="18"/>
          <w:rtl/>
        </w:rPr>
      </w:pPr>
      <w:r w:rsidRPr="006E0EDC">
        <w:rPr>
          <w:rFonts w:asciiTheme="majorBidi" w:hAnsiTheme="majorBidi" w:cstheme="majorBidi"/>
          <w:b/>
          <w:bCs/>
          <w:sz w:val="18"/>
          <w:szCs w:val="18"/>
          <w:rtl/>
        </w:rPr>
        <w:t xml:space="preserve">محمد الأمين </w:t>
      </w:r>
      <w:proofErr w:type="spellStart"/>
      <w:r w:rsidRPr="006E0EDC">
        <w:rPr>
          <w:rFonts w:asciiTheme="majorBidi" w:hAnsiTheme="majorBidi" w:cstheme="majorBidi"/>
          <w:b/>
          <w:bCs/>
          <w:sz w:val="18"/>
          <w:szCs w:val="18"/>
          <w:rtl/>
        </w:rPr>
        <w:t>الشِّنقيطي</w:t>
      </w:r>
      <w:proofErr w:type="spellEnd"/>
      <w:r w:rsidRPr="006E0EDC">
        <w:rPr>
          <w:rFonts w:asciiTheme="majorBidi" w:hAnsiTheme="majorBidi" w:cstheme="majorBidi"/>
          <w:b/>
          <w:bCs/>
          <w:sz w:val="18"/>
          <w:szCs w:val="18"/>
          <w:rtl/>
        </w:rPr>
        <w:t>،  أضواء البيان في إيضاح القرآن بالقرآن، بيروت، دار الفكر، 1415هـ.</w:t>
      </w:r>
    </w:p>
    <w:p w:rsidR="008A322A" w:rsidRPr="006E0EDC" w:rsidRDefault="008A322A" w:rsidP="006E0EDC">
      <w:pPr>
        <w:numPr>
          <w:ilvl w:val="0"/>
          <w:numId w:val="1"/>
        </w:numPr>
        <w:spacing w:after="120" w:line="240" w:lineRule="auto"/>
        <w:jc w:val="lowKashida"/>
        <w:rPr>
          <w:rFonts w:asciiTheme="majorBidi" w:hAnsiTheme="majorBidi" w:cstheme="majorBidi"/>
          <w:b/>
          <w:bCs/>
          <w:sz w:val="18"/>
          <w:szCs w:val="18"/>
        </w:rPr>
      </w:pPr>
      <w:r w:rsidRPr="006E0EDC">
        <w:rPr>
          <w:rFonts w:asciiTheme="majorBidi" w:hAnsiTheme="majorBidi" w:cstheme="majorBidi"/>
          <w:b/>
          <w:bCs/>
          <w:sz w:val="18"/>
          <w:szCs w:val="18"/>
          <w:rtl/>
        </w:rPr>
        <w:t>عماد الدين أبو الفداء إسماعيل بن كثير القرشي</w:t>
      </w:r>
      <w:r w:rsidRPr="006E0EDC">
        <w:rPr>
          <w:rFonts w:asciiTheme="majorBidi" w:hAnsiTheme="majorBidi" w:cstheme="majorBidi"/>
          <w:b/>
          <w:bCs/>
          <w:sz w:val="18"/>
          <w:szCs w:val="18"/>
        </w:rPr>
        <w:t xml:space="preserve"> </w:t>
      </w:r>
      <w:r w:rsidRPr="006E0EDC">
        <w:rPr>
          <w:rFonts w:asciiTheme="majorBidi" w:hAnsiTheme="majorBidi" w:cstheme="majorBidi"/>
          <w:b/>
          <w:bCs/>
          <w:sz w:val="18"/>
          <w:szCs w:val="18"/>
          <w:rtl/>
        </w:rPr>
        <w:t>الدمشقي,  تفسير القرآن العظيم ،</w:t>
      </w:r>
      <w:r w:rsidRPr="006E0EDC">
        <w:rPr>
          <w:rFonts w:asciiTheme="majorBidi" w:hAnsiTheme="majorBidi" w:cstheme="majorBidi"/>
          <w:b/>
          <w:bCs/>
          <w:sz w:val="18"/>
          <w:szCs w:val="18"/>
          <w:rtl/>
          <w:lang w:bidi="ar-EG"/>
        </w:rPr>
        <w:t xml:space="preserve"> </w:t>
      </w:r>
      <w:r w:rsidRPr="006E0EDC">
        <w:rPr>
          <w:rFonts w:asciiTheme="majorBidi" w:hAnsiTheme="majorBidi" w:cstheme="majorBidi"/>
          <w:b/>
          <w:bCs/>
          <w:sz w:val="18"/>
          <w:szCs w:val="18"/>
          <w:rtl/>
        </w:rPr>
        <w:t>دار الراية للنشر والتوزيع، 1993م.</w:t>
      </w:r>
    </w:p>
    <w:p w:rsidR="008A322A" w:rsidRPr="006E0EDC" w:rsidRDefault="008A322A" w:rsidP="006E0EDC">
      <w:pPr>
        <w:numPr>
          <w:ilvl w:val="0"/>
          <w:numId w:val="1"/>
        </w:numPr>
        <w:spacing w:after="120" w:line="240" w:lineRule="auto"/>
        <w:jc w:val="lowKashida"/>
        <w:rPr>
          <w:rFonts w:asciiTheme="majorBidi" w:hAnsiTheme="majorBidi" w:cstheme="majorBidi"/>
          <w:b/>
          <w:bCs/>
          <w:sz w:val="18"/>
          <w:szCs w:val="18"/>
          <w:rtl/>
        </w:rPr>
      </w:pPr>
      <w:r w:rsidRPr="006E0EDC">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6E0EDC">
        <w:rPr>
          <w:rFonts w:asciiTheme="majorBidi" w:hAnsiTheme="majorBidi" w:cstheme="majorBidi"/>
          <w:b/>
          <w:bCs/>
          <w:sz w:val="18"/>
          <w:szCs w:val="18"/>
          <w:rtl/>
          <w:lang w:bidi="ar-EG"/>
        </w:rPr>
        <w:t>،</w:t>
      </w:r>
      <w:r w:rsidRPr="006E0EDC">
        <w:rPr>
          <w:rFonts w:asciiTheme="majorBidi" w:hAnsiTheme="majorBidi" w:cstheme="majorBidi"/>
          <w:b/>
          <w:bCs/>
          <w:sz w:val="18"/>
          <w:szCs w:val="18"/>
          <w:rtl/>
        </w:rPr>
        <w:t>دار المعرفة للطباعة والنشر، 1999م.</w:t>
      </w:r>
    </w:p>
    <w:p w:rsidR="008A322A" w:rsidRPr="006E0EDC" w:rsidRDefault="008A322A" w:rsidP="006E0EDC">
      <w:pPr>
        <w:numPr>
          <w:ilvl w:val="0"/>
          <w:numId w:val="1"/>
        </w:numPr>
        <w:spacing w:after="120" w:line="240" w:lineRule="auto"/>
        <w:jc w:val="lowKashida"/>
        <w:rPr>
          <w:rFonts w:asciiTheme="majorBidi" w:hAnsiTheme="majorBidi" w:cstheme="majorBidi"/>
          <w:b/>
          <w:bCs/>
          <w:sz w:val="18"/>
          <w:szCs w:val="18"/>
          <w:rtl/>
        </w:rPr>
      </w:pPr>
      <w:r w:rsidRPr="006E0EDC">
        <w:rPr>
          <w:rFonts w:asciiTheme="majorBidi" w:hAnsiTheme="majorBidi" w:cstheme="majorBidi"/>
          <w:b/>
          <w:bCs/>
          <w:sz w:val="18"/>
          <w:szCs w:val="18"/>
          <w:rtl/>
        </w:rPr>
        <w:t xml:space="preserve">عمر عبد العزيز </w:t>
      </w:r>
      <w:proofErr w:type="spellStart"/>
      <w:r w:rsidRPr="006E0EDC">
        <w:rPr>
          <w:rFonts w:asciiTheme="majorBidi" w:hAnsiTheme="majorBidi" w:cstheme="majorBidi"/>
          <w:b/>
          <w:bCs/>
          <w:sz w:val="18"/>
          <w:szCs w:val="18"/>
          <w:rtl/>
        </w:rPr>
        <w:t>المترك</w:t>
      </w:r>
      <w:proofErr w:type="spellEnd"/>
      <w:r w:rsidRPr="006E0EDC">
        <w:rPr>
          <w:rFonts w:asciiTheme="majorBidi" w:hAnsiTheme="majorBidi" w:cstheme="majorBidi"/>
          <w:b/>
          <w:bCs/>
          <w:sz w:val="18"/>
          <w:szCs w:val="18"/>
          <w:rtl/>
        </w:rPr>
        <w:t>، الربا والمعاملات المعاصرة، دار العاصمة،  1417هـ.</w:t>
      </w:r>
    </w:p>
    <w:p w:rsidR="008A322A" w:rsidRPr="006E0EDC" w:rsidRDefault="008A322A" w:rsidP="006E0EDC">
      <w:pPr>
        <w:numPr>
          <w:ilvl w:val="0"/>
          <w:numId w:val="1"/>
        </w:numPr>
        <w:spacing w:after="120" w:line="240" w:lineRule="auto"/>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عباس محمود العقاد، حقائق الإسلام وأباطيل خصومه </w:t>
      </w:r>
      <w:r w:rsidRPr="006E0EDC">
        <w:rPr>
          <w:rFonts w:asciiTheme="majorBidi" w:hAnsiTheme="majorBidi" w:cstheme="majorBidi"/>
          <w:b/>
          <w:bCs/>
          <w:sz w:val="18"/>
          <w:szCs w:val="18"/>
          <w:rtl/>
          <w:lang w:bidi="ar-EG"/>
        </w:rPr>
        <w:t>،</w:t>
      </w:r>
      <w:r w:rsidRPr="006E0EDC">
        <w:rPr>
          <w:rFonts w:asciiTheme="majorBidi" w:hAnsiTheme="majorBidi" w:cstheme="majorBidi"/>
          <w:b/>
          <w:bCs/>
          <w:sz w:val="18"/>
          <w:szCs w:val="18"/>
          <w:rtl/>
        </w:rPr>
        <w:t>مصر، دار نهضة، 1957م.</w:t>
      </w:r>
    </w:p>
    <w:p w:rsidR="008A322A" w:rsidRPr="006E0EDC" w:rsidRDefault="008A322A" w:rsidP="006E0EDC">
      <w:pPr>
        <w:numPr>
          <w:ilvl w:val="0"/>
          <w:numId w:val="1"/>
        </w:numPr>
        <w:spacing w:after="120" w:line="240" w:lineRule="auto"/>
        <w:jc w:val="lowKashida"/>
        <w:rPr>
          <w:rFonts w:asciiTheme="majorBidi" w:hAnsiTheme="majorBidi" w:cstheme="majorBidi"/>
          <w:b/>
          <w:bCs/>
          <w:sz w:val="18"/>
          <w:szCs w:val="18"/>
        </w:rPr>
      </w:pPr>
      <w:r w:rsidRPr="006E0EDC">
        <w:rPr>
          <w:rFonts w:asciiTheme="majorBidi" w:hAnsiTheme="majorBidi" w:cstheme="majorBidi"/>
          <w:b/>
          <w:bCs/>
          <w:sz w:val="18"/>
          <w:szCs w:val="18"/>
          <w:rtl/>
        </w:rPr>
        <w:t xml:space="preserve">الشَّريف حمدان راجح </w:t>
      </w:r>
      <w:proofErr w:type="spellStart"/>
      <w:r w:rsidRPr="006E0EDC">
        <w:rPr>
          <w:rFonts w:asciiTheme="majorBidi" w:hAnsiTheme="majorBidi" w:cstheme="majorBidi"/>
          <w:b/>
          <w:bCs/>
          <w:sz w:val="18"/>
          <w:szCs w:val="18"/>
          <w:rtl/>
        </w:rPr>
        <w:t>الهجاري</w:t>
      </w:r>
      <w:proofErr w:type="spellEnd"/>
      <w:r w:rsidRPr="006E0EDC">
        <w:rPr>
          <w:rFonts w:asciiTheme="majorBidi" w:hAnsiTheme="majorBidi" w:cstheme="majorBidi"/>
          <w:b/>
          <w:bCs/>
          <w:sz w:val="18"/>
          <w:szCs w:val="18"/>
          <w:rtl/>
        </w:rPr>
        <w:t xml:space="preserve">،  قواعد الدعوة الإسلامية </w:t>
      </w:r>
      <w:r w:rsidRPr="006E0EDC">
        <w:rPr>
          <w:rFonts w:asciiTheme="majorBidi" w:hAnsiTheme="majorBidi" w:cstheme="majorBidi"/>
          <w:b/>
          <w:bCs/>
          <w:sz w:val="18"/>
          <w:szCs w:val="18"/>
          <w:rtl/>
          <w:lang w:bidi="ar-EG"/>
        </w:rPr>
        <w:t xml:space="preserve">، </w:t>
      </w:r>
      <w:r w:rsidRPr="006E0EDC">
        <w:rPr>
          <w:rFonts w:asciiTheme="majorBidi" w:hAnsiTheme="majorBidi" w:cstheme="majorBidi"/>
          <w:b/>
          <w:bCs/>
          <w:sz w:val="18"/>
          <w:szCs w:val="18"/>
          <w:rtl/>
        </w:rPr>
        <w:t>القاهرة، مطابع ابن تيمية، 1413هـ.</w:t>
      </w:r>
    </w:p>
    <w:p w:rsidR="008A322A" w:rsidRPr="006E0EDC" w:rsidRDefault="008A322A" w:rsidP="006E0EDC">
      <w:pPr>
        <w:numPr>
          <w:ilvl w:val="0"/>
          <w:numId w:val="1"/>
        </w:numPr>
        <w:spacing w:after="120" w:line="240" w:lineRule="auto"/>
        <w:jc w:val="lowKashida"/>
        <w:rPr>
          <w:rFonts w:asciiTheme="majorBidi" w:hAnsiTheme="majorBidi" w:cstheme="majorBidi"/>
          <w:b/>
          <w:bCs/>
          <w:sz w:val="18"/>
          <w:szCs w:val="18"/>
          <w:rtl/>
        </w:rPr>
      </w:pPr>
      <w:r w:rsidRPr="006E0EDC">
        <w:rPr>
          <w:rFonts w:asciiTheme="majorBidi" w:hAnsiTheme="majorBidi" w:cstheme="majorBidi"/>
          <w:b/>
          <w:bCs/>
          <w:sz w:val="18"/>
          <w:szCs w:val="18"/>
          <w:rtl/>
        </w:rPr>
        <w:t xml:space="preserve">محمد ربيع </w:t>
      </w:r>
      <w:proofErr w:type="spellStart"/>
      <w:r w:rsidRPr="006E0EDC">
        <w:rPr>
          <w:rFonts w:asciiTheme="majorBidi" w:hAnsiTheme="majorBidi" w:cstheme="majorBidi"/>
          <w:b/>
          <w:bCs/>
          <w:sz w:val="18"/>
          <w:szCs w:val="18"/>
          <w:rtl/>
        </w:rPr>
        <w:t>المدخلي</w:t>
      </w:r>
      <w:proofErr w:type="spellEnd"/>
      <w:r w:rsidRPr="006E0EDC">
        <w:rPr>
          <w:rFonts w:asciiTheme="majorBidi" w:hAnsiTheme="majorBidi" w:cstheme="majorBidi"/>
          <w:b/>
          <w:bCs/>
          <w:sz w:val="18"/>
          <w:szCs w:val="18"/>
          <w:rtl/>
        </w:rPr>
        <w:t>،منهج الأنبياء في الدعوة إلى الله فيه الحكمة والعقل،المطبعة السلفية، 1993م.</w:t>
      </w:r>
    </w:p>
    <w:p w:rsidR="008A322A" w:rsidRPr="006E0EDC" w:rsidRDefault="008A322A" w:rsidP="006E0EDC">
      <w:pPr>
        <w:pStyle w:val="a3"/>
        <w:bidi/>
        <w:spacing w:before="0" w:beforeAutospacing="0" w:after="120" w:afterAutospacing="0"/>
        <w:jc w:val="lowKashida"/>
        <w:rPr>
          <w:rFonts w:asciiTheme="majorBidi" w:hAnsiTheme="majorBidi" w:cstheme="majorBidi"/>
          <w:sz w:val="18"/>
          <w:szCs w:val="18"/>
          <w:rtl/>
        </w:rPr>
        <w:sectPr w:rsidR="008A322A" w:rsidRPr="006E0EDC" w:rsidSect="008A322A">
          <w:type w:val="continuous"/>
          <w:pgSz w:w="11906" w:h="16838"/>
          <w:pgMar w:top="964" w:right="1021" w:bottom="964" w:left="1021" w:header="709" w:footer="709" w:gutter="0"/>
          <w:cols w:num="2" w:space="708"/>
          <w:bidi/>
          <w:rtlGutter/>
          <w:docGrid w:linePitch="360"/>
        </w:sectPr>
      </w:pPr>
    </w:p>
    <w:p w:rsidR="008A322A" w:rsidRPr="006E0EDC" w:rsidRDefault="008A322A" w:rsidP="006E0EDC">
      <w:pPr>
        <w:pStyle w:val="a3"/>
        <w:bidi/>
        <w:spacing w:before="0" w:beforeAutospacing="0" w:after="120" w:afterAutospacing="0"/>
        <w:jc w:val="lowKashida"/>
        <w:rPr>
          <w:rFonts w:asciiTheme="majorBidi" w:hAnsiTheme="majorBidi" w:cstheme="majorBidi"/>
          <w:sz w:val="18"/>
          <w:szCs w:val="18"/>
          <w:rtl/>
        </w:rPr>
      </w:pPr>
    </w:p>
    <w:p w:rsidR="008A322A" w:rsidRPr="006E0EDC" w:rsidRDefault="008A322A" w:rsidP="006E0EDC">
      <w:pPr>
        <w:spacing w:after="120" w:line="240" w:lineRule="auto"/>
        <w:jc w:val="lowKashida"/>
        <w:rPr>
          <w:rFonts w:ascii="Calibri" w:hAnsi="Calibri" w:cs="AL-Hotham"/>
          <w:sz w:val="18"/>
          <w:szCs w:val="18"/>
          <w:rtl/>
        </w:rPr>
      </w:pPr>
    </w:p>
    <w:p w:rsidR="008A322A" w:rsidRPr="006E0EDC" w:rsidRDefault="008A322A" w:rsidP="006E0EDC">
      <w:pPr>
        <w:spacing w:line="240" w:lineRule="auto"/>
        <w:jc w:val="center"/>
        <w:rPr>
          <w:rFonts w:asciiTheme="majorBidi" w:hAnsiTheme="majorBidi" w:cstheme="majorBidi"/>
          <w:i/>
          <w:iCs/>
          <w:sz w:val="18"/>
          <w:szCs w:val="18"/>
          <w:rtl/>
        </w:rPr>
      </w:pPr>
    </w:p>
    <w:p w:rsidR="008A322A" w:rsidRPr="006E0EDC" w:rsidRDefault="008A322A" w:rsidP="006E0EDC">
      <w:pPr>
        <w:spacing w:line="240" w:lineRule="auto"/>
        <w:jc w:val="center"/>
        <w:rPr>
          <w:rFonts w:asciiTheme="majorBidi" w:hAnsiTheme="majorBidi" w:cstheme="majorBidi"/>
          <w:i/>
          <w:iCs/>
          <w:sz w:val="18"/>
          <w:szCs w:val="18"/>
        </w:rPr>
      </w:pPr>
    </w:p>
    <w:p w:rsidR="008A322A" w:rsidRPr="006E0EDC" w:rsidRDefault="008A322A" w:rsidP="006E0EDC">
      <w:pPr>
        <w:spacing w:after="120" w:line="240" w:lineRule="auto"/>
        <w:ind w:left="227" w:firstLine="493"/>
        <w:jc w:val="center"/>
        <w:rPr>
          <w:rFonts w:asciiTheme="majorBidi" w:hAnsiTheme="majorBidi" w:cstheme="majorBidi"/>
          <w:i/>
          <w:iCs/>
          <w:sz w:val="18"/>
          <w:szCs w:val="18"/>
          <w:rtl/>
        </w:rPr>
      </w:pPr>
    </w:p>
    <w:p w:rsidR="008A322A" w:rsidRPr="008A322A" w:rsidRDefault="008A322A" w:rsidP="008A322A">
      <w:pPr>
        <w:spacing w:after="120" w:line="240" w:lineRule="auto"/>
        <w:ind w:left="227" w:firstLine="493"/>
        <w:jc w:val="center"/>
        <w:rPr>
          <w:rFonts w:asciiTheme="majorBidi" w:hAnsiTheme="majorBidi" w:cstheme="majorBidi"/>
          <w:i/>
          <w:iCs/>
          <w:sz w:val="28"/>
          <w:szCs w:val="28"/>
          <w:rtl/>
        </w:rPr>
      </w:pPr>
    </w:p>
    <w:p w:rsidR="008A322A" w:rsidRPr="008A322A" w:rsidRDefault="008A322A" w:rsidP="008A322A">
      <w:pPr>
        <w:jc w:val="center"/>
        <w:rPr>
          <w:rFonts w:asciiTheme="majorBidi" w:hAnsiTheme="majorBidi" w:cstheme="majorBidi"/>
          <w:i/>
          <w:iCs/>
          <w:sz w:val="48"/>
          <w:szCs w:val="48"/>
        </w:rPr>
      </w:pPr>
    </w:p>
    <w:sectPr w:rsidR="008A322A" w:rsidRPr="008A322A" w:rsidSect="008A322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4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23">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CFB3789"/>
    <w:multiLevelType w:val="hybridMultilevel"/>
    <w:tmpl w:val="7968FA20"/>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A322A"/>
    <w:rsid w:val="001C7926"/>
    <w:rsid w:val="00514443"/>
    <w:rsid w:val="006C447C"/>
    <w:rsid w:val="006E0EDC"/>
    <w:rsid w:val="008A322A"/>
    <w:rsid w:val="009556CB"/>
    <w:rsid w:val="00A2055B"/>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A322A"/>
    <w:rPr>
      <w:color w:val="0000FF" w:themeColor="hyperlink"/>
      <w:u w:val="single"/>
    </w:rPr>
  </w:style>
  <w:style w:type="paragraph" w:styleId="a3">
    <w:name w:val="Normal (Web)"/>
    <w:basedOn w:val="a"/>
    <w:rsid w:val="008A322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A32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2013-06-10T13:50:00Z</dcterms:created>
  <dcterms:modified xsi:type="dcterms:W3CDTF">2013-06-19T06:35:00Z</dcterms:modified>
</cp:coreProperties>
</file>