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5A" w:rsidRDefault="00945C5A" w:rsidP="00CC6FE5">
      <w:pPr>
        <w:spacing w:line="240" w:lineRule="auto"/>
        <w:jc w:val="center"/>
        <w:rPr>
          <w:i/>
          <w:iCs/>
          <w:rtl/>
        </w:rPr>
      </w:pPr>
      <w:r w:rsidRPr="00CC6FE5">
        <w:rPr>
          <w:rFonts w:ascii="Times New Roman" w:hAnsi="Times New Roman" w:cs="Times New Roman"/>
          <w:i/>
          <w:iCs/>
          <w:sz w:val="48"/>
          <w:szCs w:val="48"/>
          <w:rtl/>
        </w:rPr>
        <w:t>الحكم عند تعارض المانع والمقتضي</w:t>
      </w:r>
    </w:p>
    <w:p w:rsidR="00945C5A" w:rsidRPr="00294A2D" w:rsidRDefault="00945C5A" w:rsidP="00CC6FE5">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945C5A" w:rsidRPr="00294A2D" w:rsidRDefault="00945C5A" w:rsidP="00B74C44">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B74C44" w:rsidRPr="00B74C44">
        <w:rPr>
          <w:rFonts w:ascii="Times New Roman" w:hAnsi="Times New Roman" w:cs="Times New Roman" w:hint="cs"/>
          <w:rtl/>
          <w:lang w:bidi="ar-EG"/>
        </w:rPr>
        <w:t>شادية بيومي حامد</w:t>
      </w:r>
    </w:p>
    <w:p w:rsidR="00945C5A" w:rsidRPr="0089766D" w:rsidRDefault="00945C5A" w:rsidP="00CC6FE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945C5A" w:rsidRPr="0089766D" w:rsidRDefault="00945C5A" w:rsidP="00CC6FE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945C5A" w:rsidRPr="0089766D" w:rsidRDefault="00945C5A" w:rsidP="00CC6FE5">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945C5A" w:rsidRPr="0089766D" w:rsidRDefault="00B74C44" w:rsidP="00CC6FE5">
      <w:pPr>
        <w:spacing w:line="240" w:lineRule="auto"/>
        <w:jc w:val="center"/>
        <w:rPr>
          <w:rFonts w:ascii="Times New Roman" w:hAnsi="Times New Roman" w:cs="Times New Roman"/>
          <w:i/>
          <w:iCs/>
          <w:sz w:val="20"/>
          <w:szCs w:val="20"/>
        </w:rPr>
      </w:pPr>
      <w:r w:rsidRPr="00B74C44">
        <w:rPr>
          <w:rFonts w:ascii="Times New Roman" w:hAnsi="Times New Roman" w:cs="Times New Roman"/>
          <w:i/>
          <w:iCs/>
          <w:sz w:val="20"/>
          <w:szCs w:val="20"/>
          <w:lang w:bidi="ar-EG"/>
        </w:rPr>
        <w:t>shadia@mediu.ws</w:t>
      </w:r>
    </w:p>
    <w:p w:rsidR="00945C5A" w:rsidRDefault="00945C5A" w:rsidP="00CC6FE5">
      <w:pPr>
        <w:spacing w:after="120" w:line="240" w:lineRule="auto"/>
        <w:jc w:val="lowKashida"/>
        <w:rPr>
          <w:rFonts w:ascii="Times New Roman" w:hAnsi="Times New Roman" w:cs="Times New Roman"/>
          <w:b/>
          <w:bCs/>
          <w:sz w:val="18"/>
          <w:szCs w:val="18"/>
          <w:rtl/>
        </w:rPr>
        <w:sectPr w:rsidR="00945C5A" w:rsidSect="00BF7572">
          <w:pgSz w:w="11906" w:h="16838"/>
          <w:pgMar w:top="964" w:right="1021" w:bottom="964" w:left="1021" w:header="709" w:footer="709" w:gutter="0"/>
          <w:cols w:space="708"/>
          <w:bidi/>
          <w:rtlGutter/>
          <w:docGrid w:linePitch="360"/>
        </w:sectPr>
      </w:pPr>
    </w:p>
    <w:p w:rsidR="00945C5A" w:rsidRPr="00CC6FE5" w:rsidRDefault="00945C5A" w:rsidP="00CC6FE5">
      <w:pPr>
        <w:spacing w:after="120" w:line="240" w:lineRule="auto"/>
        <w:jc w:val="lowKashida"/>
        <w:rPr>
          <w:rFonts w:ascii="Times New Roman" w:hAnsi="Times New Roman" w:cs="Times New Roman"/>
          <w:b/>
          <w:bCs/>
          <w:sz w:val="18"/>
          <w:szCs w:val="18"/>
          <w:rtl/>
        </w:rPr>
      </w:pPr>
      <w:r w:rsidRPr="00CC6FE5">
        <w:rPr>
          <w:rFonts w:ascii="Times New Roman" w:hAnsi="Times New Roman" w:cs="Times New Roman"/>
          <w:b/>
          <w:bCs/>
          <w:sz w:val="18"/>
          <w:szCs w:val="18"/>
          <w:rtl/>
        </w:rPr>
        <w:lastRenderedPageBreak/>
        <w:t>خلاصة  -- هذا البحث يبحث في الحكم عند تعارض المانع والمقتضي</w:t>
      </w:r>
    </w:p>
    <w:p w:rsidR="00945C5A" w:rsidRPr="00CC6FE5" w:rsidRDefault="00945C5A" w:rsidP="00CC6FE5">
      <w:pPr>
        <w:spacing w:after="120" w:line="240" w:lineRule="auto"/>
        <w:jc w:val="lowKashida"/>
        <w:rPr>
          <w:rFonts w:ascii="Times New Roman" w:hAnsi="Times New Roman" w:cs="Times New Roman"/>
          <w:b/>
          <w:bCs/>
          <w:sz w:val="18"/>
          <w:szCs w:val="18"/>
          <w:rtl/>
        </w:rPr>
      </w:pPr>
      <w:r w:rsidRPr="00CC6FE5">
        <w:rPr>
          <w:rFonts w:ascii="Times New Roman" w:hAnsi="Times New Roman" w:cs="Times New Roman"/>
          <w:b/>
          <w:bCs/>
          <w:sz w:val="18"/>
          <w:szCs w:val="18"/>
          <w:rtl/>
        </w:rPr>
        <w:t xml:space="preserve">الكلمات </w:t>
      </w:r>
      <w:proofErr w:type="spellStart"/>
      <w:r w:rsidRPr="00CC6FE5">
        <w:rPr>
          <w:rFonts w:ascii="Times New Roman" w:hAnsi="Times New Roman" w:cs="Times New Roman"/>
          <w:b/>
          <w:bCs/>
          <w:sz w:val="18"/>
          <w:szCs w:val="18"/>
          <w:rtl/>
        </w:rPr>
        <w:t>المفتاحية</w:t>
      </w:r>
      <w:proofErr w:type="spellEnd"/>
      <w:r w:rsidRPr="00CC6FE5">
        <w:rPr>
          <w:rFonts w:ascii="Times New Roman" w:hAnsi="Times New Roman" w:cs="Times New Roman"/>
          <w:b/>
          <w:bCs/>
          <w:sz w:val="18"/>
          <w:szCs w:val="18"/>
          <w:rtl/>
        </w:rPr>
        <w:t xml:space="preserve"> : الحكم ، إمالة الألف ، الفعل المضارع</w:t>
      </w:r>
    </w:p>
    <w:p w:rsidR="00945C5A" w:rsidRPr="00CC6FE5" w:rsidRDefault="00945C5A" w:rsidP="00CC6FE5">
      <w:pPr>
        <w:pStyle w:val="a4"/>
        <w:numPr>
          <w:ilvl w:val="0"/>
          <w:numId w:val="2"/>
        </w:numPr>
        <w:spacing w:after="120"/>
        <w:jc w:val="center"/>
        <w:rPr>
          <w:b/>
          <w:bCs/>
          <w:sz w:val="18"/>
          <w:szCs w:val="18"/>
          <w:rtl/>
        </w:rPr>
      </w:pPr>
      <w:r w:rsidRPr="00CC6FE5">
        <w:rPr>
          <w:b/>
          <w:bCs/>
          <w:sz w:val="18"/>
          <w:szCs w:val="18"/>
          <w:rtl/>
        </w:rPr>
        <w:t>المقدمة</w:t>
      </w:r>
    </w:p>
    <w:p w:rsidR="00945C5A" w:rsidRPr="00CC6FE5" w:rsidRDefault="00945C5A" w:rsidP="00CC6FE5">
      <w:pPr>
        <w:pStyle w:val="a3"/>
        <w:bidi/>
        <w:spacing w:before="0" w:beforeAutospacing="0" w:after="120" w:afterAutospacing="0"/>
        <w:jc w:val="lowKashida"/>
        <w:rPr>
          <w:b/>
          <w:bCs/>
          <w:sz w:val="18"/>
          <w:szCs w:val="18"/>
          <w:rtl/>
        </w:rPr>
      </w:pPr>
      <w:r w:rsidRPr="00CC6FE5">
        <w:rPr>
          <w:b/>
          <w:bCs/>
          <w:sz w:val="18"/>
          <w:szCs w:val="18"/>
          <w:rtl/>
        </w:rPr>
        <w:t xml:space="preserve"> الحمد لله، والصلاة والسلام على سيدنا رسول الله، وعلى آله وصحبه ومن والاه، سوف نتحدث في هذا المقال عن الحكم عند تعارض المانع والمقتضي</w:t>
      </w:r>
    </w:p>
    <w:p w:rsidR="00945C5A" w:rsidRPr="00CC6FE5" w:rsidRDefault="00945C5A" w:rsidP="00CC6FE5">
      <w:pPr>
        <w:pStyle w:val="a3"/>
        <w:numPr>
          <w:ilvl w:val="0"/>
          <w:numId w:val="2"/>
        </w:numPr>
        <w:bidi/>
        <w:spacing w:before="0" w:beforeAutospacing="0" w:after="120" w:afterAutospacing="0"/>
        <w:jc w:val="center"/>
        <w:rPr>
          <w:b/>
          <w:bCs/>
          <w:sz w:val="18"/>
          <w:szCs w:val="18"/>
          <w:rtl/>
        </w:rPr>
      </w:pPr>
      <w:r w:rsidRPr="00CC6FE5">
        <w:rPr>
          <w:b/>
          <w:bCs/>
          <w:sz w:val="18"/>
          <w:szCs w:val="18"/>
          <w:rtl/>
        </w:rPr>
        <w:t>عنوان المقال</w:t>
      </w:r>
    </w:p>
    <w:p w:rsidR="00945C5A" w:rsidRPr="00CC6FE5" w:rsidRDefault="00945C5A" w:rsidP="00CC6FE5">
      <w:pPr>
        <w:pStyle w:val="a3"/>
        <w:bidi/>
        <w:spacing w:before="0" w:beforeAutospacing="0" w:after="120" w:afterAutospacing="0"/>
        <w:jc w:val="lowKashida"/>
        <w:rPr>
          <w:b/>
          <w:bCs/>
          <w:sz w:val="18"/>
          <w:szCs w:val="18"/>
          <w:rtl/>
        </w:rPr>
      </w:pPr>
      <w:r w:rsidRPr="00CC6FE5">
        <w:rPr>
          <w:b/>
          <w:bCs/>
          <w:sz w:val="18"/>
          <w:szCs w:val="18"/>
          <w:rtl/>
        </w:rPr>
        <w:t>إن المراد بالمقتضي: ما يقتضي الحكم، أي: سبب الحكم، والمراد بالمانع: ما يمنع الحكم فهما نقيضان، فإذا تعارض المانع والمقتضي كان المانع مقدمًا على المقتضي، والأمثلة التي يقدم فيها المانع على المقتضي كثيرة منها:</w:t>
      </w:r>
    </w:p>
    <w:p w:rsidR="00945C5A" w:rsidRPr="00CC6FE5" w:rsidRDefault="00945C5A" w:rsidP="00CC6FE5">
      <w:pPr>
        <w:pStyle w:val="a3"/>
        <w:bidi/>
        <w:spacing w:before="0" w:beforeAutospacing="0" w:after="120" w:afterAutospacing="0"/>
        <w:jc w:val="lowKashida"/>
        <w:rPr>
          <w:b/>
          <w:bCs/>
          <w:sz w:val="18"/>
          <w:szCs w:val="18"/>
          <w:rtl/>
        </w:rPr>
      </w:pPr>
      <w:r w:rsidRPr="00CC6FE5">
        <w:rPr>
          <w:b/>
          <w:bCs/>
          <w:color w:val="000080"/>
          <w:sz w:val="18"/>
          <w:szCs w:val="18"/>
          <w:rtl/>
        </w:rPr>
        <w:t>المثال الأول نحو:</w:t>
      </w:r>
      <w:r w:rsidRPr="00CC6FE5">
        <w:rPr>
          <w:b/>
          <w:bCs/>
          <w:sz w:val="18"/>
          <w:szCs w:val="18"/>
          <w:rtl/>
        </w:rPr>
        <w:t xml:space="preserve"> هذا راشد وذاك غادر، فراشد اتصلت بألفه راء مفتوحة، وغادر اتصلت بألفه راء مضمومة، فوجد فيهما سبب إمالة الألف وهو وقوع كسرة بعدها، كما وجد فيهما ما يمنع الإمالة وهو الراء المفتوحة أو المضمومة، فيقدم المانع على المقتضي، وبعض العرب يميل ولا يلتفت إلى الراء غير المكسورة.</w:t>
      </w:r>
    </w:p>
    <w:p w:rsidR="00945C5A" w:rsidRPr="00CC6FE5" w:rsidRDefault="00945C5A" w:rsidP="00CC6FE5">
      <w:pPr>
        <w:pStyle w:val="a3"/>
        <w:bidi/>
        <w:spacing w:before="0" w:beforeAutospacing="0" w:after="120" w:afterAutospacing="0"/>
        <w:jc w:val="lowKashida"/>
        <w:rPr>
          <w:b/>
          <w:bCs/>
          <w:sz w:val="18"/>
          <w:szCs w:val="18"/>
        </w:rPr>
      </w:pPr>
      <w:r w:rsidRPr="00CC6FE5">
        <w:rPr>
          <w:b/>
          <w:bCs/>
          <w:color w:val="000080"/>
          <w:sz w:val="18"/>
          <w:szCs w:val="18"/>
          <w:rtl/>
        </w:rPr>
        <w:t>المثال الثاني:</w:t>
      </w:r>
      <w:r w:rsidRPr="00CC6FE5">
        <w:rPr>
          <w:b/>
          <w:bCs/>
          <w:sz w:val="18"/>
          <w:szCs w:val="18"/>
          <w:rtl/>
        </w:rPr>
        <w:t xml:space="preserve"> أيٌّ، وجد فيها سبب البناء، وهو أنها أشبهت الحرف، ووجد فيها أيضًا ما يمنع البناء، وهو لزومها الإضافة التي هي من خصائص الأسماء، فقدم المانع وامتنع البناء.</w:t>
      </w:r>
    </w:p>
    <w:p w:rsidR="00945C5A" w:rsidRPr="00CC6FE5" w:rsidRDefault="00945C5A" w:rsidP="00CC6FE5">
      <w:pPr>
        <w:pStyle w:val="a3"/>
        <w:bidi/>
        <w:spacing w:before="0" w:beforeAutospacing="0" w:after="120" w:afterAutospacing="0"/>
        <w:jc w:val="lowKashida"/>
        <w:rPr>
          <w:b/>
          <w:bCs/>
          <w:sz w:val="18"/>
          <w:szCs w:val="18"/>
          <w:rtl/>
        </w:rPr>
      </w:pPr>
      <w:r w:rsidRPr="00CC6FE5">
        <w:rPr>
          <w:b/>
          <w:bCs/>
          <w:color w:val="000080"/>
          <w:sz w:val="18"/>
          <w:szCs w:val="18"/>
          <w:rtl/>
        </w:rPr>
        <w:t>والمثال الثالث:</w:t>
      </w:r>
      <w:r w:rsidRPr="00CC6FE5">
        <w:rPr>
          <w:b/>
          <w:bCs/>
          <w:sz w:val="18"/>
          <w:szCs w:val="18"/>
          <w:rtl/>
        </w:rPr>
        <w:t xml:space="preserve"> الفعل المضارع المؤكد بالنون وجد فيه سبب الإعراب، وهو مضارعته للاسم ومشابهته إيَّاه، ووجد فيه ما يمنعه الإعراب، وهو اتصال النون </w:t>
      </w:r>
      <w:proofErr w:type="spellStart"/>
      <w:r w:rsidRPr="00CC6FE5">
        <w:rPr>
          <w:b/>
          <w:bCs/>
          <w:sz w:val="18"/>
          <w:szCs w:val="18"/>
          <w:rtl/>
        </w:rPr>
        <w:t>به</w:t>
      </w:r>
      <w:proofErr w:type="spellEnd"/>
      <w:r w:rsidRPr="00CC6FE5">
        <w:rPr>
          <w:b/>
          <w:bCs/>
          <w:sz w:val="18"/>
          <w:szCs w:val="18"/>
          <w:rtl/>
        </w:rPr>
        <w:t xml:space="preserve">، وقد باعد اتصال النون </w:t>
      </w:r>
      <w:proofErr w:type="spellStart"/>
      <w:r w:rsidRPr="00CC6FE5">
        <w:rPr>
          <w:b/>
          <w:bCs/>
          <w:sz w:val="18"/>
          <w:szCs w:val="18"/>
          <w:rtl/>
        </w:rPr>
        <w:t>به</w:t>
      </w:r>
      <w:proofErr w:type="spellEnd"/>
      <w:r w:rsidRPr="00CC6FE5">
        <w:rPr>
          <w:b/>
          <w:bCs/>
          <w:sz w:val="18"/>
          <w:szCs w:val="18"/>
          <w:rtl/>
        </w:rPr>
        <w:t xml:space="preserve"> بينه وبين الاسم فقُدِّم المانع، وأصبح المضارع الذي اتصلت </w:t>
      </w:r>
      <w:proofErr w:type="spellStart"/>
      <w:r w:rsidRPr="00CC6FE5">
        <w:rPr>
          <w:b/>
          <w:bCs/>
          <w:sz w:val="18"/>
          <w:szCs w:val="18"/>
          <w:rtl/>
        </w:rPr>
        <w:t>به</w:t>
      </w:r>
      <w:proofErr w:type="spellEnd"/>
      <w:r w:rsidRPr="00CC6FE5">
        <w:rPr>
          <w:b/>
          <w:bCs/>
          <w:sz w:val="18"/>
          <w:szCs w:val="18"/>
          <w:rtl/>
        </w:rPr>
        <w:t xml:space="preserve"> النون مبنيًّا غير معرب.</w:t>
      </w:r>
    </w:p>
    <w:p w:rsidR="00945C5A" w:rsidRPr="00CC6FE5" w:rsidRDefault="00945C5A" w:rsidP="00CC6FE5">
      <w:pPr>
        <w:pStyle w:val="a3"/>
        <w:bidi/>
        <w:spacing w:before="0" w:beforeAutospacing="0" w:after="120" w:afterAutospacing="0"/>
        <w:jc w:val="lowKashida"/>
        <w:rPr>
          <w:b/>
          <w:bCs/>
          <w:sz w:val="18"/>
          <w:szCs w:val="18"/>
        </w:rPr>
      </w:pPr>
      <w:r w:rsidRPr="00CC6FE5">
        <w:rPr>
          <w:b/>
          <w:bCs/>
          <w:color w:val="000080"/>
          <w:sz w:val="18"/>
          <w:szCs w:val="18"/>
          <w:rtl/>
        </w:rPr>
        <w:lastRenderedPageBreak/>
        <w:t>والمثال الرابع:</w:t>
      </w:r>
      <w:r w:rsidRPr="00CC6FE5">
        <w:rPr>
          <w:b/>
          <w:bCs/>
          <w:sz w:val="18"/>
          <w:szCs w:val="18"/>
          <w:rtl/>
        </w:rPr>
        <w:t xml:space="preserve"> اسم الفاعل إذا وُجد شرط إعماله، وهو الاعتماد على نفي أو استفهام أو نحوهما، فإن وجد فيه ما يمنع العمل من تصغير أو وصف قَبْل العمل؛ فقد تعارض المانع والمقتضي، فيقدم المانع ويُمنع اسم الفاعل من العمل.</w:t>
      </w:r>
    </w:p>
    <w:p w:rsidR="00945C5A" w:rsidRPr="00D20229" w:rsidRDefault="00945C5A" w:rsidP="0033470B">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945C5A" w:rsidRPr="00D20229" w:rsidRDefault="00945C5A" w:rsidP="0033470B">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945C5A" w:rsidRPr="00D20229" w:rsidRDefault="00945C5A" w:rsidP="0033470B">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945C5A" w:rsidRPr="00CC6FE5" w:rsidRDefault="00945C5A" w:rsidP="0033470B">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945C5A" w:rsidRDefault="00945C5A" w:rsidP="00CC6FE5">
      <w:pPr>
        <w:spacing w:after="120" w:line="520" w:lineRule="exact"/>
        <w:jc w:val="lowKashida"/>
        <w:rPr>
          <w:rFonts w:ascii="Times New Roman" w:hAnsi="Times New Roman" w:cs="Times New Roman"/>
          <w:sz w:val="32"/>
          <w:szCs w:val="32"/>
          <w:rtl/>
        </w:rPr>
        <w:sectPr w:rsidR="00945C5A" w:rsidSect="00CC6FE5">
          <w:type w:val="continuous"/>
          <w:pgSz w:w="11906" w:h="16838"/>
          <w:pgMar w:top="964" w:right="1021" w:bottom="964" w:left="1021" w:header="709" w:footer="709" w:gutter="0"/>
          <w:cols w:num="2" w:space="708"/>
          <w:bidi/>
          <w:rtlGutter/>
          <w:docGrid w:linePitch="360"/>
        </w:sectPr>
      </w:pPr>
    </w:p>
    <w:p w:rsidR="00945C5A" w:rsidRPr="00CC6FE5" w:rsidRDefault="00945C5A" w:rsidP="00CC6FE5">
      <w:pPr>
        <w:spacing w:after="120" w:line="520" w:lineRule="exact"/>
        <w:jc w:val="lowKashida"/>
        <w:rPr>
          <w:rFonts w:ascii="Times New Roman" w:hAnsi="Times New Roman" w:cs="Times New Roman"/>
          <w:sz w:val="32"/>
          <w:szCs w:val="32"/>
          <w:rtl/>
        </w:rPr>
      </w:pPr>
    </w:p>
    <w:p w:rsidR="00945C5A" w:rsidRPr="001D6929" w:rsidRDefault="00945C5A" w:rsidP="00CC6FE5">
      <w:pPr>
        <w:spacing w:after="120" w:line="520" w:lineRule="exact"/>
        <w:jc w:val="lowKashida"/>
        <w:rPr>
          <w:rFonts w:ascii="Times New Roman" w:hAnsi="Times New Roman" w:cs="Times New Roman"/>
          <w:sz w:val="32"/>
          <w:szCs w:val="32"/>
          <w:rtl/>
        </w:rPr>
      </w:pPr>
    </w:p>
    <w:p w:rsidR="00945C5A" w:rsidRPr="00CC6FE5" w:rsidRDefault="00945C5A" w:rsidP="00CC6FE5">
      <w:pPr>
        <w:rPr>
          <w:i/>
          <w:iCs/>
        </w:rPr>
      </w:pPr>
    </w:p>
    <w:sectPr w:rsidR="00945C5A" w:rsidRPr="00CC6FE5" w:rsidSect="00CC6FE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4D2D"/>
    <w:multiLevelType w:val="hybridMultilevel"/>
    <w:tmpl w:val="B268BD9C"/>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FE5"/>
    <w:rsid w:val="001D6929"/>
    <w:rsid w:val="00294A2D"/>
    <w:rsid w:val="00323154"/>
    <w:rsid w:val="0033470B"/>
    <w:rsid w:val="00514443"/>
    <w:rsid w:val="007E277A"/>
    <w:rsid w:val="0089766D"/>
    <w:rsid w:val="00945C5A"/>
    <w:rsid w:val="009556CB"/>
    <w:rsid w:val="00B74C44"/>
    <w:rsid w:val="00BF7572"/>
    <w:rsid w:val="00CC6FE5"/>
    <w:rsid w:val="00D20229"/>
    <w:rsid w:val="00E33C3A"/>
    <w:rsid w:val="00F96A4D"/>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6FE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CC6FE5"/>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2013-06-11T14:38:00Z</dcterms:created>
  <dcterms:modified xsi:type="dcterms:W3CDTF">2013-06-19T13:01:00Z</dcterms:modified>
</cp:coreProperties>
</file>