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4D" w:rsidRDefault="00673E4D" w:rsidP="00177F6A">
      <w:pPr>
        <w:spacing w:line="240" w:lineRule="auto"/>
        <w:jc w:val="center"/>
        <w:rPr>
          <w:i/>
          <w:iCs/>
          <w:rtl/>
        </w:rPr>
      </w:pPr>
      <w:r w:rsidRPr="00D35228">
        <w:rPr>
          <w:rFonts w:ascii="Times New Roman" w:hAnsi="Times New Roman" w:cs="Times New Roman"/>
          <w:i/>
          <w:iCs/>
          <w:sz w:val="48"/>
          <w:szCs w:val="48"/>
          <w:rtl/>
        </w:rPr>
        <w:t>مناقشة مثالين آخرين من أمثلة الاستحسان الأخرى التي وردت في (الخصائص) ولم يذكرها (الاقتراح)</w:t>
      </w:r>
    </w:p>
    <w:p w:rsidR="00673E4D" w:rsidRPr="00294A2D" w:rsidRDefault="00673E4D" w:rsidP="00177F6A">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673E4D" w:rsidRPr="00294A2D" w:rsidRDefault="00673E4D" w:rsidP="006C2655">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6C2655" w:rsidRPr="006C2655">
        <w:rPr>
          <w:rFonts w:ascii="Times New Roman" w:hAnsi="Times New Roman" w:cs="Times New Roman" w:hint="cs"/>
          <w:rtl/>
          <w:lang w:bidi="ar-EG"/>
        </w:rPr>
        <w:t>منة</w:t>
      </w:r>
      <w:r w:rsidR="006C2655" w:rsidRPr="006C2655">
        <w:rPr>
          <w:rFonts w:ascii="Times New Roman" w:hAnsi="Times New Roman" w:cs="Times New Roman"/>
          <w:rtl/>
          <w:lang w:bidi="ar-EG"/>
        </w:rPr>
        <w:t xml:space="preserve"> </w:t>
      </w:r>
      <w:r w:rsidR="006C2655" w:rsidRPr="006C2655">
        <w:rPr>
          <w:rFonts w:ascii="Times New Roman" w:hAnsi="Times New Roman" w:cs="Times New Roman" w:hint="cs"/>
          <w:rtl/>
          <w:lang w:bidi="ar-EG"/>
        </w:rPr>
        <w:t>الله</w:t>
      </w:r>
      <w:r w:rsidR="006C2655" w:rsidRPr="006C2655">
        <w:rPr>
          <w:rFonts w:ascii="Times New Roman" w:hAnsi="Times New Roman" w:cs="Times New Roman"/>
          <w:rtl/>
          <w:lang w:bidi="ar-EG"/>
        </w:rPr>
        <w:t xml:space="preserve"> </w:t>
      </w:r>
      <w:proofErr w:type="spellStart"/>
      <w:r w:rsidR="006C2655" w:rsidRPr="006C2655">
        <w:rPr>
          <w:rFonts w:ascii="Times New Roman" w:hAnsi="Times New Roman" w:cs="Times New Roman" w:hint="cs"/>
          <w:rtl/>
          <w:lang w:bidi="ar-EG"/>
        </w:rPr>
        <w:t>مجدى</w:t>
      </w:r>
      <w:proofErr w:type="spellEnd"/>
      <w:r w:rsidR="006C2655" w:rsidRPr="006C2655">
        <w:rPr>
          <w:rFonts w:ascii="Times New Roman" w:hAnsi="Times New Roman" w:cs="Times New Roman"/>
          <w:rtl/>
          <w:lang w:bidi="ar-EG"/>
        </w:rPr>
        <w:t xml:space="preserve"> </w:t>
      </w:r>
      <w:r w:rsidR="006C2655" w:rsidRPr="006C2655">
        <w:rPr>
          <w:rFonts w:ascii="Times New Roman" w:hAnsi="Times New Roman" w:cs="Times New Roman" w:hint="cs"/>
          <w:rtl/>
          <w:lang w:bidi="ar-EG"/>
        </w:rPr>
        <w:t>محمد</w:t>
      </w:r>
    </w:p>
    <w:p w:rsidR="00673E4D" w:rsidRPr="0089766D" w:rsidRDefault="00673E4D" w:rsidP="00177F6A">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673E4D" w:rsidRPr="0089766D" w:rsidRDefault="00673E4D" w:rsidP="00177F6A">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673E4D" w:rsidRPr="0089766D" w:rsidRDefault="00673E4D" w:rsidP="00177F6A">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673E4D" w:rsidRPr="0089766D" w:rsidRDefault="006C2655" w:rsidP="00177F6A">
      <w:pPr>
        <w:spacing w:line="240" w:lineRule="auto"/>
        <w:jc w:val="center"/>
        <w:rPr>
          <w:rFonts w:ascii="Times New Roman" w:hAnsi="Times New Roman" w:cs="Times New Roman"/>
          <w:i/>
          <w:iCs/>
          <w:sz w:val="20"/>
          <w:szCs w:val="20"/>
        </w:rPr>
      </w:pPr>
      <w:r w:rsidRPr="006C2655">
        <w:rPr>
          <w:rFonts w:ascii="Times New Roman" w:hAnsi="Times New Roman" w:cs="Times New Roman"/>
          <w:i/>
          <w:iCs/>
          <w:sz w:val="20"/>
          <w:szCs w:val="20"/>
          <w:lang w:bidi="ar-EG"/>
        </w:rPr>
        <w:t>menna.magdy@mediu.ws</w:t>
      </w:r>
    </w:p>
    <w:p w:rsidR="00673E4D" w:rsidRDefault="00673E4D" w:rsidP="00177F6A">
      <w:pPr>
        <w:spacing w:after="120" w:line="240" w:lineRule="auto"/>
        <w:jc w:val="lowKashida"/>
        <w:rPr>
          <w:rFonts w:ascii="Times New Roman" w:hAnsi="Times New Roman" w:cs="Times New Roman"/>
          <w:b/>
          <w:bCs/>
          <w:sz w:val="18"/>
          <w:szCs w:val="18"/>
          <w:rtl/>
        </w:rPr>
        <w:sectPr w:rsidR="00673E4D" w:rsidSect="00BF7572">
          <w:pgSz w:w="11906" w:h="16838"/>
          <w:pgMar w:top="964" w:right="1021" w:bottom="964" w:left="1021" w:header="709" w:footer="709" w:gutter="0"/>
          <w:cols w:space="708"/>
          <w:bidi/>
          <w:rtlGutter/>
          <w:docGrid w:linePitch="360"/>
        </w:sectPr>
      </w:pPr>
    </w:p>
    <w:p w:rsidR="00673E4D" w:rsidRPr="00177F6A" w:rsidRDefault="00673E4D" w:rsidP="00177F6A">
      <w:pPr>
        <w:spacing w:after="120" w:line="240" w:lineRule="auto"/>
        <w:jc w:val="lowKashida"/>
        <w:rPr>
          <w:rFonts w:ascii="Times New Roman" w:hAnsi="Times New Roman" w:cs="Times New Roman"/>
          <w:b/>
          <w:bCs/>
          <w:sz w:val="18"/>
          <w:szCs w:val="18"/>
          <w:rtl/>
        </w:rPr>
      </w:pPr>
      <w:r w:rsidRPr="00177F6A">
        <w:rPr>
          <w:rFonts w:ascii="Times New Roman" w:hAnsi="Times New Roman" w:cs="Times New Roman"/>
          <w:b/>
          <w:bCs/>
          <w:sz w:val="18"/>
          <w:szCs w:val="18"/>
          <w:rtl/>
        </w:rPr>
        <w:lastRenderedPageBreak/>
        <w:t>خلاصة  -- هذا البحث يبحث في مناقشة مثالين آخرين من أمثلة الاستحسان الأخرى التي وردت في (الخصائص) ولم يذكرها (الاقتراح)</w:t>
      </w:r>
    </w:p>
    <w:p w:rsidR="00673E4D" w:rsidRPr="00177F6A" w:rsidRDefault="00673E4D" w:rsidP="00177F6A">
      <w:pPr>
        <w:spacing w:after="120" w:line="240" w:lineRule="auto"/>
        <w:jc w:val="lowKashida"/>
        <w:rPr>
          <w:rFonts w:ascii="Times New Roman" w:hAnsi="Times New Roman" w:cs="Times New Roman"/>
          <w:b/>
          <w:bCs/>
          <w:sz w:val="18"/>
          <w:szCs w:val="18"/>
          <w:rtl/>
        </w:rPr>
      </w:pPr>
      <w:r w:rsidRPr="00177F6A">
        <w:rPr>
          <w:rFonts w:ascii="Times New Roman" w:hAnsi="Times New Roman" w:cs="Times New Roman"/>
          <w:b/>
          <w:bCs/>
          <w:sz w:val="18"/>
          <w:szCs w:val="18"/>
          <w:rtl/>
        </w:rPr>
        <w:t xml:space="preserve">الكلمات </w:t>
      </w:r>
      <w:proofErr w:type="spellStart"/>
      <w:r w:rsidRPr="00177F6A">
        <w:rPr>
          <w:rFonts w:ascii="Times New Roman" w:hAnsi="Times New Roman" w:cs="Times New Roman"/>
          <w:b/>
          <w:bCs/>
          <w:sz w:val="18"/>
          <w:szCs w:val="18"/>
          <w:rtl/>
        </w:rPr>
        <w:t>المفتاحية</w:t>
      </w:r>
      <w:proofErr w:type="spellEnd"/>
      <w:r w:rsidRPr="00177F6A">
        <w:rPr>
          <w:rFonts w:ascii="Times New Roman" w:hAnsi="Times New Roman" w:cs="Times New Roman"/>
          <w:b/>
          <w:bCs/>
          <w:sz w:val="18"/>
          <w:szCs w:val="18"/>
          <w:rtl/>
        </w:rPr>
        <w:t xml:space="preserve"> : الاستحسان ، الفعل المضارع ، الراجز</w:t>
      </w:r>
    </w:p>
    <w:p w:rsidR="00673E4D" w:rsidRPr="00177F6A" w:rsidRDefault="00673E4D" w:rsidP="00177F6A">
      <w:pPr>
        <w:pStyle w:val="a5"/>
        <w:numPr>
          <w:ilvl w:val="0"/>
          <w:numId w:val="2"/>
        </w:numPr>
        <w:spacing w:after="120"/>
        <w:jc w:val="center"/>
        <w:rPr>
          <w:b/>
          <w:bCs/>
          <w:sz w:val="18"/>
          <w:szCs w:val="18"/>
          <w:rtl/>
        </w:rPr>
      </w:pPr>
      <w:r w:rsidRPr="00177F6A">
        <w:rPr>
          <w:b/>
          <w:bCs/>
          <w:sz w:val="18"/>
          <w:szCs w:val="18"/>
          <w:rtl/>
        </w:rPr>
        <w:t>المقدمة</w:t>
      </w:r>
    </w:p>
    <w:p w:rsidR="00673E4D" w:rsidRPr="00177F6A" w:rsidRDefault="00673E4D" w:rsidP="00177F6A">
      <w:pPr>
        <w:pStyle w:val="a3"/>
        <w:bidi/>
        <w:spacing w:before="0" w:beforeAutospacing="0" w:after="120" w:afterAutospacing="0"/>
        <w:jc w:val="lowKashida"/>
        <w:rPr>
          <w:b/>
          <w:bCs/>
          <w:sz w:val="18"/>
          <w:szCs w:val="18"/>
          <w:rtl/>
        </w:rPr>
      </w:pPr>
      <w:r w:rsidRPr="00177F6A">
        <w:rPr>
          <w:b/>
          <w:bCs/>
          <w:sz w:val="18"/>
          <w:szCs w:val="18"/>
          <w:rtl/>
        </w:rPr>
        <w:t xml:space="preserve"> الحمد لله، والصلاة والسلام على سيدنا رسول الله، وعلى آله وصحبه ومن والاه، سوف نتحدث في هذا المقال عن مناقشة مثالين آخرين من أمثلة الاستحسان الأخرى التي وردت في (الخصائص) ولم يذكرها (الاقتراح)</w:t>
      </w:r>
    </w:p>
    <w:p w:rsidR="00673E4D" w:rsidRPr="00177F6A" w:rsidRDefault="00673E4D" w:rsidP="00177F6A">
      <w:pPr>
        <w:pStyle w:val="a3"/>
        <w:numPr>
          <w:ilvl w:val="0"/>
          <w:numId w:val="2"/>
        </w:numPr>
        <w:bidi/>
        <w:spacing w:before="0" w:beforeAutospacing="0" w:after="120" w:afterAutospacing="0"/>
        <w:jc w:val="center"/>
        <w:rPr>
          <w:b/>
          <w:bCs/>
          <w:sz w:val="18"/>
          <w:szCs w:val="18"/>
          <w:rtl/>
        </w:rPr>
      </w:pPr>
      <w:r w:rsidRPr="00177F6A">
        <w:rPr>
          <w:b/>
          <w:bCs/>
          <w:sz w:val="18"/>
          <w:szCs w:val="18"/>
          <w:rtl/>
        </w:rPr>
        <w:t>عنوان المقال</w:t>
      </w:r>
    </w:p>
    <w:p w:rsidR="00673E4D" w:rsidRPr="00177F6A" w:rsidRDefault="00673E4D" w:rsidP="00177F6A">
      <w:pPr>
        <w:pStyle w:val="a3"/>
        <w:bidi/>
        <w:spacing w:before="0" w:beforeAutospacing="0" w:after="120" w:afterAutospacing="0"/>
        <w:jc w:val="lowKashida"/>
        <w:rPr>
          <w:b/>
          <w:bCs/>
          <w:sz w:val="18"/>
          <w:szCs w:val="18"/>
          <w:rtl/>
        </w:rPr>
      </w:pPr>
      <w:r w:rsidRPr="00177F6A">
        <w:rPr>
          <w:b/>
          <w:bCs/>
          <w:sz w:val="18"/>
          <w:szCs w:val="18"/>
          <w:rtl/>
        </w:rPr>
        <w:t xml:space="preserve">ذكر ابن جني في كتابه (الخصائص) من أمثلة الاستحسان أمثلة، نذكر منها مثالين؛ </w:t>
      </w:r>
      <w:r w:rsidRPr="00177F6A">
        <w:rPr>
          <w:b/>
          <w:bCs/>
          <w:color w:val="000080"/>
          <w:sz w:val="18"/>
          <w:szCs w:val="18"/>
          <w:rtl/>
        </w:rPr>
        <w:t>المثال الأول:</w:t>
      </w:r>
      <w:r w:rsidRPr="00177F6A">
        <w:rPr>
          <w:b/>
          <w:bCs/>
          <w:sz w:val="18"/>
          <w:szCs w:val="18"/>
          <w:rtl/>
        </w:rPr>
        <w:t xml:space="preserve"> إلحاق نون التوكيد اسم الفاعل، فالأصل في نون التوكيد أن تلحق الفعل المضارع وقد لحقت اسم الفاعل في قول الراجز: </w:t>
      </w:r>
    </w:p>
    <w:tbl>
      <w:tblPr>
        <w:bidiVisual/>
        <w:tblW w:w="0" w:type="auto"/>
        <w:jc w:val="center"/>
        <w:tblLook w:val="01E0"/>
      </w:tblPr>
      <w:tblGrid>
        <w:gridCol w:w="2128"/>
        <w:gridCol w:w="567"/>
        <w:gridCol w:w="2099"/>
      </w:tblGrid>
      <w:tr w:rsidR="00673E4D" w:rsidRPr="001A4B06">
        <w:trPr>
          <w:trHeight w:hRule="exact" w:val="510"/>
          <w:jc w:val="center"/>
        </w:trPr>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r w:rsidRPr="001A4B06">
              <w:rPr>
                <w:rFonts w:ascii="Times New Roman" w:hAnsi="Times New Roman" w:cs="Times New Roman"/>
                <w:b/>
                <w:bCs/>
                <w:sz w:val="18"/>
                <w:szCs w:val="18"/>
                <w:rtl/>
              </w:rPr>
              <w:t xml:space="preserve">أَريتَ إن جئتُ </w:t>
            </w:r>
            <w:proofErr w:type="spellStart"/>
            <w:r w:rsidRPr="001A4B06">
              <w:rPr>
                <w:rFonts w:ascii="Times New Roman" w:hAnsi="Times New Roman" w:cs="Times New Roman"/>
                <w:b/>
                <w:bCs/>
                <w:sz w:val="18"/>
                <w:szCs w:val="18"/>
                <w:rtl/>
              </w:rPr>
              <w:t>به</w:t>
            </w:r>
            <w:proofErr w:type="spellEnd"/>
            <w:r w:rsidRPr="001A4B06">
              <w:rPr>
                <w:rFonts w:ascii="Times New Roman" w:hAnsi="Times New Roman" w:cs="Times New Roman"/>
                <w:b/>
                <w:bCs/>
                <w:sz w:val="18"/>
                <w:szCs w:val="18"/>
                <w:rtl/>
              </w:rPr>
              <w:t xml:space="preserve"> </w:t>
            </w:r>
            <w:proofErr w:type="spellStart"/>
            <w:r w:rsidRPr="001A4B06">
              <w:rPr>
                <w:rFonts w:ascii="Times New Roman" w:hAnsi="Times New Roman" w:cs="Times New Roman"/>
                <w:b/>
                <w:bCs/>
                <w:sz w:val="18"/>
                <w:szCs w:val="18"/>
                <w:rtl/>
              </w:rPr>
              <w:t>أُمْلُودا</w:t>
            </w:r>
            <w:proofErr w:type="spellEnd"/>
            <w:r w:rsidRPr="001A4B06">
              <w:rPr>
                <w:rFonts w:ascii="Times New Roman" w:hAnsi="Times New Roman" w:cs="Times New Roman"/>
                <w:b/>
                <w:bCs/>
                <w:sz w:val="18"/>
                <w:szCs w:val="18"/>
                <w:rtl/>
              </w:rPr>
              <w:br/>
            </w:r>
          </w:p>
        </w:tc>
        <w:tc>
          <w:tcPr>
            <w:tcW w:w="709" w:type="dxa"/>
            <w:vAlign w:val="center"/>
          </w:tcPr>
          <w:p w:rsidR="00673E4D" w:rsidRPr="001A4B06" w:rsidRDefault="00673E4D" w:rsidP="001A4B06">
            <w:pPr>
              <w:spacing w:after="120" w:line="240" w:lineRule="auto"/>
              <w:jc w:val="center"/>
              <w:rPr>
                <w:rFonts w:ascii="Times New Roman" w:hAnsi="Times New Roman" w:cs="Times New Roman"/>
                <w:b/>
                <w:bCs/>
                <w:sz w:val="18"/>
                <w:szCs w:val="18"/>
              </w:rPr>
            </w:pPr>
            <w:r w:rsidRPr="001A4B06">
              <w:rPr>
                <w:rFonts w:ascii="Times New Roman" w:hAnsi="Times New Roman" w:cs="Times New Roman"/>
                <w:b/>
                <w:bCs/>
                <w:sz w:val="18"/>
                <w:szCs w:val="18"/>
                <w:rtl/>
              </w:rPr>
              <w:t>*</w:t>
            </w:r>
          </w:p>
        </w:tc>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r w:rsidRPr="001A4B06">
              <w:rPr>
                <w:rFonts w:ascii="Times New Roman" w:hAnsi="Times New Roman" w:cs="Times New Roman"/>
                <w:b/>
                <w:bCs/>
                <w:sz w:val="18"/>
                <w:szCs w:val="18"/>
                <w:rtl/>
              </w:rPr>
              <w:t xml:space="preserve">مُرَجَّلا ويلبس </w:t>
            </w:r>
            <w:proofErr w:type="spellStart"/>
            <w:r w:rsidRPr="001A4B06">
              <w:rPr>
                <w:rFonts w:ascii="Times New Roman" w:hAnsi="Times New Roman" w:cs="Times New Roman"/>
                <w:b/>
                <w:bCs/>
                <w:sz w:val="18"/>
                <w:szCs w:val="18"/>
                <w:rtl/>
              </w:rPr>
              <w:t>البُرودا</w:t>
            </w:r>
            <w:proofErr w:type="spellEnd"/>
            <w:r w:rsidRPr="001A4B06">
              <w:rPr>
                <w:rFonts w:ascii="Times New Roman" w:hAnsi="Times New Roman" w:cs="Times New Roman"/>
                <w:b/>
                <w:bCs/>
                <w:sz w:val="18"/>
                <w:szCs w:val="18"/>
                <w:rtl/>
              </w:rPr>
              <w:br/>
            </w:r>
          </w:p>
        </w:tc>
      </w:tr>
      <w:tr w:rsidR="00673E4D" w:rsidRPr="001A4B06">
        <w:trPr>
          <w:trHeight w:hRule="exact" w:val="510"/>
          <w:jc w:val="center"/>
        </w:trPr>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proofErr w:type="spellStart"/>
            <w:r w:rsidRPr="001A4B06">
              <w:rPr>
                <w:rFonts w:ascii="Times New Roman" w:hAnsi="Times New Roman" w:cs="Times New Roman"/>
                <w:b/>
                <w:bCs/>
                <w:sz w:val="18"/>
                <w:szCs w:val="18"/>
                <w:rtl/>
              </w:rPr>
              <w:t>أقائلن</w:t>
            </w:r>
            <w:proofErr w:type="spellEnd"/>
            <w:r w:rsidRPr="001A4B06">
              <w:rPr>
                <w:rFonts w:ascii="Times New Roman" w:hAnsi="Times New Roman" w:cs="Times New Roman"/>
                <w:b/>
                <w:bCs/>
                <w:sz w:val="18"/>
                <w:szCs w:val="18"/>
                <w:rtl/>
              </w:rPr>
              <w:t xml:space="preserve">: أحضروا </w:t>
            </w:r>
            <w:proofErr w:type="spellStart"/>
            <w:r w:rsidRPr="001A4B06">
              <w:rPr>
                <w:rFonts w:ascii="Times New Roman" w:hAnsi="Times New Roman" w:cs="Times New Roman"/>
                <w:b/>
                <w:bCs/>
                <w:sz w:val="18"/>
                <w:szCs w:val="18"/>
                <w:rtl/>
              </w:rPr>
              <w:t>الشهودا</w:t>
            </w:r>
            <w:proofErr w:type="spellEnd"/>
            <w:r w:rsidRPr="001A4B06">
              <w:rPr>
                <w:rFonts w:ascii="Times New Roman" w:hAnsi="Times New Roman" w:cs="Times New Roman"/>
                <w:b/>
                <w:bCs/>
                <w:sz w:val="18"/>
                <w:szCs w:val="18"/>
                <w:rtl/>
              </w:rPr>
              <w:br/>
            </w:r>
          </w:p>
        </w:tc>
        <w:tc>
          <w:tcPr>
            <w:tcW w:w="709" w:type="dxa"/>
            <w:vAlign w:val="center"/>
          </w:tcPr>
          <w:p w:rsidR="00673E4D" w:rsidRPr="001A4B06" w:rsidRDefault="00673E4D" w:rsidP="001A4B06">
            <w:pPr>
              <w:spacing w:after="120" w:line="240" w:lineRule="auto"/>
              <w:jc w:val="center"/>
              <w:rPr>
                <w:rFonts w:ascii="Times New Roman" w:hAnsi="Times New Roman" w:cs="Times New Roman"/>
                <w:b/>
                <w:bCs/>
                <w:sz w:val="18"/>
                <w:szCs w:val="18"/>
              </w:rPr>
            </w:pPr>
            <w:r w:rsidRPr="001A4B06">
              <w:rPr>
                <w:rFonts w:ascii="Times New Roman" w:hAnsi="Times New Roman" w:cs="Times New Roman"/>
                <w:b/>
                <w:bCs/>
                <w:sz w:val="18"/>
                <w:szCs w:val="18"/>
                <w:rtl/>
              </w:rPr>
              <w:t>*</w:t>
            </w:r>
          </w:p>
        </w:tc>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r w:rsidRPr="001A4B06">
              <w:rPr>
                <w:rFonts w:ascii="Times New Roman" w:hAnsi="Times New Roman" w:cs="Times New Roman"/>
                <w:b/>
                <w:bCs/>
                <w:sz w:val="18"/>
                <w:szCs w:val="18"/>
                <w:rtl/>
              </w:rPr>
              <w:t>... ... ... ... ... ... ... ......</w:t>
            </w:r>
            <w:r w:rsidRPr="001A4B06">
              <w:rPr>
                <w:rFonts w:ascii="Times New Roman" w:hAnsi="Times New Roman" w:cs="Times New Roman"/>
                <w:b/>
                <w:bCs/>
                <w:sz w:val="18"/>
                <w:szCs w:val="18"/>
                <w:rtl/>
              </w:rPr>
              <w:br/>
            </w:r>
          </w:p>
        </w:tc>
      </w:tr>
    </w:tbl>
    <w:p w:rsidR="00673E4D" w:rsidRPr="00177F6A" w:rsidRDefault="00673E4D" w:rsidP="00177F6A">
      <w:pPr>
        <w:pStyle w:val="a3"/>
        <w:bidi/>
        <w:spacing w:before="0" w:beforeAutospacing="0" w:after="120" w:afterAutospacing="0"/>
        <w:jc w:val="lowKashida"/>
        <w:rPr>
          <w:b/>
          <w:bCs/>
          <w:sz w:val="18"/>
          <w:szCs w:val="18"/>
        </w:rPr>
      </w:pPr>
      <w:proofErr w:type="spellStart"/>
      <w:r w:rsidRPr="00177F6A">
        <w:rPr>
          <w:b/>
          <w:bCs/>
          <w:sz w:val="18"/>
          <w:szCs w:val="18"/>
          <w:rtl/>
        </w:rPr>
        <w:t>الأملود</w:t>
      </w:r>
      <w:proofErr w:type="spellEnd"/>
      <w:r w:rsidRPr="00177F6A">
        <w:rPr>
          <w:b/>
          <w:bCs/>
          <w:sz w:val="18"/>
          <w:szCs w:val="18"/>
          <w:rtl/>
        </w:rPr>
        <w:t xml:space="preserve">: الأملس الناعم، والمرجل الشعر: الذي شعره بين </w:t>
      </w:r>
      <w:proofErr w:type="spellStart"/>
      <w:r w:rsidRPr="00177F6A">
        <w:rPr>
          <w:b/>
          <w:bCs/>
          <w:sz w:val="18"/>
          <w:szCs w:val="18"/>
          <w:rtl/>
        </w:rPr>
        <w:t>الجعودة</w:t>
      </w:r>
      <w:proofErr w:type="spellEnd"/>
      <w:r w:rsidRPr="00177F6A">
        <w:rPr>
          <w:b/>
          <w:bCs/>
          <w:sz w:val="18"/>
          <w:szCs w:val="18"/>
          <w:rtl/>
        </w:rPr>
        <w:t xml:space="preserve"> </w:t>
      </w:r>
      <w:proofErr w:type="spellStart"/>
      <w:r w:rsidRPr="00177F6A">
        <w:rPr>
          <w:b/>
          <w:bCs/>
          <w:sz w:val="18"/>
          <w:szCs w:val="18"/>
          <w:rtl/>
        </w:rPr>
        <w:t>والسبوطة</w:t>
      </w:r>
      <w:proofErr w:type="spellEnd"/>
      <w:r w:rsidRPr="00177F6A">
        <w:rPr>
          <w:b/>
          <w:bCs/>
          <w:sz w:val="18"/>
          <w:szCs w:val="18"/>
          <w:rtl/>
        </w:rPr>
        <w:t xml:space="preserve">، قيل من قصة هذا الرجز: أن رجلًا من العرب أتى أَمة له فلما حملت منه جحدها، وزعم أنه لم يقربها، فقالت له هذا الرجز، تريد: أخبرني إن ولدت ولدًا مرجل الشعر، حسن الملمس كالغصن الناعم، أتقول لي: أحضري الشهود على أن هذا الولد منك؟ إنك لن تقول ذلك، وإنما ترضى بالولد، فاصبر فعسى أن أجيء بما تقر </w:t>
      </w:r>
      <w:proofErr w:type="spellStart"/>
      <w:r w:rsidRPr="00177F6A">
        <w:rPr>
          <w:b/>
          <w:bCs/>
          <w:sz w:val="18"/>
          <w:szCs w:val="18"/>
          <w:rtl/>
        </w:rPr>
        <w:t>به</w:t>
      </w:r>
      <w:proofErr w:type="spellEnd"/>
      <w:r w:rsidRPr="00177F6A">
        <w:rPr>
          <w:b/>
          <w:bCs/>
          <w:sz w:val="18"/>
          <w:szCs w:val="18"/>
          <w:rtl/>
        </w:rPr>
        <w:t xml:space="preserve"> عينك. وقد ألحق الراجز أو </w:t>
      </w:r>
      <w:proofErr w:type="spellStart"/>
      <w:r w:rsidRPr="00177F6A">
        <w:rPr>
          <w:b/>
          <w:bCs/>
          <w:sz w:val="18"/>
          <w:szCs w:val="18"/>
          <w:rtl/>
        </w:rPr>
        <w:t>الراجزة</w:t>
      </w:r>
      <w:proofErr w:type="spellEnd"/>
      <w:r w:rsidRPr="00177F6A">
        <w:rPr>
          <w:b/>
          <w:bCs/>
          <w:sz w:val="18"/>
          <w:szCs w:val="18"/>
          <w:rtl/>
        </w:rPr>
        <w:t xml:space="preserve"> نون التوكيد اسم الفاعل </w:t>
      </w:r>
      <w:proofErr w:type="spellStart"/>
      <w:r w:rsidRPr="00177F6A">
        <w:rPr>
          <w:b/>
          <w:bCs/>
          <w:sz w:val="18"/>
          <w:szCs w:val="18"/>
          <w:rtl/>
        </w:rPr>
        <w:t>أقائلن</w:t>
      </w:r>
      <w:proofErr w:type="spellEnd"/>
      <w:r w:rsidRPr="00177F6A">
        <w:rPr>
          <w:b/>
          <w:bCs/>
          <w:sz w:val="18"/>
          <w:szCs w:val="18"/>
          <w:rtl/>
        </w:rPr>
        <w:t xml:space="preserve">؛ تشبيهًا له بالفعل المضارع، وأصله: أقائلون، فلما أُكِّد صار </w:t>
      </w:r>
      <w:proofErr w:type="spellStart"/>
      <w:r w:rsidRPr="00177F6A">
        <w:rPr>
          <w:b/>
          <w:bCs/>
          <w:sz w:val="18"/>
          <w:szCs w:val="18"/>
          <w:rtl/>
        </w:rPr>
        <w:t>أقائلونن</w:t>
      </w:r>
      <w:proofErr w:type="spellEnd"/>
      <w:r w:rsidRPr="00177F6A">
        <w:rPr>
          <w:b/>
          <w:bCs/>
          <w:sz w:val="18"/>
          <w:szCs w:val="18"/>
          <w:rtl/>
        </w:rPr>
        <w:t xml:space="preserve"> فحذفت نون الجمع لتوالي الأمثال، وحذفت الواو أيضًا؛ لاجتماعها ساكنةً مع نون التوكيد، وبقيت الضمة دليلًا عليها.</w:t>
      </w:r>
    </w:p>
    <w:p w:rsidR="00673E4D" w:rsidRPr="00177F6A" w:rsidRDefault="00673E4D" w:rsidP="00351AB8">
      <w:pPr>
        <w:pStyle w:val="a3"/>
        <w:bidi/>
        <w:spacing w:before="0" w:beforeAutospacing="0" w:after="120" w:afterAutospacing="0"/>
        <w:jc w:val="lowKashida"/>
        <w:rPr>
          <w:b/>
          <w:bCs/>
          <w:sz w:val="18"/>
          <w:szCs w:val="18"/>
        </w:rPr>
      </w:pPr>
      <w:r w:rsidRPr="00177F6A">
        <w:rPr>
          <w:b/>
          <w:bCs/>
          <w:sz w:val="18"/>
          <w:szCs w:val="18"/>
          <w:rtl/>
        </w:rPr>
        <w:t xml:space="preserve">قال ابن جني في (الخصائص): "فهذا استحسان لا عن قوة علة ولا عن استمرار عادةً، ألا تراك لا تقول: </w:t>
      </w:r>
      <w:proofErr w:type="spellStart"/>
      <w:r w:rsidRPr="00177F6A">
        <w:rPr>
          <w:b/>
          <w:bCs/>
          <w:sz w:val="18"/>
          <w:szCs w:val="18"/>
          <w:rtl/>
        </w:rPr>
        <w:t>أقائمن</w:t>
      </w:r>
      <w:proofErr w:type="spellEnd"/>
      <w:r w:rsidRPr="00177F6A">
        <w:rPr>
          <w:b/>
          <w:bCs/>
          <w:sz w:val="18"/>
          <w:szCs w:val="18"/>
          <w:rtl/>
        </w:rPr>
        <w:t xml:space="preserve"> يا زيدون ولا </w:t>
      </w:r>
      <w:proofErr w:type="spellStart"/>
      <w:r w:rsidRPr="00177F6A">
        <w:rPr>
          <w:b/>
          <w:bCs/>
          <w:sz w:val="18"/>
          <w:szCs w:val="18"/>
          <w:rtl/>
        </w:rPr>
        <w:t>أمنطلقن</w:t>
      </w:r>
      <w:proofErr w:type="spellEnd"/>
      <w:r w:rsidRPr="00177F6A">
        <w:rPr>
          <w:b/>
          <w:bCs/>
          <w:sz w:val="18"/>
          <w:szCs w:val="18"/>
          <w:rtl/>
        </w:rPr>
        <w:t xml:space="preserve"> يا رجال؟ إنما تقوله بحيث سمعته، وتعتذر له، وتنسبه إلى أنه استحسان منهم على ضعف منه واحتمال بالشبهة له". انتهى. يريد ابن جني: أن المشابهة الحاصلة بين اسم الفاعل والفعل المضارع هي التي سوغت مخالفة الأصل، وأن تلحق نون التوكيد اسم الفاعل، والمشابهة ليست علة قوية مستحِكمة، بل هي علة ضعيفة، وقال الشيخ خالد في (التصريح): "ولقائل أن يقول: لا نسلم أن في قوله: </w:t>
      </w:r>
      <w:proofErr w:type="spellStart"/>
      <w:r w:rsidRPr="00177F6A">
        <w:rPr>
          <w:b/>
          <w:bCs/>
          <w:sz w:val="18"/>
          <w:szCs w:val="18"/>
          <w:rtl/>
        </w:rPr>
        <w:t>أقائلن</w:t>
      </w:r>
      <w:proofErr w:type="spellEnd"/>
      <w:r w:rsidRPr="00177F6A">
        <w:rPr>
          <w:b/>
          <w:bCs/>
          <w:sz w:val="18"/>
          <w:szCs w:val="18"/>
          <w:rtl/>
        </w:rPr>
        <w:t xml:space="preserve"> توكيدًا بالنون؛ لاحتمال أن يكون أصله: أقائل أنا، فحذفت الهمزة اعتباطًا، ثم أدغم التنوين في نون أنا على حد قوله تعالى: </w:t>
      </w:r>
      <w:r w:rsidRPr="00177F6A">
        <w:rPr>
          <w:b/>
          <w:bCs/>
          <w:color w:val="008000"/>
          <w:sz w:val="18"/>
          <w:szCs w:val="18"/>
          <w:rtl/>
        </w:rPr>
        <w:t>{</w:t>
      </w:r>
      <w:r w:rsidRPr="00351AB8">
        <w:rPr>
          <w:rFonts w:ascii="QCF_P298" w:hAnsi="QCF_P298" w:cs="QCF_P298"/>
          <w:color w:val="008000"/>
          <w:sz w:val="30"/>
          <w:szCs w:val="30"/>
          <w:rtl/>
        </w:rPr>
        <w:t xml:space="preserve"> </w:t>
      </w:r>
      <w:r w:rsidRPr="00351AB8">
        <w:rPr>
          <w:rFonts w:ascii="QCF_P298" w:hAnsi="QCF_P298" w:cs="QCF_P298"/>
          <w:color w:val="008000"/>
          <w:sz w:val="18"/>
          <w:szCs w:val="18"/>
          <w:rtl/>
        </w:rPr>
        <w:t>ﭼ ﭽ ﭾ ﭿ</w:t>
      </w:r>
      <w:r w:rsidRPr="00177F6A">
        <w:rPr>
          <w:b/>
          <w:bCs/>
          <w:color w:val="008000"/>
          <w:sz w:val="18"/>
          <w:szCs w:val="18"/>
          <w:rtl/>
        </w:rPr>
        <w:t xml:space="preserve">} </w:t>
      </w:r>
      <w:r w:rsidRPr="00177F6A">
        <w:rPr>
          <w:b/>
          <w:bCs/>
          <w:sz w:val="18"/>
          <w:szCs w:val="18"/>
          <w:rtl/>
        </w:rPr>
        <w:t xml:space="preserve">[الكهف: 38] قاله </w:t>
      </w:r>
      <w:proofErr w:type="spellStart"/>
      <w:r w:rsidRPr="00177F6A">
        <w:rPr>
          <w:b/>
          <w:bCs/>
          <w:sz w:val="18"/>
          <w:szCs w:val="18"/>
          <w:rtl/>
        </w:rPr>
        <w:t>الدماميني</w:t>
      </w:r>
      <w:proofErr w:type="spellEnd"/>
      <w:r w:rsidRPr="00177F6A">
        <w:rPr>
          <w:b/>
          <w:bCs/>
          <w:sz w:val="18"/>
          <w:szCs w:val="18"/>
          <w:rtl/>
        </w:rPr>
        <w:t xml:space="preserve">، وقال غيره: نُقلت حركة الهمزة إلى التنوين قبلها ثم حذفت الهمزة، ثم أدغم التنوين في نون </w:t>
      </w:r>
      <w:proofErr w:type="spellStart"/>
      <w:r w:rsidRPr="00177F6A">
        <w:rPr>
          <w:b/>
          <w:bCs/>
          <w:sz w:val="18"/>
          <w:szCs w:val="18"/>
          <w:rtl/>
        </w:rPr>
        <w:t>نا</w:t>
      </w:r>
      <w:proofErr w:type="spellEnd"/>
      <w:r w:rsidRPr="00177F6A">
        <w:rPr>
          <w:b/>
          <w:bCs/>
          <w:sz w:val="18"/>
          <w:szCs w:val="18"/>
          <w:rtl/>
        </w:rPr>
        <w:t xml:space="preserve"> والأول قصر المسافة"، وتابع الشيخ خالد حديثه. فذكر أن كلا التقديرين معترض عليه من وجهين:</w:t>
      </w:r>
    </w:p>
    <w:p w:rsidR="00673E4D" w:rsidRPr="00177F6A" w:rsidRDefault="00673E4D" w:rsidP="00351AB8">
      <w:pPr>
        <w:pStyle w:val="a3"/>
        <w:bidi/>
        <w:spacing w:before="0" w:beforeAutospacing="0" w:after="120" w:afterAutospacing="0"/>
        <w:jc w:val="lowKashida"/>
        <w:rPr>
          <w:b/>
          <w:bCs/>
          <w:sz w:val="18"/>
          <w:szCs w:val="18"/>
          <w:rtl/>
        </w:rPr>
      </w:pPr>
      <w:r w:rsidRPr="00177F6A">
        <w:rPr>
          <w:b/>
          <w:bCs/>
          <w:color w:val="000080"/>
          <w:sz w:val="18"/>
          <w:szCs w:val="18"/>
          <w:rtl/>
        </w:rPr>
        <w:t>أحدهما:</w:t>
      </w:r>
      <w:r w:rsidRPr="00177F6A">
        <w:rPr>
          <w:b/>
          <w:bCs/>
          <w:sz w:val="18"/>
          <w:szCs w:val="18"/>
          <w:rtl/>
        </w:rPr>
        <w:t xml:space="preserve"> أنه يعتبر في </w:t>
      </w:r>
      <w:proofErr w:type="spellStart"/>
      <w:r w:rsidRPr="00177F6A">
        <w:rPr>
          <w:b/>
          <w:bCs/>
          <w:sz w:val="18"/>
          <w:szCs w:val="18"/>
          <w:rtl/>
        </w:rPr>
        <w:t>المقيس</w:t>
      </w:r>
      <w:proofErr w:type="spellEnd"/>
      <w:r w:rsidRPr="00177F6A">
        <w:rPr>
          <w:b/>
          <w:bCs/>
          <w:sz w:val="18"/>
          <w:szCs w:val="18"/>
          <w:rtl/>
        </w:rPr>
        <w:t xml:space="preserve"> أن يكون على وزن </w:t>
      </w:r>
      <w:proofErr w:type="spellStart"/>
      <w:r w:rsidRPr="00177F6A">
        <w:rPr>
          <w:b/>
          <w:bCs/>
          <w:sz w:val="18"/>
          <w:szCs w:val="18"/>
          <w:rtl/>
        </w:rPr>
        <w:t>المقيس</w:t>
      </w:r>
      <w:proofErr w:type="spellEnd"/>
      <w:r w:rsidRPr="00177F6A">
        <w:rPr>
          <w:b/>
          <w:bCs/>
          <w:sz w:val="18"/>
          <w:szCs w:val="18"/>
          <w:rtl/>
        </w:rPr>
        <w:t xml:space="preserve"> عليه، وهنا ليس كذلك؛ لأن الألف الثانية في </w:t>
      </w:r>
      <w:proofErr w:type="spellStart"/>
      <w:r w:rsidRPr="00177F6A">
        <w:rPr>
          <w:b/>
          <w:bCs/>
          <w:sz w:val="18"/>
          <w:szCs w:val="18"/>
          <w:rtl/>
        </w:rPr>
        <w:t>المقيس</w:t>
      </w:r>
      <w:proofErr w:type="spellEnd"/>
      <w:r w:rsidRPr="00177F6A">
        <w:rPr>
          <w:b/>
          <w:bCs/>
          <w:sz w:val="18"/>
          <w:szCs w:val="18"/>
          <w:rtl/>
        </w:rPr>
        <w:t xml:space="preserve"> عليه -يعني: </w:t>
      </w:r>
      <w:r w:rsidRPr="00177F6A">
        <w:rPr>
          <w:b/>
          <w:bCs/>
          <w:color w:val="008000"/>
          <w:sz w:val="18"/>
          <w:szCs w:val="18"/>
          <w:rtl/>
        </w:rPr>
        <w:t>{</w:t>
      </w:r>
      <w:r w:rsidRPr="00351AB8">
        <w:rPr>
          <w:rFonts w:ascii="QCF_P298" w:hAnsi="QCF_P298" w:cs="QCF_P298"/>
          <w:color w:val="008000"/>
          <w:sz w:val="30"/>
          <w:szCs w:val="30"/>
          <w:rtl/>
        </w:rPr>
        <w:t xml:space="preserve"> </w:t>
      </w:r>
      <w:r w:rsidRPr="00351AB8">
        <w:rPr>
          <w:rFonts w:ascii="QCF_P298" w:hAnsi="QCF_P298" w:cs="QCF_P298"/>
          <w:color w:val="008000"/>
          <w:sz w:val="18"/>
          <w:szCs w:val="18"/>
          <w:rtl/>
        </w:rPr>
        <w:t>ﭼ</w:t>
      </w:r>
      <w:r w:rsidRPr="00177F6A">
        <w:rPr>
          <w:b/>
          <w:bCs/>
          <w:color w:val="008000"/>
          <w:sz w:val="18"/>
          <w:szCs w:val="18"/>
          <w:rtl/>
        </w:rPr>
        <w:t>}</w:t>
      </w:r>
      <w:r w:rsidRPr="00177F6A">
        <w:rPr>
          <w:b/>
          <w:bCs/>
          <w:sz w:val="18"/>
          <w:szCs w:val="18"/>
          <w:rtl/>
        </w:rPr>
        <w:t xml:space="preserve"> في آية الكهف- مذكورة، وفي </w:t>
      </w:r>
      <w:proofErr w:type="spellStart"/>
      <w:r w:rsidRPr="00177F6A">
        <w:rPr>
          <w:b/>
          <w:bCs/>
          <w:sz w:val="18"/>
          <w:szCs w:val="18"/>
          <w:rtl/>
        </w:rPr>
        <w:t>المقيس</w:t>
      </w:r>
      <w:proofErr w:type="spellEnd"/>
      <w:r w:rsidRPr="00177F6A">
        <w:rPr>
          <w:b/>
          <w:bCs/>
          <w:sz w:val="18"/>
          <w:szCs w:val="18"/>
          <w:rtl/>
        </w:rPr>
        <w:t xml:space="preserve"> -يعني: </w:t>
      </w:r>
      <w:proofErr w:type="spellStart"/>
      <w:r w:rsidRPr="00177F6A">
        <w:rPr>
          <w:b/>
          <w:bCs/>
          <w:sz w:val="18"/>
          <w:szCs w:val="18"/>
          <w:rtl/>
        </w:rPr>
        <w:t>أقائلن</w:t>
      </w:r>
      <w:proofErr w:type="spellEnd"/>
      <w:r w:rsidRPr="00177F6A">
        <w:rPr>
          <w:b/>
          <w:bCs/>
          <w:sz w:val="18"/>
          <w:szCs w:val="18"/>
          <w:rtl/>
        </w:rPr>
        <w:t>- محذوفة.</w:t>
      </w:r>
    </w:p>
    <w:p w:rsidR="00673E4D" w:rsidRPr="00177F6A" w:rsidRDefault="00673E4D" w:rsidP="00177F6A">
      <w:pPr>
        <w:pStyle w:val="a3"/>
        <w:bidi/>
        <w:spacing w:before="0" w:beforeAutospacing="0" w:after="120" w:afterAutospacing="0"/>
        <w:jc w:val="lowKashida"/>
        <w:rPr>
          <w:b/>
          <w:bCs/>
          <w:sz w:val="18"/>
          <w:szCs w:val="18"/>
        </w:rPr>
      </w:pPr>
      <w:r w:rsidRPr="00177F6A">
        <w:rPr>
          <w:b/>
          <w:bCs/>
          <w:color w:val="000080"/>
          <w:sz w:val="18"/>
          <w:szCs w:val="18"/>
          <w:rtl/>
        </w:rPr>
        <w:t>والثاني:</w:t>
      </w:r>
      <w:r w:rsidRPr="00177F6A">
        <w:rPr>
          <w:b/>
          <w:bCs/>
          <w:sz w:val="18"/>
          <w:szCs w:val="18"/>
          <w:rtl/>
        </w:rPr>
        <w:t xml:space="preserve"> أن هذا الاحتمال إنما يتمشى حيث كان المعنى: أقائل أنا على التكلم، أما إذا كان المعنى على الخطاب كما تعطيه السوابق واللواحق فلا.</w:t>
      </w:r>
    </w:p>
    <w:p w:rsidR="00673E4D" w:rsidRPr="00177F6A" w:rsidRDefault="00673E4D" w:rsidP="00177F6A">
      <w:pPr>
        <w:pStyle w:val="a3"/>
        <w:bidi/>
        <w:spacing w:before="0" w:beforeAutospacing="0" w:after="120" w:afterAutospacing="0"/>
        <w:jc w:val="lowKashida"/>
        <w:rPr>
          <w:b/>
          <w:bCs/>
          <w:sz w:val="18"/>
          <w:szCs w:val="18"/>
          <w:rtl/>
        </w:rPr>
      </w:pPr>
      <w:r w:rsidRPr="00177F6A">
        <w:rPr>
          <w:b/>
          <w:bCs/>
          <w:color w:val="000080"/>
          <w:sz w:val="18"/>
          <w:szCs w:val="18"/>
          <w:rtl/>
        </w:rPr>
        <w:t>والمثال الثاني:</w:t>
      </w:r>
      <w:r w:rsidRPr="00177F6A">
        <w:rPr>
          <w:b/>
          <w:bCs/>
          <w:sz w:val="18"/>
          <w:szCs w:val="18"/>
          <w:rtl/>
        </w:rPr>
        <w:t xml:space="preserve"> قلبهم الواو ياء من غير استيفاء شروط هذا القلب، قال ابن جني: "ومن الاستحسان قولهم: صِبية </w:t>
      </w:r>
      <w:proofErr w:type="spellStart"/>
      <w:r w:rsidRPr="00177F6A">
        <w:rPr>
          <w:b/>
          <w:bCs/>
          <w:sz w:val="18"/>
          <w:szCs w:val="18"/>
          <w:rtl/>
        </w:rPr>
        <w:t>وقِنية</w:t>
      </w:r>
      <w:proofErr w:type="spellEnd"/>
      <w:r w:rsidRPr="00177F6A">
        <w:rPr>
          <w:b/>
          <w:bCs/>
          <w:sz w:val="18"/>
          <w:szCs w:val="18"/>
          <w:rtl/>
        </w:rPr>
        <w:t xml:space="preserve"> </w:t>
      </w:r>
      <w:proofErr w:type="spellStart"/>
      <w:r w:rsidRPr="00177F6A">
        <w:rPr>
          <w:b/>
          <w:bCs/>
          <w:sz w:val="18"/>
          <w:szCs w:val="18"/>
          <w:rtl/>
        </w:rPr>
        <w:t>وعِذي</w:t>
      </w:r>
      <w:proofErr w:type="spellEnd"/>
      <w:r w:rsidRPr="00177F6A">
        <w:rPr>
          <w:b/>
          <w:bCs/>
          <w:sz w:val="18"/>
          <w:szCs w:val="18"/>
          <w:rtl/>
        </w:rPr>
        <w:t xml:space="preserve"> وبِلْي سفر، وناقة عِليان، ودَبَّة </w:t>
      </w:r>
      <w:proofErr w:type="spellStart"/>
      <w:r w:rsidRPr="00177F6A">
        <w:rPr>
          <w:b/>
          <w:bCs/>
          <w:sz w:val="18"/>
          <w:szCs w:val="18"/>
          <w:rtl/>
        </w:rPr>
        <w:t>مِهيار</w:t>
      </w:r>
      <w:proofErr w:type="spellEnd"/>
      <w:r w:rsidRPr="00177F6A">
        <w:rPr>
          <w:b/>
          <w:bCs/>
          <w:sz w:val="18"/>
          <w:szCs w:val="18"/>
          <w:rtl/>
        </w:rPr>
        <w:t xml:space="preserve">، فهذا كله استحسان لا عن استحكام علة". يريد ابن جني أن يقول: إن </w:t>
      </w:r>
      <w:r w:rsidRPr="00177F6A">
        <w:rPr>
          <w:b/>
          <w:bCs/>
          <w:sz w:val="18"/>
          <w:szCs w:val="18"/>
          <w:rtl/>
        </w:rPr>
        <w:lastRenderedPageBreak/>
        <w:t xml:space="preserve">العرب قد أعلوا الواوَ بقلبها ياءً في الكلمات السابقة ونحوها من غير استيفاء شرط هذا الإعلال، فقد شرط </w:t>
      </w:r>
      <w:proofErr w:type="spellStart"/>
      <w:r w:rsidRPr="00177F6A">
        <w:rPr>
          <w:b/>
          <w:bCs/>
          <w:sz w:val="18"/>
          <w:szCs w:val="18"/>
          <w:rtl/>
        </w:rPr>
        <w:t>الصرفيون</w:t>
      </w:r>
      <w:proofErr w:type="spellEnd"/>
      <w:r w:rsidRPr="00177F6A">
        <w:rPr>
          <w:b/>
          <w:bCs/>
          <w:sz w:val="18"/>
          <w:szCs w:val="18"/>
          <w:rtl/>
        </w:rPr>
        <w:t xml:space="preserve"> لقلب الواو ياءً هنا أن تكون الواو متطرفة حقيقة أو حكمًا إثر كسرة، سواء أكانت في اسم كالداعي والغازي اسمي فاعل من الدعوة والغزوة، أم في فعل مبني للفاعل كرضي من الرضوان، وقوي من القوة، أو مبني للمفعول كدُعِي وعفي من الدعوة والعفو، وسواء أكان التطرف حقيقيًّا -كما تقدم- أم حكميًّا كما في نحو شَجْيَة، وهي صفة مشبهة لمؤنث من الشجو، وهو الحزن، وأكسية في جمع كساء من الكسوة، وغازية اسم فاعلة من الغزو، فإن التاء سواء أكانت للتأنيث أم بُنيت الكلمة عليها تعد في تقدير الانفصال. وقد شذ من ذلك نوعان:</w:t>
      </w:r>
    </w:p>
    <w:p w:rsidR="00673E4D" w:rsidRPr="00177F6A" w:rsidRDefault="00673E4D" w:rsidP="00177F6A">
      <w:pPr>
        <w:pStyle w:val="a3"/>
        <w:bidi/>
        <w:spacing w:before="0" w:beforeAutospacing="0" w:after="120" w:afterAutospacing="0"/>
        <w:jc w:val="lowKashida"/>
        <w:rPr>
          <w:b/>
          <w:bCs/>
          <w:sz w:val="18"/>
          <w:szCs w:val="18"/>
          <w:rtl/>
        </w:rPr>
      </w:pPr>
      <w:r w:rsidRPr="00177F6A">
        <w:rPr>
          <w:b/>
          <w:bCs/>
          <w:color w:val="000080"/>
          <w:sz w:val="18"/>
          <w:szCs w:val="18"/>
          <w:rtl/>
        </w:rPr>
        <w:t>أحدهما:</w:t>
      </w:r>
      <w:r w:rsidRPr="00177F6A">
        <w:rPr>
          <w:b/>
          <w:bCs/>
          <w:sz w:val="18"/>
          <w:szCs w:val="18"/>
          <w:rtl/>
        </w:rPr>
        <w:t xml:space="preserve"> نوع صحح ولم تعل فيه الواو بقلبها ياء مع استيفاء شرطي الإعلال، كقولهم في جمع كلمة سواء -بفتح السين المهملة والمد بمعنى مستو: </w:t>
      </w:r>
      <w:proofErr w:type="spellStart"/>
      <w:r w:rsidRPr="00177F6A">
        <w:rPr>
          <w:b/>
          <w:bCs/>
          <w:sz w:val="18"/>
          <w:szCs w:val="18"/>
          <w:rtl/>
        </w:rPr>
        <w:t>سَواسِوَة</w:t>
      </w:r>
      <w:proofErr w:type="spellEnd"/>
      <w:r w:rsidRPr="00177F6A">
        <w:rPr>
          <w:b/>
          <w:bCs/>
          <w:sz w:val="18"/>
          <w:szCs w:val="18"/>
          <w:rtl/>
        </w:rPr>
        <w:t xml:space="preserve">، يقال: الناس </w:t>
      </w:r>
      <w:proofErr w:type="spellStart"/>
      <w:r w:rsidRPr="00177F6A">
        <w:rPr>
          <w:b/>
          <w:bCs/>
          <w:sz w:val="18"/>
          <w:szCs w:val="18"/>
          <w:rtl/>
        </w:rPr>
        <w:t>سواسوة</w:t>
      </w:r>
      <w:proofErr w:type="spellEnd"/>
      <w:r w:rsidRPr="00177F6A">
        <w:rPr>
          <w:b/>
          <w:bCs/>
          <w:sz w:val="18"/>
          <w:szCs w:val="18"/>
          <w:rtl/>
        </w:rPr>
        <w:t xml:space="preserve"> في هذا الأمر، أي: مستوون فيه، وقالوا أيضًا: سواسية على الأصل والقياس، وكقولهم: </w:t>
      </w:r>
      <w:proofErr w:type="spellStart"/>
      <w:r w:rsidRPr="00177F6A">
        <w:rPr>
          <w:b/>
          <w:bCs/>
          <w:sz w:val="18"/>
          <w:szCs w:val="18"/>
          <w:rtl/>
        </w:rPr>
        <w:t>مَقاتِوَة</w:t>
      </w:r>
      <w:proofErr w:type="spellEnd"/>
      <w:r w:rsidRPr="00177F6A">
        <w:rPr>
          <w:b/>
          <w:bCs/>
          <w:sz w:val="18"/>
          <w:szCs w:val="18"/>
          <w:rtl/>
        </w:rPr>
        <w:t xml:space="preserve"> -بقاف وتاء </w:t>
      </w:r>
      <w:proofErr w:type="spellStart"/>
      <w:r w:rsidRPr="00177F6A">
        <w:rPr>
          <w:b/>
          <w:bCs/>
          <w:sz w:val="18"/>
          <w:szCs w:val="18"/>
          <w:rtl/>
        </w:rPr>
        <w:t>مثناة</w:t>
      </w:r>
      <w:proofErr w:type="spellEnd"/>
      <w:r w:rsidRPr="00177F6A">
        <w:rPr>
          <w:b/>
          <w:bCs/>
          <w:sz w:val="18"/>
          <w:szCs w:val="18"/>
          <w:rtl/>
        </w:rPr>
        <w:t xml:space="preserve"> فوق- بمعنى خُدام في جمع </w:t>
      </w:r>
      <w:proofErr w:type="spellStart"/>
      <w:r w:rsidRPr="00177F6A">
        <w:rPr>
          <w:b/>
          <w:bCs/>
          <w:sz w:val="18"/>
          <w:szCs w:val="18"/>
          <w:rtl/>
        </w:rPr>
        <w:t>مُقْتَو</w:t>
      </w:r>
      <w:proofErr w:type="spellEnd"/>
      <w:r w:rsidRPr="00177F6A">
        <w:rPr>
          <w:b/>
          <w:bCs/>
          <w:sz w:val="18"/>
          <w:szCs w:val="18"/>
          <w:rtl/>
        </w:rPr>
        <w:t xml:space="preserve">، اسم فاعل من </w:t>
      </w:r>
      <w:proofErr w:type="spellStart"/>
      <w:r w:rsidRPr="00177F6A">
        <w:rPr>
          <w:b/>
          <w:bCs/>
          <w:sz w:val="18"/>
          <w:szCs w:val="18"/>
          <w:rtl/>
        </w:rPr>
        <w:t>القَتْو</w:t>
      </w:r>
      <w:proofErr w:type="spellEnd"/>
      <w:r w:rsidRPr="00177F6A">
        <w:rPr>
          <w:b/>
          <w:bCs/>
          <w:sz w:val="18"/>
          <w:szCs w:val="18"/>
          <w:rtl/>
        </w:rPr>
        <w:t xml:space="preserve">، وهو الخدمة، أصله </w:t>
      </w:r>
      <w:proofErr w:type="spellStart"/>
      <w:r w:rsidRPr="00177F6A">
        <w:rPr>
          <w:b/>
          <w:bCs/>
          <w:sz w:val="18"/>
          <w:szCs w:val="18"/>
          <w:rtl/>
        </w:rPr>
        <w:t>مُقْتَوِو</w:t>
      </w:r>
      <w:proofErr w:type="spellEnd"/>
      <w:r w:rsidRPr="00177F6A">
        <w:rPr>
          <w:b/>
          <w:bCs/>
          <w:sz w:val="18"/>
          <w:szCs w:val="18"/>
          <w:rtl/>
        </w:rPr>
        <w:t xml:space="preserve">، قُلبت الواو الثانية ياءً؛ لتطرفها إثر كسرة، ثم أعل إعلال قاض، فقالوا في الجمع: </w:t>
      </w:r>
      <w:proofErr w:type="spellStart"/>
      <w:r w:rsidRPr="00177F6A">
        <w:rPr>
          <w:b/>
          <w:bCs/>
          <w:sz w:val="18"/>
          <w:szCs w:val="18"/>
          <w:rtl/>
        </w:rPr>
        <w:t>مقاتوة</w:t>
      </w:r>
      <w:proofErr w:type="spellEnd"/>
      <w:r w:rsidRPr="00177F6A">
        <w:rPr>
          <w:b/>
          <w:bCs/>
          <w:sz w:val="18"/>
          <w:szCs w:val="18"/>
          <w:rtl/>
        </w:rPr>
        <w:t>. وقال عمرو بن كلثوم مخاطبًا عمروَ بنَ هند ملك الحيرة في الجاهلية:</w:t>
      </w:r>
    </w:p>
    <w:tbl>
      <w:tblPr>
        <w:bidiVisual/>
        <w:tblW w:w="0" w:type="auto"/>
        <w:jc w:val="center"/>
        <w:tblLook w:val="01E0"/>
      </w:tblPr>
      <w:tblGrid>
        <w:gridCol w:w="2108"/>
        <w:gridCol w:w="565"/>
        <w:gridCol w:w="2121"/>
      </w:tblGrid>
      <w:tr w:rsidR="00673E4D" w:rsidRPr="001A4B06">
        <w:trPr>
          <w:trHeight w:hRule="exact" w:val="510"/>
          <w:jc w:val="center"/>
        </w:trPr>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r w:rsidRPr="001A4B06">
              <w:rPr>
                <w:rFonts w:ascii="Times New Roman" w:hAnsi="Times New Roman" w:cs="Times New Roman"/>
                <w:b/>
                <w:bCs/>
                <w:sz w:val="18"/>
                <w:szCs w:val="18"/>
                <w:rtl/>
              </w:rPr>
              <w:t>بأي مشيئة عمرو بن هند</w:t>
            </w:r>
            <w:r w:rsidRPr="001A4B06">
              <w:rPr>
                <w:rFonts w:ascii="Times New Roman" w:hAnsi="Times New Roman" w:cs="Times New Roman"/>
                <w:b/>
                <w:bCs/>
                <w:sz w:val="18"/>
                <w:szCs w:val="18"/>
                <w:rtl/>
              </w:rPr>
              <w:br/>
            </w:r>
          </w:p>
        </w:tc>
        <w:tc>
          <w:tcPr>
            <w:tcW w:w="709" w:type="dxa"/>
            <w:vAlign w:val="center"/>
          </w:tcPr>
          <w:p w:rsidR="00673E4D" w:rsidRPr="001A4B06" w:rsidRDefault="00673E4D" w:rsidP="001A4B06">
            <w:pPr>
              <w:spacing w:after="120" w:line="240" w:lineRule="auto"/>
              <w:jc w:val="center"/>
              <w:rPr>
                <w:rFonts w:ascii="Times New Roman" w:hAnsi="Times New Roman" w:cs="Times New Roman"/>
                <w:b/>
                <w:bCs/>
                <w:sz w:val="18"/>
                <w:szCs w:val="18"/>
              </w:rPr>
            </w:pPr>
            <w:r w:rsidRPr="001A4B06">
              <w:rPr>
                <w:rFonts w:ascii="Times New Roman" w:hAnsi="Times New Roman" w:cs="Times New Roman"/>
                <w:b/>
                <w:bCs/>
                <w:sz w:val="18"/>
                <w:szCs w:val="18"/>
                <w:rtl/>
              </w:rPr>
              <w:t>*</w:t>
            </w:r>
          </w:p>
        </w:tc>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r w:rsidRPr="001A4B06">
              <w:rPr>
                <w:rFonts w:ascii="Times New Roman" w:hAnsi="Times New Roman" w:cs="Times New Roman"/>
                <w:b/>
                <w:bCs/>
                <w:sz w:val="18"/>
                <w:szCs w:val="18"/>
                <w:rtl/>
              </w:rPr>
              <w:t>تطيع بنا الوشاة وتزدرينا</w:t>
            </w:r>
            <w:r w:rsidRPr="001A4B06">
              <w:rPr>
                <w:rFonts w:ascii="Times New Roman" w:hAnsi="Times New Roman" w:cs="Times New Roman"/>
                <w:b/>
                <w:bCs/>
                <w:sz w:val="18"/>
                <w:szCs w:val="18"/>
                <w:rtl/>
              </w:rPr>
              <w:br/>
            </w:r>
          </w:p>
        </w:tc>
      </w:tr>
      <w:tr w:rsidR="00673E4D" w:rsidRPr="001A4B06">
        <w:trPr>
          <w:trHeight w:hRule="exact" w:val="510"/>
          <w:jc w:val="center"/>
        </w:trPr>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r w:rsidRPr="001A4B06">
              <w:rPr>
                <w:rFonts w:ascii="Times New Roman" w:hAnsi="Times New Roman" w:cs="Times New Roman"/>
                <w:b/>
                <w:bCs/>
                <w:sz w:val="18"/>
                <w:szCs w:val="18"/>
                <w:rtl/>
              </w:rPr>
              <w:t>بأي مشيئة عمرو بن هند</w:t>
            </w:r>
            <w:r w:rsidRPr="001A4B06">
              <w:rPr>
                <w:rFonts w:ascii="Times New Roman" w:hAnsi="Times New Roman" w:cs="Times New Roman"/>
                <w:b/>
                <w:bCs/>
                <w:sz w:val="18"/>
                <w:szCs w:val="18"/>
                <w:rtl/>
              </w:rPr>
              <w:br/>
            </w:r>
          </w:p>
        </w:tc>
        <w:tc>
          <w:tcPr>
            <w:tcW w:w="709" w:type="dxa"/>
            <w:vAlign w:val="center"/>
          </w:tcPr>
          <w:p w:rsidR="00673E4D" w:rsidRPr="001A4B06" w:rsidRDefault="00673E4D" w:rsidP="001A4B06">
            <w:pPr>
              <w:spacing w:after="120" w:line="240" w:lineRule="auto"/>
              <w:jc w:val="center"/>
              <w:rPr>
                <w:rFonts w:ascii="Times New Roman" w:hAnsi="Times New Roman" w:cs="Times New Roman"/>
                <w:b/>
                <w:bCs/>
                <w:sz w:val="18"/>
                <w:szCs w:val="18"/>
              </w:rPr>
            </w:pPr>
            <w:r w:rsidRPr="001A4B06">
              <w:rPr>
                <w:rFonts w:ascii="Times New Roman" w:hAnsi="Times New Roman" w:cs="Times New Roman"/>
                <w:b/>
                <w:bCs/>
                <w:sz w:val="18"/>
                <w:szCs w:val="18"/>
                <w:rtl/>
              </w:rPr>
              <w:t>*</w:t>
            </w:r>
          </w:p>
        </w:tc>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r w:rsidRPr="001A4B06">
              <w:rPr>
                <w:rFonts w:ascii="Times New Roman" w:hAnsi="Times New Roman" w:cs="Times New Roman"/>
                <w:b/>
                <w:bCs/>
                <w:sz w:val="18"/>
                <w:szCs w:val="18"/>
                <w:rtl/>
              </w:rPr>
              <w:t xml:space="preserve">نكون </w:t>
            </w:r>
            <w:proofErr w:type="spellStart"/>
            <w:r w:rsidRPr="001A4B06">
              <w:rPr>
                <w:rFonts w:ascii="Times New Roman" w:hAnsi="Times New Roman" w:cs="Times New Roman"/>
                <w:b/>
                <w:bCs/>
                <w:sz w:val="18"/>
                <w:szCs w:val="18"/>
                <w:rtl/>
              </w:rPr>
              <w:t>لقيلكم</w:t>
            </w:r>
            <w:proofErr w:type="spellEnd"/>
            <w:r w:rsidRPr="001A4B06">
              <w:rPr>
                <w:rFonts w:ascii="Times New Roman" w:hAnsi="Times New Roman" w:cs="Times New Roman"/>
                <w:b/>
                <w:bCs/>
                <w:sz w:val="18"/>
                <w:szCs w:val="18"/>
                <w:rtl/>
              </w:rPr>
              <w:t xml:space="preserve"> فيها قطينا</w:t>
            </w:r>
            <w:r w:rsidRPr="001A4B06">
              <w:rPr>
                <w:rFonts w:ascii="Times New Roman" w:hAnsi="Times New Roman" w:cs="Times New Roman"/>
                <w:b/>
                <w:bCs/>
                <w:sz w:val="18"/>
                <w:szCs w:val="18"/>
                <w:rtl/>
              </w:rPr>
              <w:br/>
            </w:r>
          </w:p>
        </w:tc>
      </w:tr>
      <w:tr w:rsidR="00673E4D" w:rsidRPr="001A4B06">
        <w:trPr>
          <w:trHeight w:hRule="exact" w:val="510"/>
          <w:jc w:val="center"/>
        </w:trPr>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r w:rsidRPr="001A4B06">
              <w:rPr>
                <w:rFonts w:ascii="Times New Roman" w:hAnsi="Times New Roman" w:cs="Times New Roman"/>
                <w:b/>
                <w:bCs/>
                <w:sz w:val="18"/>
                <w:szCs w:val="18"/>
                <w:rtl/>
              </w:rPr>
              <w:t xml:space="preserve">تهددنا </w:t>
            </w:r>
            <w:proofErr w:type="spellStart"/>
            <w:r w:rsidRPr="001A4B06">
              <w:rPr>
                <w:rFonts w:ascii="Times New Roman" w:hAnsi="Times New Roman" w:cs="Times New Roman"/>
                <w:b/>
                <w:bCs/>
                <w:sz w:val="18"/>
                <w:szCs w:val="18"/>
                <w:rtl/>
              </w:rPr>
              <w:t>وأوعِدنا</w:t>
            </w:r>
            <w:proofErr w:type="spellEnd"/>
            <w:r w:rsidRPr="001A4B06">
              <w:rPr>
                <w:rFonts w:ascii="Times New Roman" w:hAnsi="Times New Roman" w:cs="Times New Roman"/>
                <w:b/>
                <w:bCs/>
                <w:sz w:val="18"/>
                <w:szCs w:val="18"/>
                <w:rtl/>
              </w:rPr>
              <w:t xml:space="preserve"> رويدًا</w:t>
            </w:r>
            <w:r w:rsidRPr="001A4B06">
              <w:rPr>
                <w:rFonts w:ascii="Times New Roman" w:hAnsi="Times New Roman" w:cs="Times New Roman"/>
                <w:b/>
                <w:bCs/>
                <w:sz w:val="18"/>
                <w:szCs w:val="18"/>
                <w:rtl/>
              </w:rPr>
              <w:br/>
            </w:r>
          </w:p>
        </w:tc>
        <w:tc>
          <w:tcPr>
            <w:tcW w:w="709" w:type="dxa"/>
            <w:vAlign w:val="center"/>
          </w:tcPr>
          <w:p w:rsidR="00673E4D" w:rsidRPr="001A4B06" w:rsidRDefault="00673E4D" w:rsidP="001A4B06">
            <w:pPr>
              <w:spacing w:after="120" w:line="240" w:lineRule="auto"/>
              <w:jc w:val="center"/>
              <w:rPr>
                <w:rFonts w:ascii="Times New Roman" w:hAnsi="Times New Roman" w:cs="Times New Roman"/>
                <w:b/>
                <w:bCs/>
                <w:sz w:val="18"/>
                <w:szCs w:val="18"/>
              </w:rPr>
            </w:pPr>
            <w:r w:rsidRPr="001A4B06">
              <w:rPr>
                <w:rFonts w:ascii="Times New Roman" w:hAnsi="Times New Roman" w:cs="Times New Roman"/>
                <w:b/>
                <w:bCs/>
                <w:sz w:val="18"/>
                <w:szCs w:val="18"/>
                <w:rtl/>
              </w:rPr>
              <w:t>*</w:t>
            </w:r>
          </w:p>
        </w:tc>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r w:rsidRPr="001A4B06">
              <w:rPr>
                <w:rFonts w:ascii="Times New Roman" w:hAnsi="Times New Roman" w:cs="Times New Roman"/>
                <w:b/>
                <w:bCs/>
                <w:sz w:val="18"/>
                <w:szCs w:val="18"/>
                <w:rtl/>
              </w:rPr>
              <w:t xml:space="preserve">متى كنا لأهلك </w:t>
            </w:r>
            <w:proofErr w:type="spellStart"/>
            <w:r w:rsidRPr="001A4B06">
              <w:rPr>
                <w:rFonts w:ascii="Times New Roman" w:hAnsi="Times New Roman" w:cs="Times New Roman"/>
                <w:b/>
                <w:bCs/>
                <w:sz w:val="18"/>
                <w:szCs w:val="18"/>
                <w:rtl/>
              </w:rPr>
              <w:t>مقتوينا</w:t>
            </w:r>
            <w:proofErr w:type="spellEnd"/>
            <w:r w:rsidRPr="001A4B06">
              <w:rPr>
                <w:rFonts w:ascii="Times New Roman" w:hAnsi="Times New Roman" w:cs="Times New Roman"/>
                <w:b/>
                <w:bCs/>
                <w:sz w:val="18"/>
                <w:szCs w:val="18"/>
                <w:rtl/>
              </w:rPr>
              <w:t>؟</w:t>
            </w:r>
            <w:r w:rsidRPr="001A4B06">
              <w:rPr>
                <w:rFonts w:ascii="Times New Roman" w:hAnsi="Times New Roman" w:cs="Times New Roman"/>
                <w:b/>
                <w:bCs/>
                <w:sz w:val="18"/>
                <w:szCs w:val="18"/>
                <w:rtl/>
              </w:rPr>
              <w:br/>
            </w:r>
          </w:p>
        </w:tc>
      </w:tr>
    </w:tbl>
    <w:p w:rsidR="00673E4D" w:rsidRPr="00177F6A" w:rsidRDefault="00673E4D" w:rsidP="00177F6A">
      <w:pPr>
        <w:pStyle w:val="a3"/>
        <w:bidi/>
        <w:spacing w:before="0" w:beforeAutospacing="0" w:after="120" w:afterAutospacing="0"/>
        <w:jc w:val="lowKashida"/>
        <w:rPr>
          <w:b/>
          <w:bCs/>
          <w:sz w:val="18"/>
          <w:szCs w:val="18"/>
        </w:rPr>
      </w:pPr>
      <w:r w:rsidRPr="00177F6A">
        <w:rPr>
          <w:b/>
          <w:bCs/>
          <w:sz w:val="18"/>
          <w:szCs w:val="18"/>
          <w:rtl/>
        </w:rPr>
        <w:t xml:space="preserve">تزدرينا أي: تحتقرنا، والقَيْل: الحاكم الذي وليتموه علينا، وقطينا أي: رعايا وخدمًا، والفعلان اللذان في أول البيت الثالث جاءا بصيغة الأمر: تَهَدَّدْنا </w:t>
      </w:r>
      <w:proofErr w:type="spellStart"/>
      <w:r w:rsidRPr="00177F6A">
        <w:rPr>
          <w:b/>
          <w:bCs/>
          <w:sz w:val="18"/>
          <w:szCs w:val="18"/>
          <w:rtl/>
        </w:rPr>
        <w:t>وأوعدنا</w:t>
      </w:r>
      <w:proofErr w:type="spellEnd"/>
      <w:r w:rsidRPr="00177F6A">
        <w:rPr>
          <w:b/>
          <w:bCs/>
          <w:sz w:val="18"/>
          <w:szCs w:val="18"/>
          <w:rtl/>
        </w:rPr>
        <w:t xml:space="preserve">، للتهديد والسخرية، والشاهد في قوله: "متى كنا لأهلك </w:t>
      </w:r>
      <w:proofErr w:type="spellStart"/>
      <w:r w:rsidRPr="00177F6A">
        <w:rPr>
          <w:b/>
          <w:bCs/>
          <w:sz w:val="18"/>
          <w:szCs w:val="18"/>
          <w:rtl/>
        </w:rPr>
        <w:t>مقتوينا</w:t>
      </w:r>
      <w:proofErr w:type="spellEnd"/>
      <w:r w:rsidRPr="00177F6A">
        <w:rPr>
          <w:b/>
          <w:bCs/>
          <w:sz w:val="18"/>
          <w:szCs w:val="18"/>
          <w:rtl/>
        </w:rPr>
        <w:t>" أي: متى كنا لأهلك خدمًا.</w:t>
      </w:r>
    </w:p>
    <w:p w:rsidR="00673E4D" w:rsidRPr="00177F6A" w:rsidRDefault="00673E4D" w:rsidP="00177F6A">
      <w:pPr>
        <w:pStyle w:val="a3"/>
        <w:bidi/>
        <w:spacing w:before="0" w:beforeAutospacing="0" w:after="120" w:afterAutospacing="0"/>
        <w:jc w:val="lowKashida"/>
        <w:rPr>
          <w:b/>
          <w:bCs/>
          <w:sz w:val="18"/>
          <w:szCs w:val="18"/>
          <w:rtl/>
        </w:rPr>
      </w:pPr>
      <w:r w:rsidRPr="00177F6A">
        <w:rPr>
          <w:b/>
          <w:bCs/>
          <w:color w:val="000080"/>
          <w:sz w:val="18"/>
          <w:szCs w:val="18"/>
          <w:rtl/>
        </w:rPr>
        <w:t xml:space="preserve">والنوع الثاني الذي حكم عليه </w:t>
      </w:r>
      <w:proofErr w:type="spellStart"/>
      <w:r w:rsidRPr="00177F6A">
        <w:rPr>
          <w:b/>
          <w:bCs/>
          <w:color w:val="000080"/>
          <w:sz w:val="18"/>
          <w:szCs w:val="18"/>
          <w:rtl/>
        </w:rPr>
        <w:t>الصرفيون</w:t>
      </w:r>
      <w:proofErr w:type="spellEnd"/>
      <w:r w:rsidRPr="00177F6A">
        <w:rPr>
          <w:b/>
          <w:bCs/>
          <w:color w:val="000080"/>
          <w:sz w:val="18"/>
          <w:szCs w:val="18"/>
          <w:rtl/>
        </w:rPr>
        <w:t xml:space="preserve"> بالشذوذ: </w:t>
      </w:r>
      <w:r w:rsidRPr="00177F6A">
        <w:rPr>
          <w:b/>
          <w:bCs/>
          <w:sz w:val="18"/>
          <w:szCs w:val="18"/>
          <w:rtl/>
        </w:rPr>
        <w:t>نوع أُعلت فيه الواو بقلبها ياء من غير أن تستوفي الشرط الثاني من شرطي هذا الإعلال، كالأمثلة التي أوردها ابن جني فيما تقدم، فقد أعلت الواو فيها بقلبها واوًا وهي وإن كانت الواو فيها متطرفة حقيقة أو حكمًا، ليست إثر كسرة، وقد ذكر ابن جني أن هذا المسموع عن العرب إنما خُولِف فيه القياس؛ استحسانًا لا عن استحكام علة، وفَصَّل القول في بيان ذلك فقال: "وذلك أنهم لم يعتدوا الساكن حائلًا بين الكسرة والواو لضعفه، وكله من الواو". يعني ابن جني أن العرب اعتبروا لام هذه الكلمات وهي الواو -كما سيبين لاحقًا- في حكم المتطرفة؛ لأنها وإن لم تكن طرفًا حقيقةً فهي طرف حُكمًا، إذ الحاجز بين الواو والكسرة حرف ساكن، والحرف الساكن حاجز غير حصين، فعدوه في حكم غير الموجود.</w:t>
      </w:r>
    </w:p>
    <w:p w:rsidR="00673E4D" w:rsidRPr="00177F6A" w:rsidRDefault="00673E4D" w:rsidP="00177F6A">
      <w:pPr>
        <w:pStyle w:val="a3"/>
        <w:bidi/>
        <w:spacing w:before="0" w:beforeAutospacing="0" w:after="120" w:afterAutospacing="0"/>
        <w:jc w:val="lowKashida"/>
        <w:rPr>
          <w:b/>
          <w:bCs/>
          <w:sz w:val="18"/>
          <w:szCs w:val="18"/>
          <w:rtl/>
        </w:rPr>
      </w:pPr>
      <w:r w:rsidRPr="00177F6A">
        <w:rPr>
          <w:b/>
          <w:bCs/>
          <w:sz w:val="18"/>
          <w:szCs w:val="18"/>
          <w:rtl/>
        </w:rPr>
        <w:t xml:space="preserve">ونتابع تفصيل الأمر مع ابن جني، حيث يقول: "وذلك أن </w:t>
      </w:r>
      <w:proofErr w:type="spellStart"/>
      <w:r w:rsidRPr="00177F6A">
        <w:rPr>
          <w:b/>
          <w:bCs/>
          <w:sz w:val="18"/>
          <w:szCs w:val="18"/>
          <w:rtl/>
        </w:rPr>
        <w:t>قِنْيَة</w:t>
      </w:r>
      <w:proofErr w:type="spellEnd"/>
      <w:r w:rsidRPr="00177F6A">
        <w:rPr>
          <w:b/>
          <w:bCs/>
          <w:sz w:val="18"/>
          <w:szCs w:val="18"/>
          <w:rtl/>
        </w:rPr>
        <w:t xml:space="preserve"> من قَنَوْت، ولم يثبت أصحابنا قنيت"، يعني: أن لفظ </w:t>
      </w:r>
      <w:proofErr w:type="spellStart"/>
      <w:r w:rsidRPr="00177F6A">
        <w:rPr>
          <w:b/>
          <w:bCs/>
          <w:sz w:val="18"/>
          <w:szCs w:val="18"/>
          <w:rtl/>
        </w:rPr>
        <w:t>قنية</w:t>
      </w:r>
      <w:proofErr w:type="spellEnd"/>
      <w:r w:rsidRPr="00177F6A">
        <w:rPr>
          <w:b/>
          <w:bCs/>
          <w:sz w:val="18"/>
          <w:szCs w:val="18"/>
          <w:rtl/>
        </w:rPr>
        <w:t xml:space="preserve"> -بكسر فسكون- ومعناها: ما يتخذه الإنسان من الغنم وغيرها لنفسه لا للتجارة، واوية اللام عند أصحابه البصريين، أي: وعلى رأسهم سيبويه الذي يقول في (الكتاب): "وقالوا: </w:t>
      </w:r>
      <w:proofErr w:type="spellStart"/>
      <w:r w:rsidRPr="00177F6A">
        <w:rPr>
          <w:b/>
          <w:bCs/>
          <w:sz w:val="18"/>
          <w:szCs w:val="18"/>
          <w:rtl/>
        </w:rPr>
        <w:t>قنية</w:t>
      </w:r>
      <w:proofErr w:type="spellEnd"/>
      <w:r w:rsidRPr="00177F6A">
        <w:rPr>
          <w:b/>
          <w:bCs/>
          <w:sz w:val="18"/>
          <w:szCs w:val="18"/>
          <w:rtl/>
        </w:rPr>
        <w:t xml:space="preserve"> للكسرة، وبينهما حرف، والأصل: </w:t>
      </w:r>
      <w:proofErr w:type="spellStart"/>
      <w:r w:rsidRPr="00177F6A">
        <w:rPr>
          <w:b/>
          <w:bCs/>
          <w:sz w:val="18"/>
          <w:szCs w:val="18"/>
          <w:rtl/>
        </w:rPr>
        <w:t>قنوة</w:t>
      </w:r>
      <w:proofErr w:type="spellEnd"/>
      <w:r w:rsidRPr="00177F6A">
        <w:rPr>
          <w:b/>
          <w:bCs/>
          <w:sz w:val="18"/>
          <w:szCs w:val="18"/>
          <w:rtl/>
        </w:rPr>
        <w:t>، فكيف إذا لم يكن بينهما شيء؟". انتهى. وابن جني يعني بالبغداديين هنا الكوفيين، قال ابن منظور في (لسان العرب) مادة قنا: "</w:t>
      </w:r>
      <w:proofErr w:type="spellStart"/>
      <w:r w:rsidRPr="00177F6A">
        <w:rPr>
          <w:b/>
          <w:bCs/>
          <w:sz w:val="18"/>
          <w:szCs w:val="18"/>
          <w:rtl/>
        </w:rPr>
        <w:t>القِنوة</w:t>
      </w:r>
      <w:proofErr w:type="spellEnd"/>
      <w:r w:rsidRPr="00177F6A">
        <w:rPr>
          <w:b/>
          <w:bCs/>
          <w:sz w:val="18"/>
          <w:szCs w:val="18"/>
          <w:rtl/>
        </w:rPr>
        <w:t xml:space="preserve"> </w:t>
      </w:r>
      <w:proofErr w:type="spellStart"/>
      <w:r w:rsidRPr="00177F6A">
        <w:rPr>
          <w:b/>
          <w:bCs/>
          <w:sz w:val="18"/>
          <w:szCs w:val="18"/>
          <w:rtl/>
        </w:rPr>
        <w:t>والقُنوة</w:t>
      </w:r>
      <w:proofErr w:type="spellEnd"/>
      <w:r w:rsidRPr="00177F6A">
        <w:rPr>
          <w:b/>
          <w:bCs/>
          <w:sz w:val="18"/>
          <w:szCs w:val="18"/>
          <w:rtl/>
        </w:rPr>
        <w:t xml:space="preserve"> </w:t>
      </w:r>
      <w:proofErr w:type="spellStart"/>
      <w:r w:rsidRPr="00177F6A">
        <w:rPr>
          <w:b/>
          <w:bCs/>
          <w:sz w:val="18"/>
          <w:szCs w:val="18"/>
          <w:rtl/>
        </w:rPr>
        <w:t>والقِنية</w:t>
      </w:r>
      <w:proofErr w:type="spellEnd"/>
      <w:r w:rsidRPr="00177F6A">
        <w:rPr>
          <w:b/>
          <w:bCs/>
          <w:sz w:val="18"/>
          <w:szCs w:val="18"/>
          <w:rtl/>
        </w:rPr>
        <w:t xml:space="preserve"> </w:t>
      </w:r>
      <w:proofErr w:type="spellStart"/>
      <w:r w:rsidRPr="00177F6A">
        <w:rPr>
          <w:b/>
          <w:bCs/>
          <w:sz w:val="18"/>
          <w:szCs w:val="18"/>
          <w:rtl/>
        </w:rPr>
        <w:t>والقُنية</w:t>
      </w:r>
      <w:proofErr w:type="spellEnd"/>
      <w:r w:rsidRPr="00177F6A">
        <w:rPr>
          <w:b/>
          <w:bCs/>
          <w:sz w:val="18"/>
          <w:szCs w:val="18"/>
          <w:rtl/>
        </w:rPr>
        <w:t xml:space="preserve">: </w:t>
      </w:r>
      <w:proofErr w:type="spellStart"/>
      <w:r w:rsidRPr="00177F6A">
        <w:rPr>
          <w:b/>
          <w:bCs/>
          <w:sz w:val="18"/>
          <w:szCs w:val="18"/>
          <w:rtl/>
        </w:rPr>
        <w:t>الكِسْبة</w:t>
      </w:r>
      <w:proofErr w:type="spellEnd"/>
      <w:r w:rsidRPr="00177F6A">
        <w:rPr>
          <w:b/>
          <w:bCs/>
          <w:sz w:val="18"/>
          <w:szCs w:val="18"/>
          <w:rtl/>
        </w:rPr>
        <w:t xml:space="preserve">، قلبوا فيه الواو ياءً للكسرة القريبة منها، وأما </w:t>
      </w:r>
      <w:proofErr w:type="spellStart"/>
      <w:r w:rsidRPr="00177F6A">
        <w:rPr>
          <w:b/>
          <w:bCs/>
          <w:sz w:val="18"/>
          <w:szCs w:val="18"/>
          <w:rtl/>
        </w:rPr>
        <w:t>قُنية</w:t>
      </w:r>
      <w:proofErr w:type="spellEnd"/>
      <w:r w:rsidRPr="00177F6A">
        <w:rPr>
          <w:b/>
          <w:bCs/>
          <w:sz w:val="18"/>
          <w:szCs w:val="18"/>
          <w:rtl/>
        </w:rPr>
        <w:t xml:space="preserve"> فأقرت الياء بحالها التي كانت عليها في لغة ما انكسر، هذا قول البصريين. وأما الكوفيون فجعلوا: قنيت وقنوت لغتين". انتهى.</w:t>
      </w:r>
    </w:p>
    <w:p w:rsidR="00673E4D" w:rsidRPr="00177F6A" w:rsidRDefault="00673E4D" w:rsidP="00177F6A">
      <w:pPr>
        <w:pStyle w:val="a3"/>
        <w:bidi/>
        <w:spacing w:before="0" w:beforeAutospacing="0" w:after="120" w:afterAutospacing="0"/>
        <w:jc w:val="lowKashida"/>
        <w:rPr>
          <w:b/>
          <w:bCs/>
          <w:sz w:val="18"/>
          <w:szCs w:val="18"/>
        </w:rPr>
      </w:pPr>
      <w:r w:rsidRPr="00177F6A">
        <w:rPr>
          <w:b/>
          <w:bCs/>
          <w:sz w:val="18"/>
          <w:szCs w:val="18"/>
          <w:rtl/>
        </w:rPr>
        <w:t xml:space="preserve">وساق ابن جني بعض الكلمات الأخرى التي من قبيل </w:t>
      </w:r>
      <w:proofErr w:type="spellStart"/>
      <w:r w:rsidRPr="00177F6A">
        <w:rPr>
          <w:b/>
          <w:bCs/>
          <w:sz w:val="18"/>
          <w:szCs w:val="18"/>
          <w:rtl/>
        </w:rPr>
        <w:t>قنية</w:t>
      </w:r>
      <w:proofErr w:type="spellEnd"/>
      <w:r w:rsidRPr="00177F6A">
        <w:rPr>
          <w:b/>
          <w:bCs/>
          <w:sz w:val="18"/>
          <w:szCs w:val="18"/>
          <w:rtl/>
        </w:rPr>
        <w:t xml:space="preserve">، ومن ذلك قوله: "وصبية من صبوت، وعِلية من علوت، </w:t>
      </w:r>
      <w:proofErr w:type="spellStart"/>
      <w:r w:rsidRPr="00177F6A">
        <w:rPr>
          <w:b/>
          <w:bCs/>
          <w:sz w:val="18"/>
          <w:szCs w:val="18"/>
          <w:rtl/>
        </w:rPr>
        <w:t>وعذي</w:t>
      </w:r>
      <w:proofErr w:type="spellEnd"/>
      <w:r w:rsidRPr="00177F6A">
        <w:rPr>
          <w:b/>
          <w:bCs/>
          <w:sz w:val="18"/>
          <w:szCs w:val="18"/>
          <w:rtl/>
        </w:rPr>
        <w:t xml:space="preserve"> من قولهم: </w:t>
      </w:r>
      <w:proofErr w:type="spellStart"/>
      <w:r w:rsidRPr="00177F6A">
        <w:rPr>
          <w:b/>
          <w:bCs/>
          <w:sz w:val="18"/>
          <w:szCs w:val="18"/>
          <w:rtl/>
        </w:rPr>
        <w:t>أرضون</w:t>
      </w:r>
      <w:proofErr w:type="spellEnd"/>
      <w:r w:rsidRPr="00177F6A">
        <w:rPr>
          <w:b/>
          <w:bCs/>
          <w:sz w:val="18"/>
          <w:szCs w:val="18"/>
          <w:rtl/>
        </w:rPr>
        <w:t xml:space="preserve"> </w:t>
      </w:r>
      <w:proofErr w:type="spellStart"/>
      <w:r w:rsidRPr="00177F6A">
        <w:rPr>
          <w:b/>
          <w:bCs/>
          <w:sz w:val="18"/>
          <w:szCs w:val="18"/>
          <w:rtl/>
        </w:rPr>
        <w:t>عَذَوات</w:t>
      </w:r>
      <w:proofErr w:type="spellEnd"/>
      <w:r w:rsidRPr="00177F6A">
        <w:rPr>
          <w:b/>
          <w:bCs/>
          <w:sz w:val="18"/>
          <w:szCs w:val="18"/>
          <w:rtl/>
        </w:rPr>
        <w:t xml:space="preserve">، </w:t>
      </w:r>
      <w:r w:rsidRPr="00177F6A">
        <w:rPr>
          <w:b/>
          <w:bCs/>
          <w:sz w:val="18"/>
          <w:szCs w:val="18"/>
          <w:rtl/>
        </w:rPr>
        <w:lastRenderedPageBreak/>
        <w:t xml:space="preserve">وبلي سفر من قولهم في معناه: </w:t>
      </w:r>
      <w:proofErr w:type="spellStart"/>
      <w:r w:rsidRPr="00177F6A">
        <w:rPr>
          <w:b/>
          <w:bCs/>
          <w:sz w:val="18"/>
          <w:szCs w:val="18"/>
          <w:rtl/>
        </w:rPr>
        <w:t>بِلو</w:t>
      </w:r>
      <w:proofErr w:type="spellEnd"/>
      <w:r w:rsidRPr="00177F6A">
        <w:rPr>
          <w:b/>
          <w:bCs/>
          <w:sz w:val="18"/>
          <w:szCs w:val="18"/>
          <w:rtl/>
        </w:rPr>
        <w:t xml:space="preserve"> أيضًا، ومنه البلوى، وإن لم يكن فيها دليل، إلا أن الواو مطردة في هذا الأصل، قال:</w:t>
      </w:r>
    </w:p>
    <w:tbl>
      <w:tblPr>
        <w:bidiVisual/>
        <w:tblW w:w="0" w:type="auto"/>
        <w:jc w:val="center"/>
        <w:tblLook w:val="01E0"/>
      </w:tblPr>
      <w:tblGrid>
        <w:gridCol w:w="2161"/>
        <w:gridCol w:w="575"/>
        <w:gridCol w:w="2058"/>
      </w:tblGrid>
      <w:tr w:rsidR="00673E4D" w:rsidRPr="001A4B06">
        <w:trPr>
          <w:trHeight w:hRule="exact" w:val="510"/>
          <w:jc w:val="center"/>
        </w:trPr>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proofErr w:type="spellStart"/>
            <w:r w:rsidRPr="001A4B06">
              <w:rPr>
                <w:rFonts w:ascii="Times New Roman" w:hAnsi="Times New Roman" w:cs="Times New Roman"/>
                <w:b/>
                <w:bCs/>
                <w:sz w:val="18"/>
                <w:szCs w:val="18"/>
                <w:rtl/>
              </w:rPr>
              <w:t>فأبلاهما</w:t>
            </w:r>
            <w:proofErr w:type="spellEnd"/>
            <w:r w:rsidRPr="001A4B06">
              <w:rPr>
                <w:rFonts w:ascii="Times New Roman" w:hAnsi="Times New Roman" w:cs="Times New Roman"/>
                <w:b/>
                <w:bCs/>
                <w:sz w:val="18"/>
                <w:szCs w:val="18"/>
                <w:rtl/>
              </w:rPr>
              <w:t xml:space="preserve"> خير البلاء الذي </w:t>
            </w:r>
            <w:proofErr w:type="spellStart"/>
            <w:r w:rsidRPr="001A4B06">
              <w:rPr>
                <w:rFonts w:ascii="Times New Roman" w:hAnsi="Times New Roman" w:cs="Times New Roman"/>
                <w:b/>
                <w:bCs/>
                <w:sz w:val="18"/>
                <w:szCs w:val="18"/>
                <w:rtl/>
              </w:rPr>
              <w:t>يبلو</w:t>
            </w:r>
            <w:proofErr w:type="spellEnd"/>
            <w:r w:rsidRPr="001A4B06">
              <w:rPr>
                <w:rFonts w:ascii="Times New Roman" w:hAnsi="Times New Roman" w:cs="Times New Roman"/>
                <w:b/>
                <w:bCs/>
                <w:sz w:val="18"/>
                <w:szCs w:val="18"/>
                <w:rtl/>
              </w:rPr>
              <w:br/>
            </w:r>
          </w:p>
        </w:tc>
        <w:tc>
          <w:tcPr>
            <w:tcW w:w="709" w:type="dxa"/>
            <w:vAlign w:val="center"/>
          </w:tcPr>
          <w:p w:rsidR="00673E4D" w:rsidRPr="001A4B06" w:rsidRDefault="00673E4D" w:rsidP="001A4B06">
            <w:pPr>
              <w:spacing w:after="120" w:line="240" w:lineRule="auto"/>
              <w:jc w:val="center"/>
              <w:rPr>
                <w:rFonts w:ascii="Times New Roman" w:hAnsi="Times New Roman" w:cs="Times New Roman"/>
                <w:b/>
                <w:bCs/>
                <w:sz w:val="18"/>
                <w:szCs w:val="18"/>
              </w:rPr>
            </w:pPr>
            <w:r w:rsidRPr="001A4B06">
              <w:rPr>
                <w:rFonts w:ascii="Times New Roman" w:hAnsi="Times New Roman" w:cs="Times New Roman"/>
                <w:b/>
                <w:bCs/>
                <w:sz w:val="18"/>
                <w:szCs w:val="18"/>
                <w:rtl/>
              </w:rPr>
              <w:t>*</w:t>
            </w:r>
          </w:p>
        </w:tc>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r w:rsidRPr="001A4B06">
              <w:rPr>
                <w:rFonts w:ascii="Times New Roman" w:hAnsi="Times New Roman" w:cs="Times New Roman"/>
                <w:b/>
                <w:bCs/>
                <w:sz w:val="18"/>
                <w:szCs w:val="18"/>
                <w:rtl/>
              </w:rPr>
              <w:t>... ... ... ... ... ... ... ... ...</w:t>
            </w:r>
            <w:r w:rsidRPr="001A4B06">
              <w:rPr>
                <w:rFonts w:ascii="Times New Roman" w:hAnsi="Times New Roman" w:cs="Times New Roman"/>
                <w:b/>
                <w:bCs/>
                <w:sz w:val="18"/>
                <w:szCs w:val="18"/>
                <w:rtl/>
              </w:rPr>
              <w:br/>
            </w:r>
          </w:p>
        </w:tc>
      </w:tr>
    </w:tbl>
    <w:p w:rsidR="00673E4D" w:rsidRPr="00177F6A" w:rsidRDefault="00673E4D" w:rsidP="00177F6A">
      <w:pPr>
        <w:pStyle w:val="a3"/>
        <w:bidi/>
        <w:spacing w:before="0" w:beforeAutospacing="0" w:after="120" w:afterAutospacing="0"/>
        <w:jc w:val="lowKashida"/>
        <w:rPr>
          <w:b/>
          <w:bCs/>
          <w:sz w:val="18"/>
          <w:szCs w:val="18"/>
          <w:rtl/>
        </w:rPr>
      </w:pPr>
      <w:r w:rsidRPr="00177F6A">
        <w:rPr>
          <w:b/>
          <w:bCs/>
          <w:sz w:val="18"/>
          <w:szCs w:val="18"/>
          <w:rtl/>
        </w:rPr>
        <w:t xml:space="preserve">وهو راجع إلى معنى </w:t>
      </w:r>
      <w:proofErr w:type="spellStart"/>
      <w:r w:rsidRPr="00177F6A">
        <w:rPr>
          <w:b/>
          <w:bCs/>
          <w:sz w:val="18"/>
          <w:szCs w:val="18"/>
          <w:rtl/>
        </w:rPr>
        <w:t>بلو</w:t>
      </w:r>
      <w:proofErr w:type="spellEnd"/>
      <w:r w:rsidRPr="00177F6A">
        <w:rPr>
          <w:b/>
          <w:bCs/>
          <w:sz w:val="18"/>
          <w:szCs w:val="18"/>
          <w:rtl/>
        </w:rPr>
        <w:t xml:space="preserve"> سفر، وقالوا: فلان </w:t>
      </w:r>
      <w:proofErr w:type="spellStart"/>
      <w:r w:rsidRPr="00177F6A">
        <w:rPr>
          <w:b/>
          <w:bCs/>
          <w:sz w:val="18"/>
          <w:szCs w:val="18"/>
          <w:rtl/>
        </w:rPr>
        <w:t>مبلو</w:t>
      </w:r>
      <w:proofErr w:type="spellEnd"/>
      <w:r w:rsidRPr="00177F6A">
        <w:rPr>
          <w:b/>
          <w:bCs/>
          <w:sz w:val="18"/>
          <w:szCs w:val="18"/>
          <w:rtl/>
        </w:rPr>
        <w:t xml:space="preserve"> بمحنة، وغير ذلك، والأمر واضح، وناقة عليان من علوت أيضًا". انتهى. يريد ابن جني أن لفظ صبية أصله صِبوة، فهو واوي اللام، وقد حدث فيه ما حدث في نظائره من الكلمات المذكورة ونحوها، وفي (لسان العرب) مادة صبا: "الصبوة: جهلة الفتوة واللهو من الغزل، ومنه: التصابي والصبا، صبَا صَبوًا وصُبوًّا وصبًى </w:t>
      </w:r>
      <w:proofErr w:type="spellStart"/>
      <w:r w:rsidRPr="00177F6A">
        <w:rPr>
          <w:b/>
          <w:bCs/>
          <w:sz w:val="18"/>
          <w:szCs w:val="18"/>
          <w:rtl/>
        </w:rPr>
        <w:t>وصباءً</w:t>
      </w:r>
      <w:proofErr w:type="spellEnd"/>
      <w:r w:rsidRPr="00177F6A">
        <w:rPr>
          <w:b/>
          <w:bCs/>
          <w:sz w:val="18"/>
          <w:szCs w:val="18"/>
          <w:rtl/>
        </w:rPr>
        <w:t xml:space="preserve">، والصبوة جمع صبي، والصبية لغة، والمصدر الصبا، والصبي: من لدن يولد إلى أن يفطم، والجمع: أصبية، وصبوة، وصِبية، وصَبية، </w:t>
      </w:r>
      <w:proofErr w:type="spellStart"/>
      <w:r w:rsidRPr="00177F6A">
        <w:rPr>
          <w:b/>
          <w:bCs/>
          <w:sz w:val="18"/>
          <w:szCs w:val="18"/>
          <w:rtl/>
        </w:rPr>
        <w:t>وصِبوان</w:t>
      </w:r>
      <w:proofErr w:type="spellEnd"/>
      <w:r w:rsidRPr="00177F6A">
        <w:rPr>
          <w:b/>
          <w:bCs/>
          <w:sz w:val="18"/>
          <w:szCs w:val="18"/>
          <w:rtl/>
        </w:rPr>
        <w:t xml:space="preserve">، </w:t>
      </w:r>
      <w:proofErr w:type="spellStart"/>
      <w:r w:rsidRPr="00177F6A">
        <w:rPr>
          <w:b/>
          <w:bCs/>
          <w:sz w:val="18"/>
          <w:szCs w:val="18"/>
          <w:rtl/>
        </w:rPr>
        <w:t>وصُبوان</w:t>
      </w:r>
      <w:proofErr w:type="spellEnd"/>
      <w:r w:rsidRPr="00177F6A">
        <w:rPr>
          <w:b/>
          <w:bCs/>
          <w:sz w:val="18"/>
          <w:szCs w:val="18"/>
          <w:rtl/>
        </w:rPr>
        <w:t>، وصبيان، قلبوا الواو فيها ياءً للكسرة التي قبلها، ولم يعتدوا بالساكن حاجزًا حصينًا؛ لضعفه بالسكون، وقد يجوز أن يكونوا آثروا الياء لخفتها، وأنهم لم يراعوا قرب الكسرة، والأول أحسن، وأما قول بعضهم: صُبيان -بضم الصاد مع الياء- ففيه من النظر، أنه ضم الصاد بعد أن قلبت الواو ياء في لغة ما انكسر، فقال: صُبيان، فلما قلبت الواو ياء للكسرة وضمت الصاد بعد ذلك، أُقرت الياء بحالها التي هي عليها في لغة ما انكسر". انتهى.</w:t>
      </w:r>
    </w:p>
    <w:p w:rsidR="00673E4D" w:rsidRPr="00177F6A" w:rsidRDefault="00673E4D" w:rsidP="00177F6A">
      <w:pPr>
        <w:pStyle w:val="a3"/>
        <w:bidi/>
        <w:spacing w:before="0" w:beforeAutospacing="0" w:after="120" w:afterAutospacing="0"/>
        <w:jc w:val="lowKashida"/>
        <w:rPr>
          <w:b/>
          <w:bCs/>
          <w:sz w:val="18"/>
          <w:szCs w:val="18"/>
        </w:rPr>
      </w:pPr>
      <w:r w:rsidRPr="00177F6A">
        <w:rPr>
          <w:b/>
          <w:bCs/>
          <w:sz w:val="18"/>
          <w:szCs w:val="18"/>
          <w:rtl/>
        </w:rPr>
        <w:t xml:space="preserve">فابن منظور في (لسان العرب) يرى أن قلبهم الواو ياء في صبية لإحدى عِلتين؛ إما مراعاة للكسرة قبلها والحاجز غير حصين، وإما إيثارًا للياء؛ طلبًا للخفة دون مراعاة لقرب الكسرة، وأن أقوى السببين الأول، لا طلب الخفة، وابن منظور مسبوق فيما ذكره من أن القلب لإحدى السببين بما قاله ابن جني، فقد أشار ابن جني في حديث مفصل إلى أن القلب هنا قد يكون لهذه العلة أو لتلك، وذكر العلتين اللتين أوردهما ابن منظور، المتوفى سنة إحدى عشرة وسبعمائة من الهجرة، أي: بعد وفاة ابن جني بأكثر من ثلاثة قرون، ولكن ابن جني ذكر أن القلب مع الكسرة لم يكن له قوة في القياس في حديث: </w:t>
      </w:r>
      <w:proofErr w:type="spellStart"/>
      <w:r w:rsidRPr="00177F6A">
        <w:rPr>
          <w:b/>
          <w:bCs/>
          <w:sz w:val="18"/>
          <w:szCs w:val="18"/>
          <w:rtl/>
        </w:rPr>
        <w:t>قنية</w:t>
      </w:r>
      <w:proofErr w:type="spellEnd"/>
      <w:r w:rsidRPr="00177F6A">
        <w:rPr>
          <w:b/>
          <w:bCs/>
          <w:sz w:val="18"/>
          <w:szCs w:val="18"/>
          <w:rtl/>
        </w:rPr>
        <w:t xml:space="preserve"> وصبيان وصبية في إقرار الياء بحالها مع زوال الكسرة في صُبيان </w:t>
      </w:r>
      <w:proofErr w:type="spellStart"/>
      <w:r w:rsidRPr="00177F6A">
        <w:rPr>
          <w:b/>
          <w:bCs/>
          <w:sz w:val="18"/>
          <w:szCs w:val="18"/>
          <w:rtl/>
        </w:rPr>
        <w:t>وقُنية</w:t>
      </w:r>
      <w:proofErr w:type="spellEnd"/>
      <w:r w:rsidRPr="00177F6A">
        <w:rPr>
          <w:b/>
          <w:bCs/>
          <w:sz w:val="18"/>
          <w:szCs w:val="18"/>
          <w:rtl/>
        </w:rPr>
        <w:t xml:space="preserve">، وإنما كان </w:t>
      </w:r>
      <w:proofErr w:type="spellStart"/>
      <w:r w:rsidRPr="00177F6A">
        <w:rPr>
          <w:b/>
          <w:bCs/>
          <w:sz w:val="18"/>
          <w:szCs w:val="18"/>
          <w:rtl/>
        </w:rPr>
        <w:t>مجنوحًا</w:t>
      </w:r>
      <w:proofErr w:type="spellEnd"/>
      <w:r w:rsidRPr="00177F6A">
        <w:rPr>
          <w:b/>
          <w:bCs/>
          <w:sz w:val="18"/>
          <w:szCs w:val="18"/>
          <w:rtl/>
        </w:rPr>
        <w:t xml:space="preserve"> </w:t>
      </w:r>
      <w:proofErr w:type="spellStart"/>
      <w:r w:rsidRPr="00177F6A">
        <w:rPr>
          <w:b/>
          <w:bCs/>
          <w:sz w:val="18"/>
          <w:szCs w:val="18"/>
          <w:rtl/>
        </w:rPr>
        <w:t>به</w:t>
      </w:r>
      <w:proofErr w:type="spellEnd"/>
      <w:r w:rsidRPr="00177F6A">
        <w:rPr>
          <w:b/>
          <w:bCs/>
          <w:sz w:val="18"/>
          <w:szCs w:val="18"/>
          <w:rtl/>
        </w:rPr>
        <w:t xml:space="preserve"> إلى الاستخفاف، وذلك أن الكسرة لم تل الواو، ألا ترى أن بينهما حاجزًا وإن كان ساكنًا؟ فإن مثله في أكثر اللغة يحجز، وذلك نحو: جِرْو وعلو وصنو </w:t>
      </w:r>
      <w:proofErr w:type="spellStart"/>
      <w:r w:rsidRPr="00177F6A">
        <w:rPr>
          <w:b/>
          <w:bCs/>
          <w:sz w:val="18"/>
          <w:szCs w:val="18"/>
          <w:rtl/>
        </w:rPr>
        <w:t>وقنو</w:t>
      </w:r>
      <w:proofErr w:type="spellEnd"/>
      <w:r w:rsidRPr="00177F6A">
        <w:rPr>
          <w:b/>
          <w:bCs/>
          <w:sz w:val="18"/>
          <w:szCs w:val="18"/>
          <w:rtl/>
        </w:rPr>
        <w:t xml:space="preserve"> </w:t>
      </w:r>
      <w:proofErr w:type="spellStart"/>
      <w:r w:rsidRPr="00177F6A">
        <w:rPr>
          <w:b/>
          <w:bCs/>
          <w:sz w:val="18"/>
          <w:szCs w:val="18"/>
          <w:rtl/>
        </w:rPr>
        <w:t>ومِجول</w:t>
      </w:r>
      <w:proofErr w:type="spellEnd"/>
      <w:r w:rsidRPr="00177F6A">
        <w:rPr>
          <w:b/>
          <w:bCs/>
          <w:sz w:val="18"/>
          <w:szCs w:val="18"/>
          <w:rtl/>
        </w:rPr>
        <w:t xml:space="preserve"> ومِقول، وهذا كثير </w:t>
      </w:r>
      <w:proofErr w:type="spellStart"/>
      <w:r w:rsidRPr="00177F6A">
        <w:rPr>
          <w:b/>
          <w:bCs/>
          <w:sz w:val="18"/>
          <w:szCs w:val="18"/>
          <w:rtl/>
        </w:rPr>
        <w:t>فاش</w:t>
      </w:r>
      <w:proofErr w:type="spellEnd"/>
      <w:r w:rsidRPr="00177F6A">
        <w:rPr>
          <w:b/>
          <w:bCs/>
          <w:sz w:val="18"/>
          <w:szCs w:val="18"/>
          <w:rtl/>
        </w:rPr>
        <w:t>، فلما أعلوا في صبية وبابه، عُلم أن أقوى سببي القلب إنما هو طلب الاستخفاف لا متابعة الكسر مضطرًّا إلى الإعلال.</w:t>
      </w:r>
    </w:p>
    <w:p w:rsidR="00673E4D" w:rsidRPr="00177F6A" w:rsidRDefault="00673E4D" w:rsidP="00177F6A">
      <w:pPr>
        <w:pStyle w:val="a3"/>
        <w:bidi/>
        <w:spacing w:before="0" w:beforeAutospacing="0" w:after="120" w:afterAutospacing="0"/>
        <w:jc w:val="lowKashida"/>
        <w:rPr>
          <w:b/>
          <w:bCs/>
          <w:sz w:val="18"/>
          <w:szCs w:val="18"/>
          <w:rtl/>
        </w:rPr>
      </w:pPr>
      <w:r w:rsidRPr="00177F6A">
        <w:rPr>
          <w:b/>
          <w:bCs/>
          <w:sz w:val="18"/>
          <w:szCs w:val="18"/>
          <w:rtl/>
        </w:rPr>
        <w:t>وحديث ابن جني هنا كعادته في سائر أحاديثه، إنه حديث النقل والعقل معًا، فهو لم يكتفِ بإيراد النظائر الدالة على زوال أثر الكسرة مع الحاجز الساكن من واقع المسموع عن العرب، كجرو ونحوه، بل ذكر أن باب صبية وعِلية أقر حكمه مع زوال الكسرة عنه؛ اعتذارًا في ذلك بأن القلب فيه لم يكن عن وجوب فيزال عنه لزوال ما دعا إليه، وإنما كان استحسانًا، فليكن مع زوال الكسر أيضًا استحسانًا، أي: طلبًا للخفة.</w:t>
      </w:r>
    </w:p>
    <w:p w:rsidR="00673E4D" w:rsidRPr="00177F6A" w:rsidRDefault="00673E4D" w:rsidP="00177F6A">
      <w:pPr>
        <w:pStyle w:val="a3"/>
        <w:bidi/>
        <w:spacing w:before="0" w:beforeAutospacing="0" w:after="120" w:afterAutospacing="0"/>
        <w:jc w:val="lowKashida"/>
        <w:rPr>
          <w:b/>
          <w:bCs/>
          <w:spacing w:val="2"/>
          <w:sz w:val="18"/>
          <w:szCs w:val="18"/>
        </w:rPr>
      </w:pPr>
      <w:r w:rsidRPr="00177F6A">
        <w:rPr>
          <w:b/>
          <w:bCs/>
          <w:sz w:val="18"/>
          <w:szCs w:val="18"/>
          <w:rtl/>
        </w:rPr>
        <w:t xml:space="preserve">ومن واوي اللام أيضًا عِلية من نحو قولهم: فلان من عِلية القوم، أي: عالي القدر، رفيع المنزلة، ومن ذلك قولهم: ناقة عليان، أي: ضخمة طويلة جسيمة، وأصله: </w:t>
      </w:r>
      <w:proofErr w:type="spellStart"/>
      <w:r w:rsidRPr="00177F6A">
        <w:rPr>
          <w:b/>
          <w:bCs/>
          <w:sz w:val="18"/>
          <w:szCs w:val="18"/>
          <w:rtl/>
        </w:rPr>
        <w:t>علوان</w:t>
      </w:r>
      <w:proofErr w:type="spellEnd"/>
      <w:r w:rsidRPr="00177F6A">
        <w:rPr>
          <w:b/>
          <w:bCs/>
          <w:sz w:val="18"/>
          <w:szCs w:val="18"/>
          <w:rtl/>
        </w:rPr>
        <w:t xml:space="preserve">؛ لأنه أيضًا من: علوت، ومنه أيضًا: </w:t>
      </w:r>
      <w:proofErr w:type="spellStart"/>
      <w:r w:rsidRPr="00177F6A">
        <w:rPr>
          <w:b/>
          <w:bCs/>
          <w:sz w:val="18"/>
          <w:szCs w:val="18"/>
          <w:rtl/>
        </w:rPr>
        <w:t>عِذي</w:t>
      </w:r>
      <w:proofErr w:type="spellEnd"/>
      <w:r w:rsidRPr="00177F6A">
        <w:rPr>
          <w:b/>
          <w:bCs/>
          <w:sz w:val="18"/>
          <w:szCs w:val="18"/>
          <w:rtl/>
        </w:rPr>
        <w:t xml:space="preserve">، من قولهم: </w:t>
      </w:r>
      <w:proofErr w:type="spellStart"/>
      <w:r w:rsidRPr="00177F6A">
        <w:rPr>
          <w:b/>
          <w:bCs/>
          <w:sz w:val="18"/>
          <w:szCs w:val="18"/>
          <w:rtl/>
        </w:rPr>
        <w:t>أرضون</w:t>
      </w:r>
      <w:proofErr w:type="spellEnd"/>
      <w:r w:rsidRPr="00177F6A">
        <w:rPr>
          <w:b/>
          <w:bCs/>
          <w:sz w:val="18"/>
          <w:szCs w:val="18"/>
          <w:rtl/>
        </w:rPr>
        <w:t xml:space="preserve"> </w:t>
      </w:r>
      <w:proofErr w:type="spellStart"/>
      <w:r w:rsidRPr="00177F6A">
        <w:rPr>
          <w:b/>
          <w:bCs/>
          <w:sz w:val="18"/>
          <w:szCs w:val="18"/>
          <w:rtl/>
        </w:rPr>
        <w:t>عَذَوات</w:t>
      </w:r>
      <w:proofErr w:type="spellEnd"/>
      <w:r w:rsidRPr="00177F6A">
        <w:rPr>
          <w:b/>
          <w:bCs/>
          <w:sz w:val="18"/>
          <w:szCs w:val="18"/>
          <w:rtl/>
        </w:rPr>
        <w:t xml:space="preserve">، وهي الأرض الطيبة التربة، الكريمة المنبت، وبلي من قولهم: ناقة بلي، أي: أبلاها وأتعبها وأضناها السفر، وذكر ابن جني أنه يقال في معناها كذلك: </w:t>
      </w:r>
      <w:proofErr w:type="spellStart"/>
      <w:r w:rsidRPr="00177F6A">
        <w:rPr>
          <w:b/>
          <w:bCs/>
          <w:sz w:val="18"/>
          <w:szCs w:val="18"/>
          <w:rtl/>
        </w:rPr>
        <w:t>بلو</w:t>
      </w:r>
      <w:proofErr w:type="spellEnd"/>
      <w:r w:rsidRPr="00177F6A">
        <w:rPr>
          <w:b/>
          <w:bCs/>
          <w:sz w:val="18"/>
          <w:szCs w:val="18"/>
          <w:rtl/>
        </w:rPr>
        <w:t xml:space="preserve">، أي: من غير قلب الواو ياء مع الكسرة، ومن ذلك </w:t>
      </w:r>
      <w:r w:rsidRPr="00177F6A">
        <w:rPr>
          <w:b/>
          <w:bCs/>
          <w:spacing w:val="2"/>
          <w:sz w:val="18"/>
          <w:szCs w:val="18"/>
          <w:rtl/>
        </w:rPr>
        <w:t xml:space="preserve">البلوى، إلا أن البلوى يحتمل أن تكون الواو فيها بدلًا من الياء كالفتوى والتقوى، وأن يكون أصلها </w:t>
      </w:r>
      <w:proofErr w:type="spellStart"/>
      <w:r w:rsidRPr="00177F6A">
        <w:rPr>
          <w:b/>
          <w:bCs/>
          <w:spacing w:val="2"/>
          <w:sz w:val="18"/>
          <w:szCs w:val="18"/>
          <w:rtl/>
        </w:rPr>
        <w:t>البَلْي</w:t>
      </w:r>
      <w:proofErr w:type="spellEnd"/>
      <w:r w:rsidRPr="00177F6A">
        <w:rPr>
          <w:b/>
          <w:bCs/>
          <w:spacing w:val="2"/>
          <w:sz w:val="18"/>
          <w:szCs w:val="18"/>
          <w:rtl/>
        </w:rPr>
        <w:t xml:space="preserve">، </w:t>
      </w:r>
      <w:r w:rsidRPr="00177F6A">
        <w:rPr>
          <w:b/>
          <w:bCs/>
          <w:spacing w:val="2"/>
          <w:sz w:val="18"/>
          <w:szCs w:val="18"/>
          <w:rtl/>
        </w:rPr>
        <w:lastRenderedPageBreak/>
        <w:t>فأبدلت الياء واوًا من باب ترك الأخف إلى الأثقل من غير ضرورة كما قيل في الفتوى والتقوى ونحوهما، وأن تكون واوية اللام، وهو الاحتمال الأقوى؛ لاطراد الواو في هذا الأصل، وعليه قول زُهير:</w:t>
      </w:r>
    </w:p>
    <w:tbl>
      <w:tblPr>
        <w:bidiVisual/>
        <w:tblW w:w="0" w:type="auto"/>
        <w:jc w:val="center"/>
        <w:tblLook w:val="01E0"/>
      </w:tblPr>
      <w:tblGrid>
        <w:gridCol w:w="2125"/>
        <w:gridCol w:w="563"/>
        <w:gridCol w:w="2106"/>
      </w:tblGrid>
      <w:tr w:rsidR="00673E4D" w:rsidRPr="001A4B06">
        <w:trPr>
          <w:trHeight w:hRule="exact" w:val="510"/>
          <w:jc w:val="center"/>
        </w:trPr>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proofErr w:type="spellStart"/>
            <w:r w:rsidRPr="001A4B06">
              <w:rPr>
                <w:rFonts w:ascii="Times New Roman" w:hAnsi="Times New Roman" w:cs="Times New Roman"/>
                <w:b/>
                <w:bCs/>
                <w:sz w:val="18"/>
                <w:szCs w:val="18"/>
                <w:rtl/>
              </w:rPr>
              <w:t>جزى</w:t>
            </w:r>
            <w:proofErr w:type="spellEnd"/>
            <w:r w:rsidRPr="001A4B06">
              <w:rPr>
                <w:rFonts w:ascii="Times New Roman" w:hAnsi="Times New Roman" w:cs="Times New Roman"/>
                <w:b/>
                <w:bCs/>
                <w:sz w:val="18"/>
                <w:szCs w:val="18"/>
                <w:rtl/>
              </w:rPr>
              <w:t xml:space="preserve"> الله بالإحسان ما فعلَا بكم</w:t>
            </w:r>
            <w:r w:rsidRPr="001A4B06">
              <w:rPr>
                <w:rFonts w:ascii="Times New Roman" w:hAnsi="Times New Roman" w:cs="Times New Roman"/>
                <w:b/>
                <w:bCs/>
                <w:sz w:val="18"/>
                <w:szCs w:val="18"/>
                <w:rtl/>
              </w:rPr>
              <w:br/>
            </w:r>
          </w:p>
        </w:tc>
        <w:tc>
          <w:tcPr>
            <w:tcW w:w="709" w:type="dxa"/>
            <w:vAlign w:val="center"/>
          </w:tcPr>
          <w:p w:rsidR="00673E4D" w:rsidRPr="001A4B06" w:rsidRDefault="00673E4D" w:rsidP="001A4B06">
            <w:pPr>
              <w:spacing w:after="120" w:line="240" w:lineRule="auto"/>
              <w:jc w:val="center"/>
              <w:rPr>
                <w:rFonts w:ascii="Times New Roman" w:hAnsi="Times New Roman" w:cs="Times New Roman"/>
                <w:b/>
                <w:bCs/>
                <w:sz w:val="18"/>
                <w:szCs w:val="18"/>
              </w:rPr>
            </w:pPr>
            <w:r w:rsidRPr="001A4B06">
              <w:rPr>
                <w:rFonts w:ascii="Times New Roman" w:hAnsi="Times New Roman" w:cs="Times New Roman"/>
                <w:b/>
                <w:bCs/>
                <w:sz w:val="18"/>
                <w:szCs w:val="18"/>
                <w:rtl/>
              </w:rPr>
              <w:t>*</w:t>
            </w:r>
          </w:p>
        </w:tc>
        <w:tc>
          <w:tcPr>
            <w:tcW w:w="2909" w:type="dxa"/>
            <w:vAlign w:val="center"/>
          </w:tcPr>
          <w:p w:rsidR="00673E4D" w:rsidRPr="001A4B06" w:rsidRDefault="00673E4D" w:rsidP="001A4B06">
            <w:pPr>
              <w:spacing w:after="120" w:line="240" w:lineRule="auto"/>
              <w:jc w:val="both"/>
              <w:rPr>
                <w:rFonts w:ascii="Times New Roman" w:hAnsi="Times New Roman" w:cs="Times New Roman"/>
                <w:b/>
                <w:bCs/>
                <w:sz w:val="18"/>
                <w:szCs w:val="18"/>
              </w:rPr>
            </w:pPr>
            <w:proofErr w:type="spellStart"/>
            <w:r w:rsidRPr="001A4B06">
              <w:rPr>
                <w:rFonts w:ascii="Times New Roman" w:hAnsi="Times New Roman" w:cs="Times New Roman"/>
                <w:b/>
                <w:bCs/>
                <w:sz w:val="18"/>
                <w:szCs w:val="18"/>
                <w:rtl/>
              </w:rPr>
              <w:t>وأبلاهما</w:t>
            </w:r>
            <w:proofErr w:type="spellEnd"/>
            <w:r w:rsidRPr="001A4B06">
              <w:rPr>
                <w:rFonts w:ascii="Times New Roman" w:hAnsi="Times New Roman" w:cs="Times New Roman"/>
                <w:b/>
                <w:bCs/>
                <w:sz w:val="18"/>
                <w:szCs w:val="18"/>
                <w:rtl/>
              </w:rPr>
              <w:t xml:space="preserve"> خيرَ البلاء الذي </w:t>
            </w:r>
            <w:proofErr w:type="spellStart"/>
            <w:r w:rsidRPr="001A4B06">
              <w:rPr>
                <w:rFonts w:ascii="Times New Roman" w:hAnsi="Times New Roman" w:cs="Times New Roman"/>
                <w:b/>
                <w:bCs/>
                <w:sz w:val="18"/>
                <w:szCs w:val="18"/>
                <w:rtl/>
              </w:rPr>
              <w:t>يبلو</w:t>
            </w:r>
            <w:proofErr w:type="spellEnd"/>
            <w:r w:rsidRPr="001A4B06">
              <w:rPr>
                <w:rFonts w:ascii="Times New Roman" w:hAnsi="Times New Roman" w:cs="Times New Roman"/>
                <w:b/>
                <w:bCs/>
                <w:sz w:val="18"/>
                <w:szCs w:val="18"/>
                <w:rtl/>
              </w:rPr>
              <w:br/>
            </w:r>
          </w:p>
        </w:tc>
      </w:tr>
    </w:tbl>
    <w:p w:rsidR="00673E4D" w:rsidRPr="00177F6A" w:rsidRDefault="00673E4D" w:rsidP="00177F6A">
      <w:pPr>
        <w:pStyle w:val="a3"/>
        <w:bidi/>
        <w:spacing w:before="0" w:beforeAutospacing="0" w:after="120" w:afterAutospacing="0"/>
        <w:jc w:val="lowKashida"/>
        <w:rPr>
          <w:b/>
          <w:bCs/>
          <w:sz w:val="18"/>
          <w:szCs w:val="18"/>
          <w:rtl/>
        </w:rPr>
      </w:pPr>
      <w:r w:rsidRPr="00177F6A">
        <w:rPr>
          <w:b/>
          <w:bCs/>
          <w:sz w:val="18"/>
          <w:szCs w:val="18"/>
          <w:rtl/>
        </w:rPr>
        <w:t xml:space="preserve">أي: صنع الله </w:t>
      </w:r>
      <w:proofErr w:type="spellStart"/>
      <w:r w:rsidRPr="00177F6A">
        <w:rPr>
          <w:b/>
          <w:bCs/>
          <w:sz w:val="18"/>
          <w:szCs w:val="18"/>
          <w:rtl/>
        </w:rPr>
        <w:t>بهما</w:t>
      </w:r>
      <w:proofErr w:type="spellEnd"/>
      <w:r w:rsidRPr="00177F6A">
        <w:rPr>
          <w:b/>
          <w:bCs/>
          <w:sz w:val="18"/>
          <w:szCs w:val="18"/>
          <w:rtl/>
        </w:rPr>
        <w:t xml:space="preserve"> خير الصنيع الذي </w:t>
      </w:r>
      <w:proofErr w:type="spellStart"/>
      <w:r w:rsidRPr="00177F6A">
        <w:rPr>
          <w:b/>
          <w:bCs/>
          <w:sz w:val="18"/>
          <w:szCs w:val="18"/>
          <w:rtl/>
        </w:rPr>
        <w:t>يبلو</w:t>
      </w:r>
      <w:proofErr w:type="spellEnd"/>
      <w:r w:rsidRPr="00177F6A">
        <w:rPr>
          <w:b/>
          <w:bCs/>
          <w:sz w:val="18"/>
          <w:szCs w:val="18"/>
          <w:rtl/>
        </w:rPr>
        <w:t xml:space="preserve"> </w:t>
      </w:r>
      <w:proofErr w:type="spellStart"/>
      <w:r w:rsidRPr="00177F6A">
        <w:rPr>
          <w:b/>
          <w:bCs/>
          <w:sz w:val="18"/>
          <w:szCs w:val="18"/>
          <w:rtl/>
        </w:rPr>
        <w:t>به</w:t>
      </w:r>
      <w:proofErr w:type="spellEnd"/>
      <w:r w:rsidRPr="00177F6A">
        <w:rPr>
          <w:b/>
          <w:bCs/>
          <w:sz w:val="18"/>
          <w:szCs w:val="18"/>
          <w:rtl/>
        </w:rPr>
        <w:t xml:space="preserve"> عباده، والشاهد في قوله: "</w:t>
      </w:r>
      <w:proofErr w:type="spellStart"/>
      <w:r w:rsidRPr="00177F6A">
        <w:rPr>
          <w:b/>
          <w:bCs/>
          <w:sz w:val="18"/>
          <w:szCs w:val="18"/>
          <w:rtl/>
        </w:rPr>
        <w:t>يبلو</w:t>
      </w:r>
      <w:proofErr w:type="spellEnd"/>
      <w:r w:rsidRPr="00177F6A">
        <w:rPr>
          <w:b/>
          <w:bCs/>
          <w:sz w:val="18"/>
          <w:szCs w:val="18"/>
          <w:rtl/>
        </w:rPr>
        <w:t xml:space="preserve">" فهو مضارع بلا، من قولهم: </w:t>
      </w:r>
      <w:proofErr w:type="spellStart"/>
      <w:r w:rsidRPr="00177F6A">
        <w:rPr>
          <w:b/>
          <w:bCs/>
          <w:sz w:val="18"/>
          <w:szCs w:val="18"/>
          <w:rtl/>
        </w:rPr>
        <w:t>بلوت</w:t>
      </w:r>
      <w:proofErr w:type="spellEnd"/>
      <w:r w:rsidRPr="00177F6A">
        <w:rPr>
          <w:b/>
          <w:bCs/>
          <w:sz w:val="18"/>
          <w:szCs w:val="18"/>
          <w:rtl/>
        </w:rPr>
        <w:t xml:space="preserve"> الرجلَ، </w:t>
      </w:r>
      <w:proofErr w:type="spellStart"/>
      <w:r w:rsidRPr="00177F6A">
        <w:rPr>
          <w:b/>
          <w:bCs/>
          <w:sz w:val="18"/>
          <w:szCs w:val="18"/>
          <w:rtl/>
        </w:rPr>
        <w:t>وأبلاه</w:t>
      </w:r>
      <w:proofErr w:type="spellEnd"/>
      <w:r w:rsidRPr="00177F6A">
        <w:rPr>
          <w:b/>
          <w:bCs/>
          <w:sz w:val="18"/>
          <w:szCs w:val="18"/>
          <w:rtl/>
        </w:rPr>
        <w:t xml:space="preserve"> الله بلاءً حسنًا، من الإبلاء، وهو الإنعام والإحسان، والبلاء الاسم، ممدود، ومن هنا فليس في لفظ البلوى دليل قاطع على أنه واوي اللام. </w:t>
      </w:r>
    </w:p>
    <w:p w:rsidR="00673E4D" w:rsidRPr="00177F6A" w:rsidRDefault="00673E4D" w:rsidP="00177F6A">
      <w:pPr>
        <w:pStyle w:val="a3"/>
        <w:bidi/>
        <w:spacing w:before="0" w:beforeAutospacing="0" w:after="120" w:afterAutospacing="0"/>
        <w:jc w:val="lowKashida"/>
        <w:rPr>
          <w:b/>
          <w:bCs/>
          <w:sz w:val="18"/>
          <w:szCs w:val="18"/>
        </w:rPr>
      </w:pPr>
      <w:r w:rsidRPr="00177F6A">
        <w:rPr>
          <w:b/>
          <w:bCs/>
          <w:sz w:val="18"/>
          <w:szCs w:val="18"/>
          <w:rtl/>
        </w:rPr>
        <w:t xml:space="preserve">فإذا انتقلنا من ابن جني وذهبنا إلى </w:t>
      </w:r>
      <w:proofErr w:type="spellStart"/>
      <w:r w:rsidRPr="00177F6A">
        <w:rPr>
          <w:b/>
          <w:bCs/>
          <w:sz w:val="18"/>
          <w:szCs w:val="18"/>
          <w:rtl/>
        </w:rPr>
        <w:t>الزمخشري</w:t>
      </w:r>
      <w:proofErr w:type="spellEnd"/>
      <w:r w:rsidRPr="00177F6A">
        <w:rPr>
          <w:b/>
          <w:bCs/>
          <w:sz w:val="18"/>
          <w:szCs w:val="18"/>
          <w:rtl/>
        </w:rPr>
        <w:t>، وجدناه في كتابه (المفصل) يذكر أن إبدال الواو ياء في نحو صبية وعليان، غير مطرد.</w:t>
      </w:r>
    </w:p>
    <w:p w:rsidR="00673E4D" w:rsidRPr="00177F6A" w:rsidRDefault="00673E4D" w:rsidP="00177F6A">
      <w:pPr>
        <w:pStyle w:val="a3"/>
        <w:bidi/>
        <w:spacing w:before="0" w:beforeAutospacing="0" w:after="120" w:afterAutospacing="0"/>
        <w:jc w:val="lowKashida"/>
        <w:rPr>
          <w:b/>
          <w:bCs/>
          <w:sz w:val="18"/>
          <w:szCs w:val="18"/>
        </w:rPr>
      </w:pPr>
      <w:r w:rsidRPr="00177F6A">
        <w:rPr>
          <w:b/>
          <w:bCs/>
          <w:sz w:val="18"/>
          <w:szCs w:val="18"/>
          <w:rtl/>
        </w:rPr>
        <w:t xml:space="preserve">ويقول شارحه ابن يعيش في شرحه عليه: "وقد أبدلوا الياء من الواو إذا وقعت الكسرة قبل الواو وإن تراخت عنها بحرف ساكن؛ لأن الساكن لضعفه ليس حاجزًا قويًّا، فلم يعتد حاجزًا، فصارت الكسرة كأنها باشرت الواو، ومن ذلك قولهم: صبية وصِبيان، والأصل: صبوة </w:t>
      </w:r>
      <w:proofErr w:type="spellStart"/>
      <w:r w:rsidRPr="00177F6A">
        <w:rPr>
          <w:b/>
          <w:bCs/>
          <w:sz w:val="18"/>
          <w:szCs w:val="18"/>
          <w:rtl/>
        </w:rPr>
        <w:t>وصبوان</w:t>
      </w:r>
      <w:proofErr w:type="spellEnd"/>
      <w:r w:rsidRPr="00177F6A">
        <w:rPr>
          <w:b/>
          <w:bCs/>
          <w:sz w:val="18"/>
          <w:szCs w:val="18"/>
          <w:rtl/>
        </w:rPr>
        <w:t xml:space="preserve">؛ لأنه من: صبوتُ أصبو، فقلبت الواو ياءً لكسر الصاد قبلها، ولم تفصل الباء بينهما؛ لضعفها بالسكون، وربما قالوا: </w:t>
      </w:r>
      <w:proofErr w:type="spellStart"/>
      <w:r w:rsidRPr="00177F6A">
        <w:rPr>
          <w:b/>
          <w:bCs/>
          <w:sz w:val="18"/>
          <w:szCs w:val="18"/>
          <w:rtl/>
        </w:rPr>
        <w:t>صِبوان</w:t>
      </w:r>
      <w:proofErr w:type="spellEnd"/>
      <w:r w:rsidRPr="00177F6A">
        <w:rPr>
          <w:b/>
          <w:bCs/>
          <w:sz w:val="18"/>
          <w:szCs w:val="18"/>
          <w:rtl/>
        </w:rPr>
        <w:t xml:space="preserve">، فأخرجوها على الأصل -أي: بالواو- وقد قال بعضهم: صُبيان، بضم الصاد مع الياء، وذلك أنه ضم الصاد بعد أن قلبت الواو ياءً في لغة ما انكسر، فأقرت الياء على حالها وقالوا: ناقة </w:t>
      </w:r>
      <w:proofErr w:type="spellStart"/>
      <w:r w:rsidRPr="00177F6A">
        <w:rPr>
          <w:b/>
          <w:bCs/>
          <w:sz w:val="18"/>
          <w:szCs w:val="18"/>
          <w:rtl/>
        </w:rPr>
        <w:t>بِلو</w:t>
      </w:r>
      <w:proofErr w:type="spellEnd"/>
      <w:r w:rsidRPr="00177F6A">
        <w:rPr>
          <w:b/>
          <w:bCs/>
          <w:sz w:val="18"/>
          <w:szCs w:val="18"/>
          <w:rtl/>
        </w:rPr>
        <w:t xml:space="preserve"> أسفار، وبلي أسفار، وهو من: </w:t>
      </w:r>
      <w:proofErr w:type="spellStart"/>
      <w:r w:rsidRPr="00177F6A">
        <w:rPr>
          <w:b/>
          <w:bCs/>
          <w:sz w:val="18"/>
          <w:szCs w:val="18"/>
          <w:rtl/>
        </w:rPr>
        <w:t>بلوت</w:t>
      </w:r>
      <w:proofErr w:type="spellEnd"/>
      <w:r w:rsidRPr="00177F6A">
        <w:rPr>
          <w:b/>
          <w:bCs/>
          <w:sz w:val="18"/>
          <w:szCs w:val="18"/>
          <w:rtl/>
        </w:rPr>
        <w:t xml:space="preserve">، وقالوا: ناقة عليان </w:t>
      </w:r>
      <w:proofErr w:type="spellStart"/>
      <w:r w:rsidRPr="00177F6A">
        <w:rPr>
          <w:b/>
          <w:bCs/>
          <w:sz w:val="18"/>
          <w:szCs w:val="18"/>
          <w:rtl/>
        </w:rPr>
        <w:t>وعليانة</w:t>
      </w:r>
      <w:proofErr w:type="spellEnd"/>
      <w:r w:rsidRPr="00177F6A">
        <w:rPr>
          <w:b/>
          <w:bCs/>
          <w:sz w:val="18"/>
          <w:szCs w:val="18"/>
          <w:rtl/>
        </w:rPr>
        <w:t>، أي: طويلة جسيمة، فهو من: علوت، فقلبوا الواو ياء؛ لما ذكرناه من الكسرة قبلها، ولم يعتدوا بالساكن بينهما؛ لضعفه". انتهى ما قاله ابن يعيش. ومن الواضح تأثر ابن يعيش بكلام ابن جني إلى حد بعيد.</w:t>
      </w:r>
    </w:p>
    <w:p w:rsidR="00673E4D" w:rsidRPr="00D20229" w:rsidRDefault="00673E4D" w:rsidP="00910BF9">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673E4D" w:rsidRPr="00D20229" w:rsidRDefault="00673E4D" w:rsidP="00910BF9">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673E4D" w:rsidRPr="00D20229" w:rsidRDefault="00673E4D" w:rsidP="00910BF9">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673E4D" w:rsidRPr="00D20229" w:rsidRDefault="00673E4D" w:rsidP="00910BF9">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673E4D" w:rsidRPr="00D20229" w:rsidRDefault="00673E4D" w:rsidP="00910BF9">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673E4D" w:rsidRPr="00D20229" w:rsidRDefault="00673E4D" w:rsidP="00910BF9">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673E4D" w:rsidRPr="00D20229" w:rsidRDefault="00673E4D" w:rsidP="00910BF9">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673E4D" w:rsidRPr="00D20229" w:rsidRDefault="00673E4D" w:rsidP="00910BF9">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673E4D" w:rsidRPr="00D20229" w:rsidRDefault="00673E4D" w:rsidP="00910BF9">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673E4D" w:rsidRPr="00D20229" w:rsidRDefault="00673E4D" w:rsidP="00910BF9">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673E4D" w:rsidRPr="00177F6A" w:rsidRDefault="00673E4D" w:rsidP="00910BF9">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673E4D" w:rsidRDefault="00673E4D" w:rsidP="00177F6A">
      <w:pPr>
        <w:pStyle w:val="a5"/>
        <w:spacing w:line="460" w:lineRule="exact"/>
        <w:ind w:left="567"/>
        <w:jc w:val="both"/>
        <w:rPr>
          <w:sz w:val="32"/>
          <w:szCs w:val="32"/>
          <w:rtl/>
        </w:rPr>
        <w:sectPr w:rsidR="00673E4D" w:rsidSect="00177F6A">
          <w:type w:val="continuous"/>
          <w:pgSz w:w="11906" w:h="16838"/>
          <w:pgMar w:top="964" w:right="1021" w:bottom="964" w:left="1021" w:header="709" w:footer="709" w:gutter="0"/>
          <w:cols w:num="2" w:space="708"/>
          <w:bidi/>
          <w:rtlGutter/>
          <w:docGrid w:linePitch="360"/>
        </w:sectPr>
      </w:pPr>
    </w:p>
    <w:p w:rsidR="00673E4D" w:rsidRPr="0089766D" w:rsidRDefault="00673E4D" w:rsidP="00177F6A">
      <w:pPr>
        <w:pStyle w:val="a5"/>
        <w:spacing w:line="460" w:lineRule="exact"/>
        <w:ind w:left="567"/>
        <w:jc w:val="both"/>
        <w:rPr>
          <w:sz w:val="32"/>
          <w:szCs w:val="32"/>
          <w:rtl/>
        </w:rPr>
      </w:pPr>
    </w:p>
    <w:p w:rsidR="00673E4D" w:rsidRPr="001D6929" w:rsidRDefault="00673E4D" w:rsidP="00177F6A">
      <w:pPr>
        <w:spacing w:line="460" w:lineRule="exact"/>
        <w:rPr>
          <w:rFonts w:ascii="Times New Roman" w:hAnsi="Times New Roman" w:cs="Times New Roman"/>
          <w:sz w:val="32"/>
          <w:szCs w:val="32"/>
          <w:rtl/>
        </w:rPr>
      </w:pPr>
    </w:p>
    <w:p w:rsidR="00673E4D" w:rsidRPr="00177F6A" w:rsidRDefault="00673E4D" w:rsidP="00177F6A">
      <w:pPr>
        <w:pStyle w:val="a3"/>
        <w:bidi/>
        <w:spacing w:before="0" w:beforeAutospacing="0" w:after="120" w:afterAutospacing="0" w:line="500" w:lineRule="exact"/>
        <w:jc w:val="lowKashida"/>
        <w:rPr>
          <w:sz w:val="32"/>
          <w:szCs w:val="32"/>
          <w:rtl/>
        </w:rPr>
      </w:pPr>
    </w:p>
    <w:p w:rsidR="00673E4D" w:rsidRDefault="00673E4D" w:rsidP="00177F6A">
      <w:pPr>
        <w:spacing w:after="120" w:line="520" w:lineRule="exact"/>
        <w:jc w:val="lowKashida"/>
        <w:rPr>
          <w:rFonts w:ascii="Times New Roman" w:hAnsi="Times New Roman" w:cs="Times New Roman"/>
          <w:sz w:val="32"/>
          <w:szCs w:val="32"/>
          <w:rtl/>
        </w:rPr>
      </w:pPr>
    </w:p>
    <w:p w:rsidR="00673E4D" w:rsidRPr="001D6929" w:rsidRDefault="00673E4D" w:rsidP="00177F6A">
      <w:pPr>
        <w:spacing w:after="120" w:line="520" w:lineRule="exact"/>
        <w:jc w:val="lowKashida"/>
        <w:rPr>
          <w:rFonts w:ascii="Times New Roman" w:hAnsi="Times New Roman" w:cs="Times New Roman"/>
          <w:sz w:val="32"/>
          <w:szCs w:val="32"/>
          <w:rtl/>
        </w:rPr>
      </w:pPr>
    </w:p>
    <w:p w:rsidR="00673E4D" w:rsidRPr="00177F6A" w:rsidRDefault="00673E4D" w:rsidP="00177F6A">
      <w:pPr>
        <w:rPr>
          <w:i/>
          <w:iCs/>
        </w:rPr>
      </w:pPr>
    </w:p>
    <w:sectPr w:rsidR="00673E4D" w:rsidRPr="00177F6A" w:rsidSect="00177F6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29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5BDC"/>
    <w:multiLevelType w:val="hybridMultilevel"/>
    <w:tmpl w:val="3558CC48"/>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228"/>
    <w:rsid w:val="00177F6A"/>
    <w:rsid w:val="001A4B06"/>
    <w:rsid w:val="001D6929"/>
    <w:rsid w:val="00294A2D"/>
    <w:rsid w:val="00351AB8"/>
    <w:rsid w:val="00514443"/>
    <w:rsid w:val="0057694E"/>
    <w:rsid w:val="00673E4D"/>
    <w:rsid w:val="006C2655"/>
    <w:rsid w:val="007E277A"/>
    <w:rsid w:val="0089766D"/>
    <w:rsid w:val="00910BF9"/>
    <w:rsid w:val="009556CB"/>
    <w:rsid w:val="00AF6F45"/>
    <w:rsid w:val="00BF7572"/>
    <w:rsid w:val="00CC28CD"/>
    <w:rsid w:val="00D20229"/>
    <w:rsid w:val="00D35228"/>
    <w:rsid w:val="00D8225A"/>
    <w:rsid w:val="00DC52A8"/>
    <w:rsid w:val="00F7496F"/>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7F6A"/>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177F6A"/>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177F6A"/>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1652</Words>
  <Characters>9418</Characters>
  <Application>Microsoft Office Word</Application>
  <DocSecurity>0</DocSecurity>
  <Lines>78</Lines>
  <Paragraphs>22</Paragraphs>
  <ScaleCrop>false</ScaleCrop>
  <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2013-06-11T13:15:00Z</dcterms:created>
  <dcterms:modified xsi:type="dcterms:W3CDTF">2013-06-19T13:14:00Z</dcterms:modified>
</cp:coreProperties>
</file>