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9" w:rsidRDefault="003D5B79" w:rsidP="00800D95">
      <w:pPr>
        <w:rPr>
          <w:rtl/>
        </w:rPr>
      </w:pPr>
    </w:p>
    <w:p w:rsidR="00800D95" w:rsidRPr="00497B5E" w:rsidRDefault="00800D95" w:rsidP="00497B5E">
      <w:pPr>
        <w:pStyle w:val="papersubtitle"/>
        <w:bidi/>
        <w:rPr>
          <w:i/>
          <w:iCs/>
          <w:sz w:val="48"/>
          <w:szCs w:val="48"/>
          <w:rtl/>
          <w:lang w:bidi="ar-MA"/>
        </w:rPr>
      </w:pPr>
      <w:r w:rsidRPr="00497B5E">
        <w:rPr>
          <w:rFonts w:hint="cs"/>
          <w:i/>
          <w:iCs/>
          <w:sz w:val="48"/>
          <w:szCs w:val="48"/>
          <w:rtl/>
          <w:lang w:bidi="ar-MA"/>
        </w:rPr>
        <w:t>الحديث المقطوع</w:t>
      </w:r>
    </w:p>
    <w:p w:rsidR="00800D95" w:rsidRDefault="00800D95" w:rsidP="00497B5E">
      <w:pPr>
        <w:pStyle w:val="papersubtitle"/>
        <w:bidi/>
        <w:rPr>
          <w:i/>
          <w:iCs/>
        </w:rPr>
      </w:pPr>
      <w:r w:rsidRPr="00497B5E">
        <w:rPr>
          <w:i/>
          <w:iCs/>
          <w:rtl/>
        </w:rPr>
        <w:t>مادة: مصطلح الحديث 2</w:t>
      </w:r>
    </w:p>
    <w:p w:rsidR="00497B5E" w:rsidRPr="00497B5E" w:rsidRDefault="00497B5E" w:rsidP="00497B5E">
      <w:pPr>
        <w:pStyle w:val="papersubtitle"/>
        <w:bidi/>
        <w:rPr>
          <w:i/>
          <w:iCs/>
          <w:rtl/>
        </w:rPr>
      </w:pPr>
    </w:p>
    <w:p w:rsidR="00800D95" w:rsidRPr="00497B5E" w:rsidRDefault="00FD1D03" w:rsidP="00FD1D03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>
        <w:rPr>
          <w:rFonts w:ascii="Times New Roman" w:eastAsia="SimSun" w:hAnsi="Times New Roman" w:cs="Times New Roman" w:hint="cs"/>
          <w:sz w:val="20"/>
          <w:szCs w:val="20"/>
          <w:rtl/>
          <w:lang w:eastAsia="zh-CN" w:bidi="ar-MA"/>
        </w:rPr>
        <w:t xml:space="preserve">إعداد / </w:t>
      </w:r>
      <w:r w:rsidRPr="00FD1D03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محمد سعد</w:t>
      </w:r>
    </w:p>
    <w:p w:rsidR="00800D95" w:rsidRPr="00497B5E" w:rsidRDefault="00800D95" w:rsidP="00FD1D03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قسم علوم الحديث</w:t>
      </w:r>
    </w:p>
    <w:p w:rsidR="00800D95" w:rsidRPr="00497B5E" w:rsidRDefault="00800D95" w:rsidP="00FD1D03">
      <w:pPr>
        <w:jc w:val="center"/>
        <w:rPr>
          <w:rFonts w:ascii="Times New Roman" w:eastAsia="SimSun" w:hAnsi="Times New Roman" w:cs="Times New Roman"/>
          <w:sz w:val="20"/>
          <w:szCs w:val="20"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كلية العلوم الإسلامية – جامعة المدينة العالمية</w:t>
      </w: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br/>
      </w:r>
      <w:hyperlink r:id="rId6" w:history="1">
        <w:r w:rsidR="00FD1D03" w:rsidRPr="00FD1D03">
          <w:rPr>
            <w:rFonts w:ascii="Times New Roman" w:eastAsia="SimSun" w:hAnsi="Times New Roman" w:cs="Times New Roman"/>
            <w:sz w:val="20"/>
            <w:szCs w:val="20"/>
            <w:lang w:eastAsia="zh-CN" w:bidi="ar-MA"/>
          </w:rPr>
          <w:t>mohamad.saad@mediu.ws</w:t>
        </w:r>
      </w:hyperlink>
    </w:p>
    <w:p w:rsidR="00497B5E" w:rsidRDefault="00497B5E" w:rsidP="00800D95">
      <w:pPr>
        <w:jc w:val="center"/>
      </w:pPr>
    </w:p>
    <w:p w:rsidR="00497B5E" w:rsidRPr="00497B5E" w:rsidRDefault="00497B5E" w:rsidP="00800D9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497B5E" w:rsidRDefault="00497B5E" w:rsidP="00800D95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sectPr w:rsidR="00497B5E" w:rsidSect="002F416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00D95" w:rsidRPr="00497B5E" w:rsidRDefault="005E17C2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>خلاصة :</w:t>
      </w:r>
    </w:p>
    <w:p w:rsidR="005E17C2" w:rsidRDefault="005E17C2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الكلمات المفتاحية: المقطوع، التابعي، الرفع.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5E17C2" w:rsidRPr="00497B5E" w:rsidRDefault="005E17C2" w:rsidP="00497B5E">
      <w:pPr>
        <w:pStyle w:val="ListParagraph"/>
        <w:numPr>
          <w:ilvl w:val="0"/>
          <w:numId w:val="1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المقدمة</w:t>
      </w:r>
    </w:p>
    <w:p w:rsidR="00497B5E" w:rsidRPr="00497B5E" w:rsidRDefault="00497B5E" w:rsidP="00497B5E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3502E3" w:rsidRPr="00497B5E" w:rsidRDefault="003502E3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الحمد لله وحده لا شريك له والصلاة والسلام على </w:t>
      </w:r>
      <w:r w:rsidR="005E17C2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من لا نبي بعده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وعلى آله وأزواجه</w:t>
      </w:r>
      <w:r w:rsidR="00666811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المطهرين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وصحابته ال</w:t>
      </w:r>
      <w:r w:rsidR="00666811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مكرمين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وعلى</w:t>
      </w:r>
      <w:r w:rsidR="00666811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من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سلك نهجهم واهتدى بهديهم إلى يوم الدين.</w:t>
      </w:r>
    </w:p>
    <w:p w:rsidR="005E17C2" w:rsidRDefault="005E17C2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المقطوع من المصطلحات التي استعملها أهل الحديث، وأطلقوها على أنواع المرويات المعينة، فما المقصود بالمقطوع إذن؟ وما أنواعه؟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5E17C2" w:rsidRDefault="005E17C2" w:rsidP="00497B5E">
      <w:pPr>
        <w:pStyle w:val="ListParagraph"/>
        <w:numPr>
          <w:ilvl w:val="0"/>
          <w:numId w:val="1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الموضوع:</w:t>
      </w:r>
    </w:p>
    <w:p w:rsidR="00497B5E" w:rsidRPr="00497B5E" w:rsidRDefault="00497B5E" w:rsidP="00497B5E">
      <w:pPr>
        <w:pStyle w:val="ListParagraph"/>
        <w:ind w:left="1287" w:firstLine="0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C20F8" w:rsidRDefault="005E17C2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المقطوع عند المحدثين هو الحديث الموقوف على التابعي، و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ينقسم </w:t>
      </w:r>
      <w:r w:rsidR="007376E9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إلى مقطوع لفظا م</w:t>
      </w: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رفوع حكما</w:t>
      </w:r>
      <w:r w:rsidR="007C20F8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و </w:t>
      </w: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مقطوع لفظا وحكما</w:t>
      </w:r>
      <w:r w:rsidR="007376E9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376E9" w:rsidRDefault="007376E9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فالأول: وهو الحديث المضاف إلى التابعي، واحتفت به قرينة تدل على رفعه إلى النبي صلى الله عليه وسلم، وهوأنواع، منها: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376E9" w:rsidRDefault="007376E9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1 ـ إذا قال الراوي عند ذكر التابعي، يرفع الحديث</w:t>
      </w:r>
      <w:r w:rsidR="008613A0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أو يرفعه، أو يبلغ به، أو رواه.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376E9" w:rsidRDefault="008613A0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2ـ إذا قال التابعي قولا أو</w:t>
      </w:r>
      <w:r w:rsidR="007376E9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فعلا لا مجال للرأي أو الاجتهاد فيه، ولم يكن هذا التابعي أخذ من أهل الكتاب.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376E9" w:rsidRDefault="007376E9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>3 ـ إذا ذكر التابعي سببا لنزول آية من القرآن الكريم، ونحو ذلك، مما لا يقال من قبل الرأي.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7376E9" w:rsidRPr="00497B5E" w:rsidRDefault="007376E9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4 ـ إذا قال التابعي</w:t>
      </w:r>
      <w:r w:rsidR="00666811"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: من السنة كذا، قال الإمام النووي: إذا قال التابعي: </w:t>
      </w:r>
      <w:r w:rsidR="00666811"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من السنة كذا، فالصحيح أنه موقوف، وقال بعض أصحابنا الشافعيين: إنه مرفوع مرسل.</w:t>
      </w:r>
    </w:p>
    <w:p w:rsidR="00666811" w:rsidRDefault="000D2146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وقال الحافظ السخاوي: </w:t>
      </w: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</w:t>
      </w:r>
      <w:r w:rsidR="00666811"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لحق الشافعي رحمه الله تعالى بالصحابة سعيد </w:t>
      </w: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</w:t>
      </w:r>
      <w:r w:rsidR="00666811"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بن المسيب</w:t>
      </w:r>
      <w:r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، فإذا قال سعيد: "من السنة كذا"</w:t>
      </w:r>
      <w:r w:rsidR="00666811"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، فإن المراد به سنة النبي صلى الله عليه وسلم.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666811" w:rsidRPr="00497B5E" w:rsidRDefault="00666811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5ـ إذا قال التابعي: أمرنا بكذا، قال أبوحامد الغزالي: إذا قال التابعي: أمرنا بكذا، يحتمل أنه يريد الشارع، أو أمر كل الأمة، فيكون حجة أو بعض الصحابة فلا، لكن لا يليق بالعالم أن يطلق ذلك إلا وهو يريد من تجب طاعته.</w:t>
      </w:r>
    </w:p>
    <w:p w:rsidR="00666811" w:rsidRDefault="00666811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قال الحافظ السخاوي: إن الغزالي رجح الرفع أو الإجماع، لقوله: لكن لا يليق بالعالم أن يطلق ذلك وهو يريد من تجب طاعته.</w:t>
      </w: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0D2146" w:rsidRPr="00497B5E" w:rsidRDefault="000D2146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497B5E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الثاني:  هو ما أضيف إلى التابعي، ولم توجد قرينة تقتضي رفعه إلى النبي صلى الله عليه وسلم.</w:t>
      </w:r>
    </w:p>
    <w:p w:rsidR="00666811" w:rsidRDefault="00666811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497B5E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وصلى الله على نبينا محمد وسلم عليه تسليما كثيرا.</w:t>
      </w:r>
    </w:p>
    <w:p w:rsid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</w:p>
    <w:p w:rsidR="00497B5E" w:rsidRPr="00497B5E" w:rsidRDefault="00497B5E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2A6A88" w:rsidRDefault="002A6A88" w:rsidP="002A6A88">
      <w:p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  <w:t xml:space="preserve"> </w:t>
      </w: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المصادر والمراجع</w:t>
      </w:r>
    </w:p>
    <w:p w:rsidR="002A6A88" w:rsidRDefault="002A6A88" w:rsidP="002A6A88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 </w:t>
      </w: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ابن الصلاح معرفة أنواع علم الحديث. </w:t>
      </w:r>
    </w:p>
    <w:p w:rsidR="002A6A88" w:rsidRDefault="002A6A88" w:rsidP="002A6A88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السخاوي فتح المغيث.</w:t>
      </w:r>
    </w:p>
    <w:p w:rsidR="002A6A88" w:rsidRDefault="002A6A88" w:rsidP="002A6A88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العراقي  شرح التبصرة.</w:t>
      </w:r>
    </w:p>
    <w:p w:rsidR="002A6A88" w:rsidRDefault="002A6A88" w:rsidP="002A6A88">
      <w:pPr>
        <w:pStyle w:val="ListParagraph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</w:p>
    <w:p w:rsidR="000D2146" w:rsidRPr="00497B5E" w:rsidRDefault="000D2146" w:rsidP="00497B5E">
      <w:pPr>
        <w:jc w:val="left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</w:p>
    <w:p w:rsidR="00497B5E" w:rsidRDefault="00497B5E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sectPr w:rsidR="00497B5E" w:rsidSect="00497B5E">
          <w:type w:val="continuous"/>
          <w:pgSz w:w="11906" w:h="16838"/>
          <w:pgMar w:top="1440" w:right="1800" w:bottom="1440" w:left="1800" w:header="708" w:footer="708" w:gutter="0"/>
          <w:cols w:num="2" w:space="709"/>
          <w:bidi/>
          <w:rtlGutter/>
          <w:docGrid w:linePitch="360"/>
        </w:sectPr>
      </w:pPr>
    </w:p>
    <w:p w:rsidR="00497B5E" w:rsidRPr="00497B5E" w:rsidRDefault="00497B5E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</w:p>
    <w:sectPr w:rsidR="00497B5E" w:rsidRPr="00497B5E" w:rsidSect="00497B5E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B92"/>
    <w:multiLevelType w:val="hybridMultilevel"/>
    <w:tmpl w:val="172A1532"/>
    <w:lvl w:ilvl="0" w:tplc="BBB6CF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B72F6"/>
    <w:multiLevelType w:val="hybridMultilevel"/>
    <w:tmpl w:val="F872C5F2"/>
    <w:lvl w:ilvl="0" w:tplc="A268DF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02E3"/>
    <w:rsid w:val="000001DF"/>
    <w:rsid w:val="00007FAD"/>
    <w:rsid w:val="00012349"/>
    <w:rsid w:val="00017419"/>
    <w:rsid w:val="00024376"/>
    <w:rsid w:val="0002717A"/>
    <w:rsid w:val="000309CD"/>
    <w:rsid w:val="00052885"/>
    <w:rsid w:val="00057CD0"/>
    <w:rsid w:val="0006530F"/>
    <w:rsid w:val="0007186C"/>
    <w:rsid w:val="00075317"/>
    <w:rsid w:val="00082453"/>
    <w:rsid w:val="00082C35"/>
    <w:rsid w:val="000842ED"/>
    <w:rsid w:val="00087CA2"/>
    <w:rsid w:val="00091CD3"/>
    <w:rsid w:val="000A6F75"/>
    <w:rsid w:val="000C38B4"/>
    <w:rsid w:val="000C542F"/>
    <w:rsid w:val="000D2146"/>
    <w:rsid w:val="001003BB"/>
    <w:rsid w:val="00114437"/>
    <w:rsid w:val="00121656"/>
    <w:rsid w:val="00140AA9"/>
    <w:rsid w:val="0014208A"/>
    <w:rsid w:val="0015359E"/>
    <w:rsid w:val="00157559"/>
    <w:rsid w:val="00190691"/>
    <w:rsid w:val="001B44CD"/>
    <w:rsid w:val="001B4C68"/>
    <w:rsid w:val="001C028C"/>
    <w:rsid w:val="001D4898"/>
    <w:rsid w:val="0022001F"/>
    <w:rsid w:val="00225437"/>
    <w:rsid w:val="00232818"/>
    <w:rsid w:val="0025592F"/>
    <w:rsid w:val="0026657B"/>
    <w:rsid w:val="00297F6A"/>
    <w:rsid w:val="002A2C12"/>
    <w:rsid w:val="002A6A88"/>
    <w:rsid w:val="002B0B3A"/>
    <w:rsid w:val="002B644A"/>
    <w:rsid w:val="002E68A3"/>
    <w:rsid w:val="002F00F7"/>
    <w:rsid w:val="002F416D"/>
    <w:rsid w:val="002F7752"/>
    <w:rsid w:val="00325255"/>
    <w:rsid w:val="003502E3"/>
    <w:rsid w:val="0035266F"/>
    <w:rsid w:val="003552F3"/>
    <w:rsid w:val="00370382"/>
    <w:rsid w:val="00373654"/>
    <w:rsid w:val="003A4872"/>
    <w:rsid w:val="003D5B79"/>
    <w:rsid w:val="003E5293"/>
    <w:rsid w:val="004159E8"/>
    <w:rsid w:val="004212EA"/>
    <w:rsid w:val="0043246C"/>
    <w:rsid w:val="004419F8"/>
    <w:rsid w:val="00441A78"/>
    <w:rsid w:val="004506EE"/>
    <w:rsid w:val="0046433E"/>
    <w:rsid w:val="00495DD3"/>
    <w:rsid w:val="00497B5E"/>
    <w:rsid w:val="004A0B0F"/>
    <w:rsid w:val="004A2851"/>
    <w:rsid w:val="004B2B0C"/>
    <w:rsid w:val="004B7F1A"/>
    <w:rsid w:val="004E0B5B"/>
    <w:rsid w:val="004F609A"/>
    <w:rsid w:val="00502D54"/>
    <w:rsid w:val="00505CBF"/>
    <w:rsid w:val="00510593"/>
    <w:rsid w:val="005158C6"/>
    <w:rsid w:val="00517BF0"/>
    <w:rsid w:val="00542D30"/>
    <w:rsid w:val="00560806"/>
    <w:rsid w:val="005614DC"/>
    <w:rsid w:val="005647FA"/>
    <w:rsid w:val="00582172"/>
    <w:rsid w:val="00587666"/>
    <w:rsid w:val="005A3F9B"/>
    <w:rsid w:val="005A687A"/>
    <w:rsid w:val="005D521C"/>
    <w:rsid w:val="005E05D4"/>
    <w:rsid w:val="005E17C2"/>
    <w:rsid w:val="005E4E16"/>
    <w:rsid w:val="005E7161"/>
    <w:rsid w:val="005F77DC"/>
    <w:rsid w:val="006035D3"/>
    <w:rsid w:val="00634F87"/>
    <w:rsid w:val="006511F5"/>
    <w:rsid w:val="0066610E"/>
    <w:rsid w:val="00666811"/>
    <w:rsid w:val="0068379A"/>
    <w:rsid w:val="006A4619"/>
    <w:rsid w:val="007018DB"/>
    <w:rsid w:val="00704B1B"/>
    <w:rsid w:val="00713D25"/>
    <w:rsid w:val="00714A28"/>
    <w:rsid w:val="007376E9"/>
    <w:rsid w:val="0074310B"/>
    <w:rsid w:val="0075148D"/>
    <w:rsid w:val="00752687"/>
    <w:rsid w:val="0075363F"/>
    <w:rsid w:val="00763FED"/>
    <w:rsid w:val="00786ABD"/>
    <w:rsid w:val="0078727E"/>
    <w:rsid w:val="00791C96"/>
    <w:rsid w:val="0079339D"/>
    <w:rsid w:val="007A5267"/>
    <w:rsid w:val="007B04A1"/>
    <w:rsid w:val="007B4CF1"/>
    <w:rsid w:val="007B4E8E"/>
    <w:rsid w:val="007C20F8"/>
    <w:rsid w:val="007D0255"/>
    <w:rsid w:val="007D70E0"/>
    <w:rsid w:val="007E2ED9"/>
    <w:rsid w:val="007F1C8B"/>
    <w:rsid w:val="00800D95"/>
    <w:rsid w:val="008030A2"/>
    <w:rsid w:val="00804D5B"/>
    <w:rsid w:val="00810B68"/>
    <w:rsid w:val="00840D3D"/>
    <w:rsid w:val="008613A0"/>
    <w:rsid w:val="00862F24"/>
    <w:rsid w:val="00893523"/>
    <w:rsid w:val="008A1D01"/>
    <w:rsid w:val="008B219D"/>
    <w:rsid w:val="00904927"/>
    <w:rsid w:val="0091062F"/>
    <w:rsid w:val="0091435C"/>
    <w:rsid w:val="00921AAC"/>
    <w:rsid w:val="00934C5F"/>
    <w:rsid w:val="009368BF"/>
    <w:rsid w:val="00972088"/>
    <w:rsid w:val="00981F49"/>
    <w:rsid w:val="00982483"/>
    <w:rsid w:val="00983565"/>
    <w:rsid w:val="00996027"/>
    <w:rsid w:val="009A23D5"/>
    <w:rsid w:val="009A69BC"/>
    <w:rsid w:val="009B3FB9"/>
    <w:rsid w:val="009B75B4"/>
    <w:rsid w:val="009E0D98"/>
    <w:rsid w:val="009F0BB6"/>
    <w:rsid w:val="00A112FF"/>
    <w:rsid w:val="00A25172"/>
    <w:rsid w:val="00A34416"/>
    <w:rsid w:val="00A3768F"/>
    <w:rsid w:val="00A54746"/>
    <w:rsid w:val="00A73B2F"/>
    <w:rsid w:val="00A83E8D"/>
    <w:rsid w:val="00A86952"/>
    <w:rsid w:val="00A93F81"/>
    <w:rsid w:val="00AA29F9"/>
    <w:rsid w:val="00AC2CFF"/>
    <w:rsid w:val="00AD6C19"/>
    <w:rsid w:val="00AE45B5"/>
    <w:rsid w:val="00AE6FC9"/>
    <w:rsid w:val="00B062EB"/>
    <w:rsid w:val="00B22EB4"/>
    <w:rsid w:val="00B246B7"/>
    <w:rsid w:val="00B54947"/>
    <w:rsid w:val="00B57F63"/>
    <w:rsid w:val="00B63427"/>
    <w:rsid w:val="00B67509"/>
    <w:rsid w:val="00B74102"/>
    <w:rsid w:val="00B77967"/>
    <w:rsid w:val="00B85A38"/>
    <w:rsid w:val="00B907DF"/>
    <w:rsid w:val="00B97372"/>
    <w:rsid w:val="00BA4250"/>
    <w:rsid w:val="00BB182B"/>
    <w:rsid w:val="00BB3495"/>
    <w:rsid w:val="00BE0763"/>
    <w:rsid w:val="00BE1B57"/>
    <w:rsid w:val="00BE46D1"/>
    <w:rsid w:val="00BF699C"/>
    <w:rsid w:val="00C05D13"/>
    <w:rsid w:val="00C07A10"/>
    <w:rsid w:val="00C1421D"/>
    <w:rsid w:val="00C31E26"/>
    <w:rsid w:val="00C476D4"/>
    <w:rsid w:val="00C679DB"/>
    <w:rsid w:val="00C83D73"/>
    <w:rsid w:val="00C85B42"/>
    <w:rsid w:val="00C86A87"/>
    <w:rsid w:val="00C92A2D"/>
    <w:rsid w:val="00CA5DB1"/>
    <w:rsid w:val="00CB7AAB"/>
    <w:rsid w:val="00CC523E"/>
    <w:rsid w:val="00CD127B"/>
    <w:rsid w:val="00CE6CA2"/>
    <w:rsid w:val="00CF115C"/>
    <w:rsid w:val="00CF576E"/>
    <w:rsid w:val="00CF59E7"/>
    <w:rsid w:val="00D1261F"/>
    <w:rsid w:val="00D20094"/>
    <w:rsid w:val="00D2058E"/>
    <w:rsid w:val="00D27CF4"/>
    <w:rsid w:val="00D44F63"/>
    <w:rsid w:val="00D77AB3"/>
    <w:rsid w:val="00D87496"/>
    <w:rsid w:val="00D87CF3"/>
    <w:rsid w:val="00D90C78"/>
    <w:rsid w:val="00D920E7"/>
    <w:rsid w:val="00DB0DCB"/>
    <w:rsid w:val="00DE36C2"/>
    <w:rsid w:val="00DE3FA3"/>
    <w:rsid w:val="00E17F7D"/>
    <w:rsid w:val="00E206B1"/>
    <w:rsid w:val="00E33DE0"/>
    <w:rsid w:val="00E41000"/>
    <w:rsid w:val="00E41BE9"/>
    <w:rsid w:val="00E42E66"/>
    <w:rsid w:val="00E508A0"/>
    <w:rsid w:val="00E555BC"/>
    <w:rsid w:val="00E60428"/>
    <w:rsid w:val="00E63F9F"/>
    <w:rsid w:val="00E6532A"/>
    <w:rsid w:val="00E8215D"/>
    <w:rsid w:val="00E84BD9"/>
    <w:rsid w:val="00E85009"/>
    <w:rsid w:val="00E85FAD"/>
    <w:rsid w:val="00EB0580"/>
    <w:rsid w:val="00EB1D1F"/>
    <w:rsid w:val="00EB2880"/>
    <w:rsid w:val="00F007A2"/>
    <w:rsid w:val="00F51DB9"/>
    <w:rsid w:val="00F536AA"/>
    <w:rsid w:val="00F9400D"/>
    <w:rsid w:val="00F9562E"/>
    <w:rsid w:val="00FC5138"/>
    <w:rsid w:val="00FC5CBD"/>
    <w:rsid w:val="00FD1D03"/>
    <w:rsid w:val="00FD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otus Linotype" w:eastAsiaTheme="minorHAnsi" w:hAnsi="Lotus Linotype" w:cs="Lotus Linotype"/>
        <w:sz w:val="36"/>
        <w:szCs w:val="36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D95"/>
    <w:rPr>
      <w:color w:val="0000FF" w:themeColor="hyperlink"/>
      <w:u w:val="single"/>
    </w:rPr>
  </w:style>
  <w:style w:type="paragraph" w:customStyle="1" w:styleId="papersubtitle">
    <w:name w:val="paper subtitle"/>
    <w:rsid w:val="00497B5E"/>
    <w:pPr>
      <w:suppressAutoHyphens/>
      <w:spacing w:after="120"/>
      <w:ind w:firstLine="0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  <w:style w:type="paragraph" w:styleId="ListParagraph">
    <w:name w:val="List Paragraph"/>
    <w:basedOn w:val="Normal"/>
    <w:uiPriority w:val="34"/>
    <w:qFormat/>
    <w:rsid w:val="00497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ad.saa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8C3D-A223-46B6-912C-D9F4E8AF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شبكة البرامج العربية والمعربة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 زيدان</dc:creator>
  <cp:keywords/>
  <dc:description/>
  <cp:lastModifiedBy>User</cp:lastModifiedBy>
  <cp:revision>5</cp:revision>
  <dcterms:created xsi:type="dcterms:W3CDTF">2013-06-03T13:36:00Z</dcterms:created>
  <dcterms:modified xsi:type="dcterms:W3CDTF">2013-07-08T12:49:00Z</dcterms:modified>
</cp:coreProperties>
</file>