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18" w:rsidRPr="0079069C" w:rsidRDefault="00287E18" w:rsidP="0079069C">
      <w:pPr>
        <w:jc w:val="center"/>
        <w:rPr>
          <w:i/>
          <w:iCs/>
          <w:rtl/>
        </w:rPr>
      </w:pPr>
      <w:r w:rsidRPr="00287E18">
        <w:rPr>
          <w:rFonts w:asciiTheme="majorBidi" w:eastAsia="Calibri" w:hAnsiTheme="majorBidi" w:cstheme="majorBidi"/>
          <w:i/>
          <w:iCs/>
          <w:sz w:val="48"/>
          <w:szCs w:val="48"/>
          <w:rtl/>
        </w:rPr>
        <w:t>أقطاب الرواية الإسرائيلية</w:t>
      </w:r>
      <w:r w:rsidR="0079069C">
        <w:rPr>
          <w:rFonts w:asciiTheme="majorBidi" w:eastAsia="Calibri" w:hAnsiTheme="majorBidi" w:cstheme="majorBidi" w:hint="cs"/>
          <w:i/>
          <w:iCs/>
          <w:sz w:val="48"/>
          <w:szCs w:val="48"/>
          <w:rtl/>
        </w:rPr>
        <w:t xml:space="preserve"> </w:t>
      </w:r>
      <w:r w:rsidRPr="00287E18">
        <w:rPr>
          <w:rFonts w:hint="cs"/>
          <w:i/>
          <w:iCs/>
          <w:sz w:val="48"/>
          <w:szCs w:val="48"/>
          <w:rtl/>
        </w:rPr>
        <w:t>(2)</w:t>
      </w:r>
    </w:p>
    <w:p w:rsidR="00287E18" w:rsidRPr="009264EA" w:rsidRDefault="00287E18" w:rsidP="00287E18">
      <w:pPr>
        <w:pStyle w:val="papersubtitle"/>
        <w:bidi/>
        <w:rPr>
          <w:i/>
          <w:iCs/>
          <w:rtl/>
        </w:rPr>
      </w:pPr>
      <w:r w:rsidRPr="009264EA">
        <w:rPr>
          <w:i/>
          <w:iCs/>
          <w:rtl/>
        </w:rPr>
        <w:t xml:space="preserve">بحث  </w:t>
      </w:r>
      <w:proofErr w:type="spellStart"/>
      <w:r w:rsidRPr="009264EA">
        <w:rPr>
          <w:i/>
          <w:iCs/>
          <w:rtl/>
        </w:rPr>
        <w:t>فى</w:t>
      </w:r>
      <w:proofErr w:type="spellEnd"/>
      <w:r w:rsidRPr="009264EA"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>الدخيل فى التفسير</w:t>
      </w:r>
    </w:p>
    <w:p w:rsidR="00287E18" w:rsidRPr="009264EA" w:rsidRDefault="00287E18" w:rsidP="0079069C">
      <w:pPr>
        <w:pStyle w:val="papersubtitle"/>
        <w:bidi/>
        <w:rPr>
          <w:i/>
          <w:iCs/>
          <w:sz w:val="24"/>
          <w:szCs w:val="24"/>
        </w:rPr>
      </w:pPr>
      <w:r w:rsidRPr="009264EA">
        <w:rPr>
          <w:i/>
          <w:iCs/>
          <w:sz w:val="24"/>
          <w:szCs w:val="24"/>
          <w:rtl/>
        </w:rPr>
        <w:t xml:space="preserve">إعداد أ/ </w:t>
      </w:r>
      <w:r w:rsidR="0079069C" w:rsidRPr="0079069C">
        <w:rPr>
          <w:rFonts w:hint="cs"/>
          <w:i/>
          <w:iCs/>
          <w:sz w:val="24"/>
          <w:szCs w:val="24"/>
          <w:rtl/>
        </w:rPr>
        <w:t>د. وليد علي الطنطاوي</w:t>
      </w:r>
    </w:p>
    <w:p w:rsidR="00287E18" w:rsidRPr="009264EA" w:rsidRDefault="00287E18" w:rsidP="00287E18">
      <w:pPr>
        <w:pStyle w:val="papersubtitle"/>
        <w:bidi/>
        <w:rPr>
          <w:i/>
          <w:iCs/>
          <w:sz w:val="22"/>
          <w:szCs w:val="22"/>
        </w:rPr>
      </w:pPr>
      <w:r w:rsidRPr="009264EA">
        <w:rPr>
          <w:i/>
          <w:iCs/>
          <w:sz w:val="22"/>
          <w:szCs w:val="22"/>
          <w:rtl/>
        </w:rPr>
        <w:t>قسم</w:t>
      </w:r>
      <w:r>
        <w:rPr>
          <w:rFonts w:hint="cs"/>
          <w:i/>
          <w:iCs/>
          <w:sz w:val="22"/>
          <w:szCs w:val="22"/>
          <w:rtl/>
        </w:rPr>
        <w:t xml:space="preserve"> التفسير وعلوم القراَن</w:t>
      </w:r>
    </w:p>
    <w:p w:rsidR="00287E18" w:rsidRPr="009264EA" w:rsidRDefault="00287E18" w:rsidP="00287E18">
      <w:pPr>
        <w:pStyle w:val="papersubtitle"/>
        <w:bidi/>
        <w:rPr>
          <w:i/>
          <w:iCs/>
          <w:sz w:val="22"/>
          <w:szCs w:val="22"/>
        </w:rPr>
      </w:pPr>
      <w:r w:rsidRPr="009264EA">
        <w:rPr>
          <w:i/>
          <w:iCs/>
          <w:sz w:val="22"/>
          <w:szCs w:val="22"/>
          <w:rtl/>
        </w:rPr>
        <w:t>كلية ال</w:t>
      </w:r>
      <w:r w:rsidRPr="009264EA">
        <w:rPr>
          <w:rFonts w:hint="cs"/>
          <w:i/>
          <w:iCs/>
          <w:sz w:val="22"/>
          <w:szCs w:val="22"/>
          <w:rtl/>
        </w:rPr>
        <w:t>علوم الإسلامية</w:t>
      </w:r>
      <w:r w:rsidRPr="009264EA">
        <w:rPr>
          <w:i/>
          <w:iCs/>
          <w:sz w:val="22"/>
          <w:szCs w:val="22"/>
          <w:rtl/>
        </w:rPr>
        <w:t xml:space="preserve"> – جامعة المدينة العالمية</w:t>
      </w:r>
    </w:p>
    <w:p w:rsidR="00287E18" w:rsidRPr="009264EA" w:rsidRDefault="00287E18" w:rsidP="00287E18">
      <w:pPr>
        <w:pStyle w:val="papersubtitle"/>
        <w:bidi/>
        <w:rPr>
          <w:i/>
          <w:iCs/>
          <w:sz w:val="22"/>
          <w:szCs w:val="22"/>
          <w:rtl/>
        </w:rPr>
      </w:pPr>
      <w:r w:rsidRPr="009264EA">
        <w:rPr>
          <w:i/>
          <w:iCs/>
          <w:sz w:val="22"/>
          <w:szCs w:val="22"/>
          <w:rtl/>
        </w:rPr>
        <w:t>شاه علم – ماليزيا</w:t>
      </w:r>
    </w:p>
    <w:p w:rsidR="00287E18" w:rsidRDefault="0079069C" w:rsidP="00287E18">
      <w:pPr>
        <w:jc w:val="center"/>
        <w:rPr>
          <w:rFonts w:ascii="Calibri" w:hAnsi="Calibri" w:cs="AL-Mateen"/>
          <w:sz w:val="32"/>
          <w:szCs w:val="32"/>
          <w:lang w:bidi="ar-EG"/>
        </w:rPr>
      </w:pPr>
      <w:r w:rsidRPr="0079069C">
        <w:rPr>
          <w:rFonts w:asciiTheme="majorBidi" w:hAnsiTheme="majorBidi" w:cs="AL-Hotham"/>
          <w:i/>
          <w:iCs/>
        </w:rPr>
        <w:t>waleed.eltantawy@mediu.edu.my</w:t>
      </w:r>
    </w:p>
    <w:p w:rsidR="00287E18" w:rsidRDefault="00287E18" w:rsidP="00287E18">
      <w:p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  <w:sectPr w:rsidR="00287E18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287E18" w:rsidRPr="00287E18" w:rsidRDefault="00287E18" w:rsidP="00287E18">
      <w:pPr>
        <w:spacing w:after="12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lastRenderedPageBreak/>
        <w:t xml:space="preserve">خلاصة ـــ هذا البحث يبحث في </w:t>
      </w:r>
      <w:r w:rsidRPr="00287E18">
        <w:rPr>
          <w:rFonts w:asciiTheme="majorBidi" w:eastAsia="Calibri" w:hAnsiTheme="majorBidi" w:cstheme="majorBidi"/>
          <w:b/>
          <w:bCs/>
          <w:sz w:val="20"/>
          <w:szCs w:val="20"/>
          <w:rtl/>
        </w:rPr>
        <w:t>أقطاب الرواية الإسرائيلية</w:t>
      </w:r>
    </w:p>
    <w:p w:rsidR="00287E18" w:rsidRPr="00287E18" w:rsidRDefault="00287E18" w:rsidP="00287E18">
      <w:pPr>
        <w:spacing w:after="120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>الكلمات المفتاحية :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الرسول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،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الروايات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،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القرآن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</w:p>
    <w:p w:rsidR="00287E18" w:rsidRPr="00287E18" w:rsidRDefault="00287E18" w:rsidP="00287E18">
      <w:pPr>
        <w:pStyle w:val="a4"/>
        <w:numPr>
          <w:ilvl w:val="0"/>
          <w:numId w:val="1"/>
        </w:numPr>
        <w:spacing w:after="120"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>المقدمة</w:t>
      </w:r>
    </w:p>
    <w:p w:rsidR="00287E18" w:rsidRPr="00287E18" w:rsidRDefault="00287E18" w:rsidP="00287E18">
      <w:pPr>
        <w:pStyle w:val="a3"/>
        <w:bidi/>
        <w:spacing w:before="0" w:beforeAutospacing="0" w:after="120" w:afterAutospacing="0" w:line="276" w:lineRule="auto"/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الحمد لله، والصلاة والسلام على سيدنا رسول الله، وعلى آله وصحبه ومن والاه، سوف نتحدث في هذا المقال عن </w:t>
      </w:r>
      <w:r w:rsidRPr="00287E18">
        <w:rPr>
          <w:rFonts w:asciiTheme="majorBidi" w:eastAsia="Calibri" w:hAnsiTheme="majorBidi" w:cstheme="majorBidi"/>
          <w:b/>
          <w:bCs/>
          <w:sz w:val="20"/>
          <w:szCs w:val="20"/>
          <w:rtl/>
        </w:rPr>
        <w:t>أقطاب الرواية الإسرائيلية</w:t>
      </w:r>
    </w:p>
    <w:p w:rsidR="00287E18" w:rsidRPr="00287E18" w:rsidRDefault="00287E18" w:rsidP="00287E18">
      <w:pPr>
        <w:pStyle w:val="a3"/>
        <w:numPr>
          <w:ilvl w:val="0"/>
          <w:numId w:val="1"/>
        </w:numPr>
        <w:bidi/>
        <w:spacing w:before="0" w:beforeAutospacing="0" w:after="120" w:afterAutospacing="0" w:line="276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>عنوان المقال</w:t>
      </w:r>
    </w:p>
    <w:p w:rsidR="00287E18" w:rsidRPr="00287E18" w:rsidRDefault="00287E18" w:rsidP="00287E18">
      <w:pPr>
        <w:pStyle w:val="a3"/>
        <w:bidi/>
        <w:spacing w:line="276" w:lineRule="auto"/>
        <w:jc w:val="lowKashida"/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</w:pPr>
      <w:r w:rsidRPr="00287E18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عبد الله بن عمرو بن العاص:</w:t>
      </w:r>
    </w:p>
    <w:p w:rsidR="00287E18" w:rsidRPr="00287E18" w:rsidRDefault="00287E18" w:rsidP="00287E18">
      <w:pPr>
        <w:pStyle w:val="a3"/>
        <w:bidi/>
        <w:spacing w:before="0" w:beforeAutospacing="0" w:after="120" w:afterAutospacing="0" w:line="276" w:lineRule="auto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ذلك الصحابي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الجليل، أثنى عليه الرسول </w:t>
      </w:r>
      <w:r w:rsidRPr="00287E18">
        <w:rPr>
          <w:rFonts w:asciiTheme="majorBidi" w:hAnsiTheme="majorBidi" w:cstheme="majorBidi"/>
          <w:b/>
          <w:bCs/>
          <w:position w:val="-4"/>
          <w:sz w:val="20"/>
          <w:szCs w:val="20"/>
          <w:lang w:bidi="ar-EG"/>
        </w:rPr>
        <w:t>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حيث قال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: </w:t>
      </w:r>
      <w:r w:rsidRPr="00287E18">
        <w:rPr>
          <w:rFonts w:asciiTheme="majorBidi" w:hAnsiTheme="majorBidi" w:cstheme="majorBidi"/>
          <w:b/>
          <w:bCs/>
          <w:color w:val="0000FF"/>
          <w:sz w:val="20"/>
          <w:szCs w:val="20"/>
          <w:rtl/>
        </w:rPr>
        <w:t>((</w:t>
      </w:r>
      <w:r w:rsidRPr="00287E18">
        <w:rPr>
          <w:rFonts w:asciiTheme="majorBidi" w:hAnsiTheme="majorBidi" w:cstheme="majorBidi"/>
          <w:b/>
          <w:bCs/>
          <w:color w:val="0000FF"/>
          <w:sz w:val="20"/>
          <w:szCs w:val="20"/>
          <w:rtl/>
          <w:lang w:bidi="ar-EG"/>
        </w:rPr>
        <w:t>نعم أهل البيت: عبد الله، وأبو</w:t>
      </w:r>
      <w:r w:rsidRPr="00287E18">
        <w:rPr>
          <w:rFonts w:asciiTheme="majorBidi" w:hAnsiTheme="majorBidi" w:cstheme="majorBidi"/>
          <w:b/>
          <w:bCs/>
          <w:color w:val="0000FF"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color w:val="0000FF"/>
          <w:sz w:val="20"/>
          <w:szCs w:val="20"/>
          <w:rtl/>
          <w:lang w:bidi="ar-EG"/>
        </w:rPr>
        <w:t>عبد الله، وأم عبد الله</w:t>
      </w:r>
      <w:r w:rsidRPr="00287E18">
        <w:rPr>
          <w:rFonts w:asciiTheme="majorBidi" w:hAnsiTheme="majorBidi" w:cstheme="majorBidi"/>
          <w:b/>
          <w:bCs/>
          <w:color w:val="0000FF"/>
          <w:sz w:val="20"/>
          <w:szCs w:val="20"/>
          <w:rtl/>
        </w:rPr>
        <w:t>))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هذا وارد في كتاب (تهذيب التهذيب) أسلم قبل أبيه، وكان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عالمًا فاضلًا قرأ القرآن والكتب السابقة، واستأذن النبي </w:t>
      </w:r>
      <w:r w:rsidRPr="00287E18">
        <w:rPr>
          <w:rFonts w:asciiTheme="majorBidi" w:hAnsiTheme="majorBidi" w:cstheme="majorBidi"/>
          <w:b/>
          <w:bCs/>
          <w:position w:val="-4"/>
          <w:sz w:val="20"/>
          <w:szCs w:val="20"/>
          <w:lang w:bidi="ar-EG"/>
        </w:rPr>
        <w:t>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في أن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يكتبَ عنه، فأذن له، فقال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>: "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يا رسول الله: أكتب ما أسمع في الرضا والغضب؟ قال </w:t>
      </w:r>
      <w:r w:rsidRPr="00287E18">
        <w:rPr>
          <w:rFonts w:asciiTheme="majorBidi" w:hAnsiTheme="majorBidi" w:cstheme="majorBidi"/>
          <w:b/>
          <w:bCs/>
          <w:position w:val="-4"/>
          <w:sz w:val="20"/>
          <w:szCs w:val="20"/>
          <w:lang w:bidi="ar-EG"/>
        </w:rPr>
        <w:t>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: </w:t>
      </w:r>
      <w:r w:rsidRPr="00287E18">
        <w:rPr>
          <w:rFonts w:asciiTheme="majorBidi" w:hAnsiTheme="majorBidi" w:cstheme="majorBidi"/>
          <w:b/>
          <w:bCs/>
          <w:color w:val="0000FF"/>
          <w:sz w:val="20"/>
          <w:szCs w:val="20"/>
          <w:rtl/>
        </w:rPr>
        <w:t>((</w:t>
      </w:r>
      <w:r w:rsidRPr="00287E18">
        <w:rPr>
          <w:rFonts w:asciiTheme="majorBidi" w:hAnsiTheme="majorBidi" w:cstheme="majorBidi"/>
          <w:b/>
          <w:bCs/>
          <w:color w:val="0000FF"/>
          <w:sz w:val="20"/>
          <w:szCs w:val="20"/>
          <w:rtl/>
          <w:lang w:bidi="ar-EG"/>
        </w:rPr>
        <w:t>نعم، فإني لا أقول إلا حقًّا</w:t>
      </w:r>
      <w:r w:rsidRPr="00287E18">
        <w:rPr>
          <w:rFonts w:asciiTheme="majorBidi" w:hAnsiTheme="majorBidi" w:cstheme="majorBidi"/>
          <w:b/>
          <w:bCs/>
          <w:color w:val="0000FF"/>
          <w:sz w:val="20"/>
          <w:szCs w:val="20"/>
          <w:rtl/>
        </w:rPr>
        <w:t>))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>".</w:t>
      </w:r>
    </w:p>
    <w:p w:rsidR="00287E18" w:rsidRPr="00287E18" w:rsidRDefault="00287E18" w:rsidP="00287E18">
      <w:pPr>
        <w:pStyle w:val="a3"/>
        <w:bidi/>
        <w:spacing w:before="0" w:beforeAutospacing="0" w:after="120" w:afterAutospacing="0" w:line="276" w:lineRule="auto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كانت لعبد الله بن عمرو هذه المكانة السامية،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ولما كانت له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هذه المكانة وجدنا كثيرًا من الروايات الإسرائيلية تُنسب إليه؛ حتى تأخذ مكانتها من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الذيوع والشهرة، رغم اشتمالها على الغَث والسمين والصحيح والباطل، فوجدنا من يطعن فيه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ويعتبره مخدوعًا من مسلمة أهل الكتاب ككعب الأحبار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:rsidR="00287E18" w:rsidRPr="00287E18" w:rsidRDefault="00287E18" w:rsidP="00287E18">
      <w:pPr>
        <w:pStyle w:val="a3"/>
        <w:bidi/>
        <w:spacing w:before="0" w:beforeAutospacing="0" w:after="120" w:afterAutospacing="0" w:line="276" w:lineRule="auto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يقول أبو رية: في كتابه (أضواء على السنة): إن عبد الله بن عمرو بن العاص خدعه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اليهود، ودل على هذا بحديث البشارة بنبوة رسول الله </w:t>
      </w:r>
      <w:r w:rsidRPr="00287E18">
        <w:rPr>
          <w:rFonts w:asciiTheme="majorBidi" w:hAnsiTheme="majorBidi" w:cstheme="majorBidi"/>
          <w:b/>
          <w:bCs/>
          <w:position w:val="-4"/>
          <w:sz w:val="20"/>
          <w:szCs w:val="20"/>
          <w:lang w:bidi="ar-EG"/>
        </w:rPr>
        <w:t>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ووصف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الحديث بأنه خرافة إسرائيلية امتدت وسرت إلى عبد الله بن عمرو بن العاص من أحد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تلاميذ كعب الأحبار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287E18" w:rsidRPr="00287E18" w:rsidRDefault="00287E18" w:rsidP="00287E18">
      <w:pPr>
        <w:pStyle w:val="a3"/>
        <w:bidi/>
        <w:spacing w:line="276" w:lineRule="auto"/>
        <w:jc w:val="lowKashida"/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</w:pPr>
      <w:r w:rsidRPr="00287E18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الرد على ذلك:</w:t>
      </w:r>
    </w:p>
    <w:p w:rsidR="00287E18" w:rsidRPr="00287E18" w:rsidRDefault="00287E18" w:rsidP="00287E18">
      <w:pPr>
        <w:pStyle w:val="a3"/>
        <w:bidi/>
        <w:spacing w:before="0" w:beforeAutospacing="0" w:after="120" w:afterAutospacing="0" w:line="276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هذا الكلام يمكن رده ودفعه: إن الحديث الذي وصف بأنه خرافة أو أنه من وضع عبد الله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بن سلام وكعب الأحبار حديث صحيح، شهد له القرآن الكريم، وجاء في أصح مصادر السنة،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وهو (صحيح البخاري) ففي القرآن الكريم يقول الله -تعالى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-: </w:t>
      </w:r>
      <w:r w:rsidRPr="00287E18">
        <w:rPr>
          <w:rFonts w:ascii="Tahoma" w:hAnsi="Tahoma" w:cs="DecoType Thuluth" w:hint="cs"/>
          <w:color w:val="008000"/>
          <w:sz w:val="20"/>
          <w:szCs w:val="20"/>
          <w:rtl/>
        </w:rPr>
        <w:t>{</w:t>
      </w:r>
      <w:r w:rsidRPr="00287E18">
        <w:rPr>
          <w:rFonts w:ascii="QCF_P170" w:hAnsi="QCF_P170" w:cs="QCF_P170"/>
          <w:color w:val="008000"/>
          <w:sz w:val="20"/>
          <w:szCs w:val="20"/>
          <w:rtl/>
        </w:rPr>
        <w:t>ﭥ ﭦ ﭧ ﭨ ﭩ ﭪ ﭫ ﭬ ﭭ ﭮ ﭯ ﭰ ﭱ ﭲ ﭳ</w:t>
      </w:r>
      <w:r w:rsidRPr="00287E18">
        <w:rPr>
          <w:rFonts w:ascii="QCF_P170" w:hAnsi="QCF_P170" w:cs="QCF_P170" w:hint="cs"/>
          <w:color w:val="008000"/>
          <w:sz w:val="20"/>
          <w:szCs w:val="20"/>
          <w:rtl/>
        </w:rPr>
        <w:t xml:space="preserve"> </w:t>
      </w:r>
      <w:r w:rsidRPr="00287E18">
        <w:rPr>
          <w:rFonts w:ascii="QCF_P170" w:hAnsi="QCF_P170" w:cs="QCF_P170"/>
          <w:color w:val="008000"/>
          <w:sz w:val="20"/>
          <w:szCs w:val="20"/>
          <w:rtl/>
        </w:rPr>
        <w:t>ﭴ ﭵ ﭶ ﭷ ﭸ ﭹ ﭺ ﭻ ﭼ ﭽ ﭾ ﭿ ﮀ ﮁ ﮂ ﮃ ﮄ ﮅ ﮆ ﮇ ﮈ ﮉ ﮊ</w:t>
      </w:r>
      <w:r w:rsidRPr="00287E18">
        <w:rPr>
          <w:rFonts w:ascii="QCF_P170" w:hAnsi="QCF_P170" w:cs="DecoType Thuluth"/>
          <w:color w:val="008000"/>
          <w:sz w:val="20"/>
          <w:szCs w:val="20"/>
          <w:rtl/>
        </w:rPr>
        <w:t>}</w:t>
      </w:r>
      <w:r w:rsidRPr="00287E18">
        <w:rPr>
          <w:rFonts w:ascii="Tahoma" w:hAnsi="Tahoma" w:cs="AL-Hotham" w:hint="cs"/>
          <w:color w:val="008000"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>[الأعراف: 156، 157]</w:t>
      </w:r>
      <w:r w:rsidRPr="00287E18">
        <w:rPr>
          <w:rFonts w:asciiTheme="majorBidi" w:hAnsiTheme="majorBidi" w:cstheme="majorBidi"/>
          <w:b/>
          <w:bCs/>
          <w:color w:val="008000"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إلى آخر الآيات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287E18" w:rsidRPr="00287E18" w:rsidRDefault="00287E18" w:rsidP="00287E18">
      <w:pPr>
        <w:pStyle w:val="a3"/>
        <w:bidi/>
        <w:spacing w:before="0" w:beforeAutospacing="0" w:after="120" w:afterAutospacing="0" w:line="276" w:lineRule="auto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lastRenderedPageBreak/>
        <w:t>أما الحديث في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البخاري فقد جاء في كتاب التفسير: باب قوله تعالى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: </w:t>
      </w:r>
      <w:r w:rsidRPr="00287E18">
        <w:rPr>
          <w:rFonts w:ascii="Tahoma" w:hAnsi="Tahoma" w:cs="DecoType Thuluth" w:hint="cs"/>
          <w:color w:val="008000"/>
          <w:sz w:val="20"/>
          <w:szCs w:val="20"/>
          <w:rtl/>
        </w:rPr>
        <w:t>{</w:t>
      </w:r>
      <w:r w:rsidRPr="00287E18">
        <w:rPr>
          <w:rFonts w:ascii="QCF_P424" w:hAnsi="QCF_P424" w:cs="QCF_P424"/>
          <w:color w:val="008000"/>
          <w:sz w:val="20"/>
          <w:szCs w:val="20"/>
          <w:rtl/>
        </w:rPr>
        <w:t>ﭝ ﭞ ﭟ ﭠ ﭡ</w:t>
      </w:r>
      <w:r w:rsidRPr="00287E18">
        <w:rPr>
          <w:rFonts w:ascii="QCF_P424" w:hAnsi="QCF_P424" w:cs="DecoType Thuluth"/>
          <w:color w:val="008000"/>
          <w:sz w:val="20"/>
          <w:szCs w:val="20"/>
          <w:rtl/>
        </w:rPr>
        <w:t>}</w:t>
      </w:r>
      <w:r w:rsidRPr="00287E18">
        <w:rPr>
          <w:rFonts w:ascii="Tahoma" w:hAnsi="Tahoma" w:cs="AL-Hotham" w:hint="cs"/>
          <w:color w:val="008000"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[الأحزاب: 45]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جاء الحديث عن عطاء بن يسار، عن عبد الله بن عمرو بن العاص </w:t>
      </w:r>
      <w:r w:rsidRPr="00287E18">
        <w:rPr>
          <w:rFonts w:asciiTheme="majorBidi" w:hAnsiTheme="majorBidi" w:cstheme="majorBidi"/>
          <w:b/>
          <w:bCs/>
          <w:position w:val="-4"/>
          <w:sz w:val="20"/>
          <w:szCs w:val="20"/>
          <w:rtl/>
        </w:rPr>
        <w:t>}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أن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هذه الآية التي في القرآن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: </w:t>
      </w:r>
      <w:r w:rsidRPr="00287E18">
        <w:rPr>
          <w:rFonts w:ascii="Tahoma" w:hAnsi="Tahoma" w:cs="DecoType Thuluth" w:hint="cs"/>
          <w:color w:val="008000"/>
          <w:sz w:val="20"/>
          <w:szCs w:val="20"/>
          <w:rtl/>
        </w:rPr>
        <w:t>{</w:t>
      </w:r>
      <w:r w:rsidRPr="00287E18">
        <w:rPr>
          <w:rFonts w:ascii="QCF_P424" w:hAnsi="QCF_P424" w:cs="QCF_P424"/>
          <w:color w:val="008000"/>
          <w:sz w:val="20"/>
          <w:szCs w:val="20"/>
          <w:rtl/>
        </w:rPr>
        <w:t>ﭛ ﭜ ﭝ ﭞ ﭟ ﭠ ﭡ</w:t>
      </w:r>
      <w:r w:rsidRPr="00287E18">
        <w:rPr>
          <w:rFonts w:ascii="QCF_P424" w:hAnsi="QCF_P424" w:cs="DecoType Thuluth"/>
          <w:color w:val="008000"/>
          <w:sz w:val="20"/>
          <w:szCs w:val="20"/>
          <w:rtl/>
        </w:rPr>
        <w:t>}</w:t>
      </w:r>
      <w:r w:rsidRPr="00287E18">
        <w:rPr>
          <w:rFonts w:ascii="Tahoma" w:hAnsi="Tahoma" w:cs="AL-Hotham" w:hint="cs"/>
          <w:color w:val="008000"/>
          <w:sz w:val="20"/>
          <w:szCs w:val="20"/>
          <w:rtl/>
        </w:rPr>
        <w:t xml:space="preserve"> 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[الأحزاب: 45] 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قال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: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في التوراة: يا أيها النبي إن أرسلناك شاهدًا ومبشرًا ونذيرًا، وحِرزًا للأميين، أنت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عبدي ورسولي، سميتك المتوكل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...".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إلى آخر الحديث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287E18" w:rsidRPr="00287E18" w:rsidRDefault="00287E18" w:rsidP="00287E18">
      <w:pPr>
        <w:pStyle w:val="a3"/>
        <w:bidi/>
        <w:spacing w:before="0" w:beforeAutospacing="0" w:after="120" w:afterAutospacing="0" w:line="276" w:lineRule="auto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فهل يعقل أن هذا الحديث خرافة، كما يدعي أبو رية وغيره؟! هذا كلام ليس صحيحًا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287E18" w:rsidRPr="00287E18" w:rsidRDefault="00287E18" w:rsidP="00287E18">
      <w:pPr>
        <w:pStyle w:val="a3"/>
        <w:bidi/>
        <w:spacing w:before="0" w:beforeAutospacing="0" w:after="120" w:afterAutospacing="0" w:line="276" w:lineRule="auto"/>
        <w:jc w:val="both"/>
        <w:rPr>
          <w:rFonts w:asciiTheme="majorBidi" w:hAnsiTheme="majorBidi" w:cstheme="majorBidi"/>
          <w:b/>
          <w:bCs/>
          <w:spacing w:val="-4"/>
          <w:sz w:val="20"/>
          <w:szCs w:val="20"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عبد الله بن سلام: ذلك الصحابي الجليل المشهود له بالجنة، وهو من الذين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أسلموا من أهل الكتاب، عبد الله بن سلام بن الحارث أبو يوسف، من ذرية يوسف النبي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position w:val="-4"/>
          <w:sz w:val="20"/>
          <w:szCs w:val="20"/>
          <w:rtl/>
        </w:rPr>
        <w:t>#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</w:t>
      </w:r>
      <w:r w:rsidRPr="00287E18">
        <w:rPr>
          <w:rFonts w:asciiTheme="majorBidi" w:hAnsiTheme="majorBidi" w:cstheme="majorBidi"/>
          <w:b/>
          <w:bCs/>
          <w:spacing w:val="-4"/>
          <w:sz w:val="20"/>
          <w:szCs w:val="20"/>
          <w:rtl/>
          <w:lang w:bidi="ar-EG"/>
        </w:rPr>
        <w:t>حليف القوافل من الخزرج، وهو إسرائيلي، ثم أنصاري، حبر عظيم من أحبار اليهود،</w:t>
      </w:r>
      <w:r w:rsidRPr="00287E18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pacing w:val="-4"/>
          <w:sz w:val="20"/>
          <w:szCs w:val="20"/>
          <w:rtl/>
          <w:lang w:bidi="ar-EG"/>
        </w:rPr>
        <w:t xml:space="preserve">دخل الإسلام عندما قدم رسول الله إلى المدينة </w:t>
      </w:r>
      <w:r w:rsidRPr="00287E18">
        <w:rPr>
          <w:rFonts w:asciiTheme="majorBidi" w:hAnsiTheme="majorBidi" w:cstheme="majorBidi"/>
          <w:b/>
          <w:bCs/>
          <w:spacing w:val="-4"/>
          <w:position w:val="-4"/>
          <w:sz w:val="20"/>
          <w:szCs w:val="20"/>
        </w:rPr>
        <w:sym w:font="AGA Arabesque" w:char="F065"/>
      </w:r>
      <w:r w:rsidRPr="00287E18">
        <w:rPr>
          <w:rFonts w:asciiTheme="majorBidi" w:hAnsiTheme="majorBidi" w:cstheme="majorBidi"/>
          <w:b/>
          <w:bCs/>
          <w:spacing w:val="-4"/>
          <w:sz w:val="20"/>
          <w:szCs w:val="20"/>
          <w:rtl/>
          <w:lang w:bidi="ar-EG"/>
        </w:rPr>
        <w:t xml:space="preserve"> شهد له القرآن</w:t>
      </w:r>
      <w:r w:rsidRPr="00287E18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pacing w:val="-4"/>
          <w:sz w:val="20"/>
          <w:szCs w:val="20"/>
          <w:rtl/>
          <w:lang w:bidi="ar-EG"/>
        </w:rPr>
        <w:t>بالإيمان والصدق، فقد نزل فيه قول الله</w:t>
      </w:r>
      <w:r w:rsidRPr="00287E18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: </w:t>
      </w:r>
      <w:r w:rsidRPr="00287E18">
        <w:rPr>
          <w:rFonts w:ascii="Tahoma" w:hAnsi="Tahoma" w:cs="DecoType Thuluth" w:hint="cs"/>
          <w:color w:val="008000"/>
          <w:spacing w:val="-4"/>
          <w:sz w:val="20"/>
          <w:szCs w:val="20"/>
          <w:rtl/>
        </w:rPr>
        <w:t>{</w:t>
      </w:r>
      <w:r w:rsidRPr="00287E18">
        <w:rPr>
          <w:rFonts w:ascii="QCF_P503" w:hAnsi="QCF_P503" w:cs="QCF_P503"/>
          <w:color w:val="008000"/>
          <w:spacing w:val="-4"/>
          <w:sz w:val="20"/>
          <w:szCs w:val="20"/>
          <w:rtl/>
        </w:rPr>
        <w:t>ﮢ ﮣ ﮤ ﮥ ﮦ ﮧ ﮨ ﮩ ﮪ ﮫ ﮬ ﮭ ﮮ ﮯ ﮰ ﮱ ﯓ ﯔ</w:t>
      </w:r>
      <w:r w:rsidRPr="00287E18">
        <w:rPr>
          <w:rFonts w:ascii="QCF_P503" w:hAnsi="QCF_P503" w:cs="DecoType Thuluth"/>
          <w:color w:val="008000"/>
          <w:spacing w:val="-4"/>
          <w:sz w:val="20"/>
          <w:szCs w:val="20"/>
          <w:rtl/>
        </w:rPr>
        <w:t>}</w:t>
      </w:r>
      <w:r w:rsidRPr="00287E18">
        <w:rPr>
          <w:rFonts w:ascii="Tahoma" w:hAnsi="Tahoma" w:cs="AL-Hotham" w:hint="cs"/>
          <w:color w:val="008000"/>
          <w:spacing w:val="-4"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[الأحقاف: 10]. </w:t>
      </w:r>
    </w:p>
    <w:p w:rsidR="00287E18" w:rsidRPr="00287E18" w:rsidRDefault="00287E18" w:rsidP="00287E18">
      <w:pPr>
        <w:pStyle w:val="a3"/>
        <w:bidi/>
        <w:spacing w:before="0" w:beforeAutospacing="0" w:after="120" w:afterAutospacing="0" w:line="276" w:lineRule="auto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وروى الإمام البخاري في صحيحه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عن سعد بن أبي وقاص قال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>: "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ما سمعت النبي </w:t>
      </w:r>
      <w:r w:rsidRPr="00287E18">
        <w:rPr>
          <w:rFonts w:asciiTheme="majorBidi" w:hAnsiTheme="majorBidi" w:cstheme="majorBidi"/>
          <w:b/>
          <w:bCs/>
          <w:position w:val="-4"/>
          <w:sz w:val="20"/>
          <w:szCs w:val="20"/>
          <w:lang w:bidi="ar-EG"/>
        </w:rPr>
        <w:t>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يقول لأحد إنه يمشي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على الأرض إنه من أهل الجنة إلا لعبد الله بن سلام. قال: وفيه نزلت هذه الآية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: </w:t>
      </w:r>
      <w:r w:rsidRPr="00287E18">
        <w:rPr>
          <w:rFonts w:ascii="Tahoma" w:hAnsi="Tahoma" w:cs="DecoType Thuluth" w:hint="cs"/>
          <w:color w:val="008000"/>
          <w:sz w:val="20"/>
          <w:szCs w:val="20"/>
          <w:rtl/>
        </w:rPr>
        <w:t>{</w:t>
      </w:r>
      <w:r w:rsidRPr="00287E18">
        <w:rPr>
          <w:rFonts w:ascii="QCF_P503" w:hAnsi="QCF_P503" w:cs="QCF_P503"/>
          <w:color w:val="008000"/>
          <w:sz w:val="20"/>
          <w:szCs w:val="20"/>
          <w:rtl/>
        </w:rPr>
        <w:t>ﮫ ﮬ ﮭ ﮮ ﮯ ﮰ ﮱ ﯓ ﯔ</w:t>
      </w:r>
      <w:r w:rsidRPr="00287E18">
        <w:rPr>
          <w:rFonts w:ascii="QCF_P503" w:hAnsi="QCF_P503" w:cs="DecoType Thuluth"/>
          <w:color w:val="008000"/>
          <w:sz w:val="20"/>
          <w:szCs w:val="20"/>
          <w:rtl/>
        </w:rPr>
        <w:t>}</w:t>
      </w:r>
      <w:r w:rsidRPr="00287E18">
        <w:rPr>
          <w:rFonts w:ascii="Tahoma" w:hAnsi="Tahoma" w:cs="AL-Hotham" w:hint="cs"/>
          <w:sz w:val="20"/>
          <w:szCs w:val="20"/>
          <w:rtl/>
        </w:rPr>
        <w:t>".</w:t>
      </w:r>
    </w:p>
    <w:p w:rsidR="00287E18" w:rsidRPr="00287E18" w:rsidRDefault="00287E18" w:rsidP="00287E18">
      <w:pPr>
        <w:pStyle w:val="a3"/>
        <w:bidi/>
        <w:spacing w:before="0" w:beforeAutospacing="0" w:after="120" w:afterAutospacing="0" w:line="276" w:lineRule="auto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وأعرف أنه نزلت فيه آية أخرى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: </w:t>
      </w:r>
      <w:r w:rsidRPr="00287E18">
        <w:rPr>
          <w:rFonts w:ascii="Tahoma" w:hAnsi="Tahoma" w:cs="DecoType Thuluth" w:hint="cs"/>
          <w:color w:val="008000"/>
          <w:sz w:val="20"/>
          <w:szCs w:val="20"/>
          <w:rtl/>
        </w:rPr>
        <w:t>{</w:t>
      </w:r>
      <w:r w:rsidRPr="00287E18">
        <w:rPr>
          <w:rFonts w:ascii="QCF_P255" w:hAnsi="QCF_P255" w:cs="QCF_P255"/>
          <w:color w:val="008000"/>
          <w:sz w:val="20"/>
          <w:szCs w:val="20"/>
          <w:rtl/>
        </w:rPr>
        <w:t>ﭘ ﭙ ﭚ ﭛ ﭜ ﭝ ﭞ ﭟ ﭠ</w:t>
      </w:r>
      <w:r w:rsidRPr="00287E18">
        <w:rPr>
          <w:rFonts w:ascii="QCF_P255" w:hAnsi="QCF_P255" w:cs="DecoType Thuluth"/>
          <w:color w:val="008000"/>
          <w:sz w:val="20"/>
          <w:szCs w:val="20"/>
          <w:rtl/>
        </w:rPr>
        <w:t>}</w:t>
      </w:r>
      <w:r w:rsidRPr="00287E18">
        <w:rPr>
          <w:rFonts w:ascii="Tahoma" w:hAnsi="Tahoma" w:cs="AL-Hotham" w:hint="cs"/>
          <w:color w:val="008000"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[الرعد: 43]. </w:t>
      </w:r>
    </w:p>
    <w:p w:rsidR="00287E18" w:rsidRPr="00287E18" w:rsidRDefault="00287E18" w:rsidP="00287E18">
      <w:pPr>
        <w:pStyle w:val="a3"/>
        <w:bidi/>
        <w:spacing w:before="0" w:beforeAutospacing="0" w:after="120" w:afterAutospacing="0" w:line="276" w:lineRule="auto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رغم هذه المكانة العظيمة لابن سلام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طعن عليه المغرضون كأبي رية في كتابه (أضواء على السنة المحمدية) بمثل ما طعن في عبد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الله بن عمرو بن العاص وغيرهم من الصحابة الأجلاء، ويذكر حديث البشارة بالنبي بأنه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خرافة، وسبق أن بينا صحة الحديث وثبوته في (صحيح الإمام البخاري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). </w:t>
      </w:r>
    </w:p>
    <w:p w:rsidR="00287E18" w:rsidRPr="00287E18" w:rsidRDefault="00287E18" w:rsidP="00287E18">
      <w:pPr>
        <w:pStyle w:val="a3"/>
        <w:bidi/>
        <w:spacing w:before="0" w:beforeAutospacing="0" w:after="120" w:afterAutospacing="0" w:line="276" w:lineRule="auto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تميم بن أوس الداري: هذا الذي قدم المدينة فأسلم سنة تسعٍ، وهذا الصحابي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الجليل الذي طعن فيه أبو رية وغيره، قال عنه: إنه لوث الإسلام بالمسيحية. وهذا قول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مخالف للحقيقة، فلقد كان تميم صادقًا عَدْلًا، ومن أهل العلم، و وأهل الفن هم علماء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الجرح والتعديل، وهم أدرى به حيث وثَّقوه وعدلوه، ورووا له في أصح كتب السنة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287E18" w:rsidRPr="00287E18" w:rsidRDefault="00287E18" w:rsidP="00287E18">
      <w:pPr>
        <w:pStyle w:val="a3"/>
        <w:bidi/>
        <w:spacing w:before="0" w:beforeAutospacing="0" w:after="120" w:afterAutospacing="0" w:line="276" w:lineRule="auto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أما ما يروى عنه أو ينسب إليه من رواياتٍ، فشأنها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شأن كل المرويات المختلفة تعرض على قواعد القبول والرد، فما كان منها صحيحًا قبل،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وما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lastRenderedPageBreak/>
        <w:t>كان ضعيفًا يُرد، ولا وزر ولا ذنب لتميم فيها، إنما الوزر على من نسبها إليه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وروجها عنه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287E18" w:rsidRPr="00287E18" w:rsidRDefault="00287E18" w:rsidP="00287E18">
      <w:pPr>
        <w:pStyle w:val="a3"/>
        <w:bidi/>
        <w:spacing w:before="0" w:beforeAutospacing="0" w:after="120" w:afterAutospacing="0" w:line="276" w:lineRule="auto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هذا ما اشتهر من أقطاب الرواية الإسرائيلية، ونسب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إليهم هذا من صحابة رسول الله </w:t>
      </w:r>
      <w:r w:rsidRPr="00287E18">
        <w:rPr>
          <w:rFonts w:asciiTheme="majorBidi" w:hAnsiTheme="majorBidi" w:cstheme="majorBidi"/>
          <w:b/>
          <w:bCs/>
          <w:position w:val="-4"/>
          <w:sz w:val="20"/>
          <w:szCs w:val="20"/>
          <w:lang w:bidi="ar-EG"/>
        </w:rPr>
        <w:t>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:rsidR="00287E18" w:rsidRPr="00287E18" w:rsidRDefault="00287E18" w:rsidP="00287E18">
      <w:pPr>
        <w:pStyle w:val="a3"/>
        <w:bidi/>
        <w:spacing w:before="0" w:beforeAutospacing="0" w:after="120" w:afterAutospacing="0" w:line="276" w:lineRule="auto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أما طبقة التابعين، فهم أيضًا عدد لا بأس به، نستطيع أن نوجز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القول عن اثنين منهم، ألا وهما كعب الأحبار، وهو كعب بن مانع الحميري، المعروف بكعب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الأحبار، ذكره ابن سعد في الطبقة الأولى من تابعي أهل الشام، وقال عنه: كان على دين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اليهودية فأسلم، قدم المدينة، ثم خرج إلى الشام، فسكن حمص حتى توفي سنة اثنتين وثلاثين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في خلافة عثمان </w:t>
      </w:r>
      <w:r w:rsidRPr="00287E18">
        <w:rPr>
          <w:rFonts w:asciiTheme="majorBidi" w:hAnsiTheme="majorBidi" w:cstheme="majorBidi"/>
          <w:b/>
          <w:bCs/>
          <w:position w:val="-4"/>
          <w:sz w:val="20"/>
          <w:szCs w:val="20"/>
          <w:rtl/>
        </w:rPr>
        <w:t>&gt;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287E18" w:rsidRPr="00287E18" w:rsidRDefault="00287E18" w:rsidP="00287E18">
      <w:pPr>
        <w:pStyle w:val="a3"/>
        <w:bidi/>
        <w:spacing w:before="0" w:beforeAutospacing="0" w:after="120" w:afterAutospacing="0" w:line="276" w:lineRule="auto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رماه بعد المعاصرين بالزندقة والنفاق والكذب، كما حدث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من أبي رية وأحمد أمين، ومَن سار في فلكهم، والحقيقة: إن هذه الاتهامات مردودة على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أصحابها، والرد عليها بشهادة الصحابة له وثنائهم عليه، قال عنه معاوية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>: "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ألا إن كعب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الأحبار أحد العلماء، إن كان عنده لعلم كالثمار، وإن كنا فيه لمفرطين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". </w:t>
      </w:r>
    </w:p>
    <w:p w:rsidR="00287E18" w:rsidRPr="00287E18" w:rsidRDefault="00287E18" w:rsidP="00287E18">
      <w:pPr>
        <w:spacing w:after="12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وثقه علماء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الجرح والتعديل، روى له الأئمة الكبار الذين دونوا السنة، كالإمام مسلم والترمذي وأبي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داود والنسائي، وغيرهم كثيرون</w:t>
      </w: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625FD4" w:rsidRDefault="00625FD4" w:rsidP="00287E18">
      <w:pPr>
        <w:spacing w:after="12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625FD4" w:rsidRDefault="00625FD4" w:rsidP="00287E18">
      <w:pPr>
        <w:spacing w:after="12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625FD4" w:rsidRDefault="00625FD4" w:rsidP="00287E18">
      <w:pPr>
        <w:spacing w:after="12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625FD4" w:rsidRDefault="00625FD4" w:rsidP="00287E18">
      <w:pPr>
        <w:spacing w:after="12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625FD4" w:rsidRDefault="00625FD4" w:rsidP="00287E18">
      <w:pPr>
        <w:spacing w:after="12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625FD4" w:rsidRDefault="00625FD4" w:rsidP="00287E18">
      <w:pPr>
        <w:spacing w:after="12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625FD4" w:rsidRDefault="00625FD4" w:rsidP="00287E18">
      <w:pPr>
        <w:spacing w:after="12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287E18" w:rsidRPr="00287E18" w:rsidRDefault="00287E18" w:rsidP="00287E18">
      <w:pPr>
        <w:spacing w:after="12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>المصادر والمراجع</w:t>
      </w:r>
    </w:p>
    <w:p w:rsidR="00287E18" w:rsidRPr="00287E18" w:rsidRDefault="00287E18" w:rsidP="00287E18">
      <w:pPr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lastRenderedPageBreak/>
        <w:t>المحمدي عبد الرحمن، (الدخيل في التفسير) ، القاهرة،  جامعة الأزهر، مطبعة حسان، 2009م.</w:t>
      </w:r>
    </w:p>
    <w:p w:rsidR="00287E18" w:rsidRPr="00287E18" w:rsidRDefault="00287E18" w:rsidP="00287E18">
      <w:pPr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>الذهبي، محمد حسين الذهبي،  (التفسير والمفسرون) ، طبعة دار الأرقم، 1999م.</w:t>
      </w:r>
    </w:p>
    <w:p w:rsidR="00287E18" w:rsidRPr="00287E18" w:rsidRDefault="00287E18" w:rsidP="00287E18">
      <w:pPr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>الذهبي، محمد حسين الذهبي،  (الإسرائيليات في التفسير والحديث) ، طبعة مكتبة وهبة، 1990م.</w:t>
      </w:r>
    </w:p>
    <w:p w:rsidR="00287E18" w:rsidRPr="00287E18" w:rsidRDefault="00287E18" w:rsidP="00287E18">
      <w:pPr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شليوه، سمير شليوه،  (الدخيل والإسرائيليات) ، القاهرة، جامعة الأزهر </w:t>
      </w:r>
    </w:p>
    <w:p w:rsidR="00287E18" w:rsidRPr="00287E18" w:rsidRDefault="00287E18" w:rsidP="00287E18">
      <w:pPr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رضوان، على حسن السيد رضوان،  (الدخيل في التفسير) ، جامعة الأزهر، مجلة الشريعة والدراسات الإسلامية. </w:t>
      </w:r>
    </w:p>
    <w:p w:rsidR="00287E18" w:rsidRPr="00287E18" w:rsidRDefault="00287E18" w:rsidP="00287E18">
      <w:pPr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>السيوطي، جلال الدين السيوطي،  (تدريب الراوي في شرح تقريب النواوي) ، دار الكتاب العربي للطباعة والنشر 20003م.</w:t>
      </w:r>
    </w:p>
    <w:p w:rsidR="00287E18" w:rsidRPr="00287E18" w:rsidRDefault="00287E18" w:rsidP="00287E18">
      <w:pPr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>الشهرستاني، محمد بن عبد الكريم الشهرستاني،  (الملل والنحل) ، طبعة دار الفكر، 2001م.</w:t>
      </w:r>
    </w:p>
    <w:p w:rsidR="00287E18" w:rsidRPr="00287E18" w:rsidRDefault="00287E18" w:rsidP="00287E18">
      <w:pPr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>محمد الخضر حسين، (البابية أو البهائية) ،مجمع البحوث الإسلامية</w:t>
      </w:r>
    </w:p>
    <w:p w:rsidR="00287E18" w:rsidRPr="00287E18" w:rsidRDefault="00287E18" w:rsidP="00287E18">
      <w:pPr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>القاسمي، محمد جمال الدين القاسمي، (تفسير القاسمي المسمى محاسن التأويل) ، طبعة دار إحياء الكتب العربية، 1960م.</w:t>
      </w:r>
    </w:p>
    <w:p w:rsidR="00287E18" w:rsidRPr="00287E18" w:rsidRDefault="00287E18" w:rsidP="00287E18">
      <w:pPr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>الشعراوي، فضيلة الشيخ محمد متولي الشعراوي،  (معجزة القرآن) ، القاهرة، طبعة مكتبة أخبار اليوم، 1993م.</w:t>
      </w:r>
    </w:p>
    <w:p w:rsidR="00287E18" w:rsidRPr="00287E18" w:rsidRDefault="00287E18" w:rsidP="00287E18">
      <w:pPr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>الشاطبي، إبراهيم بن موسى أبو إسحاق الشاطبي،  (الموافقات في أصول الشريعة) ، دار الكتب العلمية، 1993م.</w:t>
      </w:r>
    </w:p>
    <w:p w:rsidR="00287E18" w:rsidRPr="00287E18" w:rsidRDefault="00287E18" w:rsidP="00287E18">
      <w:pPr>
        <w:numPr>
          <w:ilvl w:val="0"/>
          <w:numId w:val="2"/>
        </w:numPr>
        <w:spacing w:after="12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287E18">
        <w:rPr>
          <w:rFonts w:asciiTheme="majorBidi" w:hAnsiTheme="majorBidi" w:cstheme="majorBidi"/>
          <w:b/>
          <w:bCs/>
          <w:sz w:val="20"/>
          <w:szCs w:val="20"/>
          <w:rtl/>
        </w:rPr>
        <w:t>الأصفهاني، الراغب الأصفهاني، تحقيق:محمد سيد كيلاني (المفردات في غريب القرآن) ، القاهرة، مطبعة مصطفى البابي، 1961م.</w:t>
      </w:r>
    </w:p>
    <w:p w:rsidR="00287E18" w:rsidRPr="00287E18" w:rsidRDefault="00287E18" w:rsidP="00287E18">
      <w:pPr>
        <w:rPr>
          <w:i/>
          <w:iCs/>
          <w:sz w:val="20"/>
          <w:szCs w:val="20"/>
          <w:rtl/>
        </w:rPr>
        <w:sectPr w:rsidR="00287E18" w:rsidRPr="00287E18" w:rsidSect="00287E18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287E18" w:rsidRPr="00287E18" w:rsidRDefault="00287E18" w:rsidP="00287E18">
      <w:pPr>
        <w:rPr>
          <w:i/>
          <w:iCs/>
          <w:sz w:val="20"/>
          <w:szCs w:val="20"/>
        </w:rPr>
      </w:pPr>
    </w:p>
    <w:sectPr w:rsidR="00287E18" w:rsidRPr="00287E18" w:rsidSect="00287E18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17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5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5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C1744"/>
    <w:multiLevelType w:val="hybridMultilevel"/>
    <w:tmpl w:val="7F206CB0"/>
    <w:lvl w:ilvl="0" w:tplc="2F0AF552">
      <w:start w:val="1"/>
      <w:numFmt w:val="decimal"/>
      <w:lvlText w:val="%1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9232C5"/>
    <w:multiLevelType w:val="hybridMultilevel"/>
    <w:tmpl w:val="5358CC28"/>
    <w:lvl w:ilvl="0" w:tplc="2BEA30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87E18"/>
    <w:rsid w:val="00287E18"/>
    <w:rsid w:val="0034666C"/>
    <w:rsid w:val="00514443"/>
    <w:rsid w:val="00625FD4"/>
    <w:rsid w:val="0079069C"/>
    <w:rsid w:val="009556CB"/>
    <w:rsid w:val="00A24761"/>
    <w:rsid w:val="00BD6104"/>
    <w:rsid w:val="00BF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persubtitle">
    <w:name w:val="paper subtitle"/>
    <w:rsid w:val="00287E18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styleId="a3">
    <w:name w:val="Normal (Web)"/>
    <w:basedOn w:val="a"/>
    <w:rsid w:val="00287E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87E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F869-FA09-4A27-A7A8-A3996579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3</cp:revision>
  <dcterms:created xsi:type="dcterms:W3CDTF">2013-06-19T08:51:00Z</dcterms:created>
  <dcterms:modified xsi:type="dcterms:W3CDTF">2013-06-26T08:07:00Z</dcterms:modified>
</cp:coreProperties>
</file>