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32" w:rsidRPr="0062577E" w:rsidRDefault="00B33C32" w:rsidP="0062577E">
      <w:pPr>
        <w:spacing w:line="240" w:lineRule="auto"/>
        <w:jc w:val="center"/>
        <w:rPr>
          <w:rFonts w:ascii="Tahoma" w:hAnsi="Tahoma" w:cs="SC_ALYERMOOK"/>
          <w:i/>
          <w:iCs/>
          <w:position w:val="-4"/>
          <w:sz w:val="48"/>
          <w:szCs w:val="48"/>
          <w:rtl/>
        </w:rPr>
      </w:pPr>
      <w:r w:rsidRPr="00123EF5">
        <w:rPr>
          <w:rFonts w:asciiTheme="majorBidi" w:eastAsia="Calibri" w:hAnsiTheme="majorBidi" w:cstheme="majorBidi"/>
          <w:i/>
          <w:iCs/>
          <w:sz w:val="48"/>
          <w:szCs w:val="48"/>
          <w:rtl/>
        </w:rPr>
        <w:t>الإسرائيليات التي وردت في قصة لوط</w:t>
      </w:r>
      <w:r w:rsidRPr="00123EF5">
        <w:rPr>
          <w:rFonts w:ascii="Calibri" w:eastAsia="Calibri" w:hAnsi="Calibri" w:cs="AGA Rasheeq Bold" w:hint="cs"/>
          <w:i/>
          <w:iCs/>
          <w:sz w:val="48"/>
          <w:szCs w:val="48"/>
          <w:rtl/>
        </w:rPr>
        <w:t xml:space="preserve"> </w:t>
      </w:r>
      <w:r w:rsidRPr="00123EF5">
        <w:rPr>
          <w:rFonts w:ascii="Tahoma" w:hAnsi="Tahoma" w:cs="SC_ALYERMOOK" w:hint="cs"/>
          <w:i/>
          <w:iCs/>
          <w:position w:val="-4"/>
          <w:sz w:val="48"/>
          <w:szCs w:val="48"/>
          <w:rtl/>
        </w:rPr>
        <w:t>#</w:t>
      </w:r>
      <w:r w:rsidR="0062577E">
        <w:rPr>
          <w:rFonts w:ascii="Tahoma" w:hAnsi="Tahoma" w:cs="SC_ALYERMOOK" w:hint="cs"/>
          <w:i/>
          <w:iCs/>
          <w:position w:val="-4"/>
          <w:sz w:val="48"/>
          <w:szCs w:val="48"/>
          <w:rtl/>
        </w:rPr>
        <w:t xml:space="preserve"> </w:t>
      </w:r>
      <w:r w:rsidRPr="00123EF5">
        <w:rPr>
          <w:rFonts w:asciiTheme="majorBidi" w:hAnsiTheme="majorBidi" w:cstheme="majorBidi"/>
          <w:i/>
          <w:iCs/>
          <w:position w:val="-4"/>
          <w:sz w:val="48"/>
          <w:szCs w:val="48"/>
          <w:rtl/>
        </w:rPr>
        <w:t>(</w:t>
      </w:r>
      <w:r>
        <w:rPr>
          <w:rFonts w:asciiTheme="majorBidi" w:hAnsiTheme="majorBidi" w:cstheme="majorBidi" w:hint="cs"/>
          <w:i/>
          <w:iCs/>
          <w:position w:val="-4"/>
          <w:sz w:val="48"/>
          <w:szCs w:val="48"/>
          <w:rtl/>
        </w:rPr>
        <w:t>1)</w:t>
      </w:r>
    </w:p>
    <w:p w:rsidR="00B33C32" w:rsidRPr="009264EA" w:rsidRDefault="00B33C32" w:rsidP="00B33C32">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B33C32" w:rsidRPr="009264EA" w:rsidRDefault="00B33C32" w:rsidP="0062577E">
      <w:pPr>
        <w:pStyle w:val="papersubtitle"/>
        <w:bidi/>
        <w:rPr>
          <w:i/>
          <w:iCs/>
          <w:sz w:val="24"/>
          <w:szCs w:val="24"/>
        </w:rPr>
      </w:pPr>
      <w:r w:rsidRPr="009264EA">
        <w:rPr>
          <w:i/>
          <w:iCs/>
          <w:sz w:val="24"/>
          <w:szCs w:val="24"/>
          <w:rtl/>
        </w:rPr>
        <w:t xml:space="preserve">إعداد أ/ </w:t>
      </w:r>
      <w:proofErr w:type="spellStart"/>
      <w:r w:rsidR="0062577E" w:rsidRPr="0062577E">
        <w:rPr>
          <w:rFonts w:hint="cs"/>
          <w:i/>
          <w:iCs/>
          <w:sz w:val="24"/>
          <w:szCs w:val="24"/>
          <w:rtl/>
        </w:rPr>
        <w:t>ميريهان</w:t>
      </w:r>
      <w:proofErr w:type="spellEnd"/>
      <w:r w:rsidR="0062577E" w:rsidRPr="0062577E">
        <w:rPr>
          <w:rFonts w:hint="cs"/>
          <w:i/>
          <w:iCs/>
          <w:sz w:val="24"/>
          <w:szCs w:val="24"/>
          <w:rtl/>
        </w:rPr>
        <w:t xml:space="preserve"> مجدي محمود</w:t>
      </w:r>
    </w:p>
    <w:p w:rsidR="00B33C32" w:rsidRPr="009264EA" w:rsidRDefault="00B33C32" w:rsidP="00B33C32">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33C32" w:rsidRPr="009264EA" w:rsidRDefault="00B33C32" w:rsidP="00B33C3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33C32" w:rsidRPr="009264EA" w:rsidRDefault="00B33C32" w:rsidP="00B33C32">
      <w:pPr>
        <w:pStyle w:val="papersubtitle"/>
        <w:bidi/>
        <w:rPr>
          <w:i/>
          <w:iCs/>
          <w:sz w:val="22"/>
          <w:szCs w:val="22"/>
          <w:rtl/>
        </w:rPr>
      </w:pPr>
      <w:r w:rsidRPr="009264EA">
        <w:rPr>
          <w:i/>
          <w:iCs/>
          <w:sz w:val="22"/>
          <w:szCs w:val="22"/>
          <w:rtl/>
        </w:rPr>
        <w:t>شاه علم – ماليزيا</w:t>
      </w:r>
    </w:p>
    <w:p w:rsidR="00B33C32" w:rsidRDefault="0062577E" w:rsidP="00B33C32">
      <w:pPr>
        <w:spacing w:line="240" w:lineRule="auto"/>
        <w:jc w:val="center"/>
        <w:rPr>
          <w:rFonts w:ascii="Calibri" w:hAnsi="Calibri" w:cs="AL-Mateen"/>
          <w:sz w:val="32"/>
          <w:szCs w:val="32"/>
          <w:lang w:bidi="ar-EG"/>
        </w:rPr>
      </w:pPr>
      <w:r w:rsidRPr="0062577E">
        <w:rPr>
          <w:rFonts w:asciiTheme="majorBidi" w:hAnsiTheme="majorBidi" w:cs="AL-Hotham"/>
          <w:i/>
          <w:iCs/>
        </w:rPr>
        <w:t>mirihan@mediu.ws</w:t>
      </w:r>
    </w:p>
    <w:p w:rsidR="00B33C32" w:rsidRDefault="00B33C32" w:rsidP="00B33C32">
      <w:pPr>
        <w:spacing w:after="120" w:line="240" w:lineRule="auto"/>
        <w:rPr>
          <w:rFonts w:asciiTheme="majorBidi" w:hAnsiTheme="majorBidi" w:cstheme="majorBidi"/>
          <w:b/>
          <w:bCs/>
          <w:sz w:val="20"/>
          <w:szCs w:val="20"/>
          <w:rtl/>
        </w:rPr>
        <w:sectPr w:rsidR="00B33C32" w:rsidSect="00BF7572">
          <w:pgSz w:w="11906" w:h="16838"/>
          <w:pgMar w:top="964" w:right="1021" w:bottom="964" w:left="1021" w:header="709" w:footer="709" w:gutter="0"/>
          <w:cols w:space="708"/>
          <w:bidi/>
          <w:rtlGutter/>
          <w:docGrid w:linePitch="360"/>
        </w:sectPr>
      </w:pPr>
    </w:p>
    <w:p w:rsidR="00B33C32" w:rsidRPr="00B33C32" w:rsidRDefault="00B33C32" w:rsidP="00B33C32">
      <w:pPr>
        <w:spacing w:after="120"/>
        <w:rPr>
          <w:rFonts w:asciiTheme="majorBidi" w:hAnsiTheme="majorBidi" w:cstheme="majorBidi"/>
          <w:b/>
          <w:bCs/>
          <w:sz w:val="20"/>
          <w:szCs w:val="20"/>
          <w:rtl/>
        </w:rPr>
      </w:pPr>
      <w:r w:rsidRPr="00B33C32">
        <w:rPr>
          <w:rFonts w:asciiTheme="majorBidi" w:hAnsiTheme="majorBidi" w:cstheme="majorBidi"/>
          <w:b/>
          <w:bCs/>
          <w:sz w:val="20"/>
          <w:szCs w:val="20"/>
          <w:rtl/>
        </w:rPr>
        <w:lastRenderedPageBreak/>
        <w:t xml:space="preserve">خلاصة ـــ هذا البحث يبحث في </w:t>
      </w:r>
      <w:r w:rsidRPr="00B33C32">
        <w:rPr>
          <w:rFonts w:asciiTheme="majorBidi" w:eastAsia="Calibri" w:hAnsiTheme="majorBidi" w:cstheme="majorBidi"/>
          <w:b/>
          <w:bCs/>
          <w:sz w:val="20"/>
          <w:szCs w:val="20"/>
          <w:rtl/>
        </w:rPr>
        <w:t xml:space="preserve">الإسرائيليات التي وردت في قصة لوط </w:t>
      </w:r>
      <w:r w:rsidRPr="00B33C32">
        <w:rPr>
          <w:rFonts w:asciiTheme="majorBidi" w:hAnsiTheme="majorBidi" w:cstheme="majorBidi"/>
          <w:b/>
          <w:bCs/>
          <w:position w:val="-4"/>
          <w:sz w:val="20"/>
          <w:szCs w:val="20"/>
          <w:rtl/>
        </w:rPr>
        <w:t>#</w:t>
      </w:r>
    </w:p>
    <w:p w:rsidR="007C6F17" w:rsidRDefault="00B33C32" w:rsidP="007C6F17">
      <w:pPr>
        <w:spacing w:after="120"/>
        <w:rPr>
          <w:rFonts w:asciiTheme="majorBidi" w:hAnsiTheme="majorBidi" w:cstheme="majorBidi"/>
          <w:b/>
          <w:bCs/>
          <w:sz w:val="20"/>
          <w:szCs w:val="20"/>
          <w:rtl/>
        </w:rPr>
      </w:pPr>
      <w:r w:rsidRPr="00B33C32">
        <w:rPr>
          <w:rFonts w:asciiTheme="majorBidi" w:hAnsiTheme="majorBidi" w:cstheme="majorBidi"/>
          <w:b/>
          <w:bCs/>
          <w:sz w:val="20"/>
          <w:szCs w:val="20"/>
          <w:rtl/>
        </w:rPr>
        <w:t xml:space="preserve">الكلمات المفتاحية : </w:t>
      </w:r>
      <w:r w:rsidR="007C6F17" w:rsidRPr="00123EF5">
        <w:rPr>
          <w:rFonts w:asciiTheme="majorBidi" w:hAnsiTheme="majorBidi" w:cstheme="majorBidi"/>
          <w:b/>
          <w:bCs/>
          <w:sz w:val="20"/>
          <w:szCs w:val="20"/>
          <w:rtl/>
        </w:rPr>
        <w:t>ملك مصر ، الأرض ،</w:t>
      </w:r>
      <w:r w:rsidR="007C6F17" w:rsidRPr="00123EF5">
        <w:rPr>
          <w:rFonts w:asciiTheme="majorBidi" w:eastAsia="Calibri" w:hAnsiTheme="majorBidi" w:cstheme="majorBidi"/>
          <w:b/>
          <w:bCs/>
          <w:sz w:val="20"/>
          <w:szCs w:val="20"/>
          <w:rtl/>
        </w:rPr>
        <w:t xml:space="preserve"> الإسرائيليات</w:t>
      </w:r>
      <w:r w:rsidR="007C6F17" w:rsidRPr="00123EF5">
        <w:rPr>
          <w:rFonts w:asciiTheme="majorBidi" w:hAnsiTheme="majorBidi" w:cstheme="majorBidi"/>
          <w:b/>
          <w:bCs/>
          <w:sz w:val="20"/>
          <w:szCs w:val="20"/>
          <w:rtl/>
        </w:rPr>
        <w:t xml:space="preserve"> </w:t>
      </w:r>
    </w:p>
    <w:p w:rsidR="00B33C32" w:rsidRPr="007C6F17" w:rsidRDefault="00B33C32" w:rsidP="007C6F17">
      <w:pPr>
        <w:pStyle w:val="a4"/>
        <w:numPr>
          <w:ilvl w:val="0"/>
          <w:numId w:val="3"/>
        </w:numPr>
        <w:spacing w:after="120"/>
        <w:jc w:val="center"/>
        <w:rPr>
          <w:rFonts w:asciiTheme="majorBidi" w:hAnsiTheme="majorBidi" w:cstheme="majorBidi"/>
          <w:b/>
          <w:bCs/>
          <w:sz w:val="20"/>
          <w:szCs w:val="20"/>
          <w:rtl/>
        </w:rPr>
      </w:pPr>
      <w:r w:rsidRPr="007C6F17">
        <w:rPr>
          <w:rFonts w:asciiTheme="majorBidi" w:hAnsiTheme="majorBidi" w:cstheme="majorBidi"/>
          <w:b/>
          <w:bCs/>
          <w:sz w:val="20"/>
          <w:szCs w:val="20"/>
          <w:rtl/>
        </w:rPr>
        <w:t>المقدمة</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33C32">
        <w:rPr>
          <w:rFonts w:asciiTheme="majorBidi" w:eastAsia="Calibri" w:hAnsiTheme="majorBidi" w:cstheme="majorBidi"/>
          <w:b/>
          <w:bCs/>
          <w:sz w:val="20"/>
          <w:szCs w:val="20"/>
          <w:rtl/>
        </w:rPr>
        <w:t xml:space="preserve">الإسرائيليات التي وردت في قصة لوط </w:t>
      </w:r>
      <w:r w:rsidRPr="00B33C32">
        <w:rPr>
          <w:rFonts w:asciiTheme="majorBidi" w:hAnsiTheme="majorBidi" w:cstheme="majorBidi"/>
          <w:b/>
          <w:bCs/>
          <w:position w:val="-4"/>
          <w:sz w:val="20"/>
          <w:szCs w:val="20"/>
          <w:rtl/>
        </w:rPr>
        <w:t>#</w:t>
      </w:r>
    </w:p>
    <w:p w:rsidR="00B33C32" w:rsidRPr="00B33C32" w:rsidRDefault="00B33C32" w:rsidP="007C6F17">
      <w:pPr>
        <w:pStyle w:val="a3"/>
        <w:numPr>
          <w:ilvl w:val="0"/>
          <w:numId w:val="3"/>
        </w:numPr>
        <w:bidi/>
        <w:spacing w:before="0" w:beforeAutospacing="0" w:after="120" w:afterAutospacing="0" w:line="276" w:lineRule="auto"/>
        <w:jc w:val="center"/>
        <w:rPr>
          <w:rFonts w:asciiTheme="majorBidi" w:hAnsiTheme="majorBidi" w:cstheme="majorBidi"/>
          <w:b/>
          <w:bCs/>
          <w:sz w:val="20"/>
          <w:szCs w:val="20"/>
          <w:rtl/>
        </w:rPr>
      </w:pPr>
      <w:r w:rsidRPr="00B33C32">
        <w:rPr>
          <w:rFonts w:asciiTheme="majorBidi" w:hAnsiTheme="majorBidi" w:cstheme="majorBidi"/>
          <w:b/>
          <w:bCs/>
          <w:sz w:val="20"/>
          <w:szCs w:val="20"/>
          <w:rtl/>
        </w:rPr>
        <w:t>عنوان المقال</w:t>
      </w:r>
    </w:p>
    <w:p w:rsidR="00B33C32" w:rsidRPr="00B33C32" w:rsidRDefault="00B33C32" w:rsidP="00B33C32">
      <w:pPr>
        <w:pStyle w:val="a3"/>
        <w:bidi/>
        <w:spacing w:before="0" w:beforeAutospacing="0" w:after="120" w:afterAutospacing="0" w:line="276" w:lineRule="auto"/>
        <w:jc w:val="both"/>
        <w:rPr>
          <w:rFonts w:asciiTheme="majorBidi" w:hAnsiTheme="majorBidi" w:cstheme="majorBidi"/>
          <w:b/>
          <w:bCs/>
          <w:sz w:val="20"/>
          <w:szCs w:val="20"/>
          <w:rtl/>
        </w:rPr>
      </w:pPr>
      <w:r w:rsidRPr="00B33C32">
        <w:rPr>
          <w:rFonts w:asciiTheme="majorBidi" w:hAnsiTheme="majorBidi" w:cstheme="majorBidi"/>
          <w:b/>
          <w:bCs/>
          <w:sz w:val="20"/>
          <w:szCs w:val="20"/>
          <w:rtl/>
        </w:rPr>
        <w:t xml:space="preserve">ننتقل إلى سيدنا لوط </w:t>
      </w:r>
      <w:r w:rsidRPr="00B33C32">
        <w:rPr>
          <w:rFonts w:asciiTheme="majorBidi" w:hAnsiTheme="majorBidi" w:cstheme="majorBidi"/>
          <w:b/>
          <w:bCs/>
          <w:position w:val="-4"/>
          <w:sz w:val="20"/>
          <w:szCs w:val="20"/>
          <w:rtl/>
        </w:rPr>
        <w:t>#</w:t>
      </w:r>
      <w:r w:rsidRPr="00B33C32">
        <w:rPr>
          <w:rFonts w:asciiTheme="majorBidi" w:hAnsiTheme="majorBidi" w:cstheme="majorBidi"/>
          <w:b/>
          <w:bCs/>
          <w:sz w:val="20"/>
          <w:szCs w:val="20"/>
          <w:rtl/>
        </w:rPr>
        <w:t xml:space="preserve"> وبداية نبدأ بذكر نسبه </w:t>
      </w:r>
      <w:r w:rsidRPr="00B33C32">
        <w:rPr>
          <w:rFonts w:asciiTheme="majorBidi" w:hAnsiTheme="majorBidi" w:cstheme="majorBidi"/>
          <w:b/>
          <w:bCs/>
          <w:position w:val="-4"/>
          <w:sz w:val="20"/>
          <w:szCs w:val="20"/>
        </w:rPr>
        <w:t></w:t>
      </w:r>
      <w:r w:rsidRPr="00B33C32">
        <w:rPr>
          <w:rFonts w:asciiTheme="majorBidi" w:hAnsiTheme="majorBidi" w:cstheme="majorBidi"/>
          <w:b/>
          <w:bCs/>
          <w:sz w:val="20"/>
          <w:szCs w:val="20"/>
          <w:rtl/>
        </w:rPr>
        <w:t xml:space="preserve"> فهو: لوط بن هاران </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أخي إبراهيم</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بن تارخ. آمن بإبراهيم واهتدى بهديه كما قال سبحانه: </w:t>
      </w:r>
      <w:r w:rsidRPr="00B33C32">
        <w:rPr>
          <w:rFonts w:ascii="Tahoma" w:hAnsi="Tahoma" w:cs="DecoType Thuluth" w:hint="cs"/>
          <w:color w:val="008000"/>
          <w:sz w:val="20"/>
          <w:szCs w:val="20"/>
          <w:rtl/>
        </w:rPr>
        <w:t>{</w:t>
      </w:r>
      <w:r w:rsidRPr="00B33C32">
        <w:rPr>
          <w:rFonts w:ascii="QCF_P399" w:hAnsi="QCF_P399" w:cs="QCF_P399"/>
          <w:color w:val="008000"/>
          <w:sz w:val="20"/>
          <w:szCs w:val="20"/>
          <w:rtl/>
        </w:rPr>
        <w:t>ﮅ ﮆ ﮇ ﮈ ﮉ ﮊ ﮋ ﮌ ﮍ</w:t>
      </w:r>
      <w:r w:rsidRPr="00B33C32">
        <w:rPr>
          <w:rFonts w:ascii="QCF_P399" w:hAnsi="QCF_P399" w:cs="DecoType Thuluth"/>
          <w:color w:val="008000"/>
          <w:sz w:val="20"/>
          <w:szCs w:val="20"/>
          <w:rtl/>
        </w:rPr>
        <w:t>}</w:t>
      </w:r>
      <w:r w:rsidRPr="00B33C32">
        <w:rPr>
          <w:rFonts w:ascii="Tahoma" w:hAnsi="Tahoma" w:cs="AL-Hotham" w:hint="cs"/>
          <w:color w:val="008000"/>
          <w:sz w:val="20"/>
          <w:szCs w:val="20"/>
          <w:rtl/>
        </w:rPr>
        <w:t xml:space="preserve"> </w:t>
      </w:r>
      <w:r w:rsidRPr="00B33C32">
        <w:rPr>
          <w:rFonts w:asciiTheme="majorBidi" w:hAnsiTheme="majorBidi" w:cstheme="majorBidi"/>
          <w:b/>
          <w:bCs/>
          <w:sz w:val="20"/>
          <w:szCs w:val="20"/>
          <w:rtl/>
        </w:rPr>
        <w:t xml:space="preserve">[العنكبوت: 26] وتبع لوط </w:t>
      </w:r>
      <w:r w:rsidRPr="00B33C32">
        <w:rPr>
          <w:rFonts w:asciiTheme="majorBidi" w:hAnsiTheme="majorBidi" w:cstheme="majorBidi"/>
          <w:b/>
          <w:bCs/>
          <w:position w:val="-4"/>
          <w:sz w:val="20"/>
          <w:szCs w:val="20"/>
          <w:rtl/>
        </w:rPr>
        <w:t>#</w:t>
      </w:r>
      <w:r w:rsidRPr="00B33C32">
        <w:rPr>
          <w:rFonts w:asciiTheme="majorBidi" w:hAnsiTheme="majorBidi" w:cstheme="majorBidi"/>
          <w:b/>
          <w:bCs/>
          <w:sz w:val="20"/>
          <w:szCs w:val="20"/>
          <w:rtl/>
        </w:rPr>
        <w:t xml:space="preserve"> عمه إبراهيم في رحلاته فكان معه بمصر وأغدق عليه ملك مصر، كما أغدق على إبراهيم؛ فكثر ماله ومواشيه</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ثم افترق من إبراهيم عن تراضٍ؛ لأن الأرض لم تتسع لمواشيهما -كلام موجود- ونزل إلى سدوم بلد في دائرة الأردن. </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t xml:space="preserve">كان أهل هذا البلد -أهل سدوم- ذوي أخلاق سيئة رديئة، لا يستحيون من منكر يفعلونه، ولا يتعففون عن معصية يأتونها على رءوس الأشهاد، كما قال على لسان لوط </w:t>
      </w:r>
      <w:r w:rsidRPr="00B33C32">
        <w:rPr>
          <w:rFonts w:asciiTheme="majorBidi" w:hAnsiTheme="majorBidi" w:cstheme="majorBidi"/>
          <w:b/>
          <w:bCs/>
          <w:position w:val="-4"/>
          <w:sz w:val="20"/>
          <w:szCs w:val="20"/>
          <w:rtl/>
        </w:rPr>
        <w:t>#</w:t>
      </w:r>
      <w:r w:rsidRPr="00B33C32">
        <w:rPr>
          <w:rFonts w:asciiTheme="majorBidi" w:hAnsiTheme="majorBidi" w:cstheme="majorBidi"/>
          <w:b/>
          <w:bCs/>
          <w:sz w:val="20"/>
          <w:szCs w:val="20"/>
          <w:rtl/>
        </w:rPr>
        <w:t xml:space="preserve"> وهو يعظهم وينهاهم </w:t>
      </w:r>
      <w:r w:rsidRPr="00B33C32">
        <w:rPr>
          <w:rFonts w:ascii="Tahoma" w:hAnsi="Tahoma" w:cs="DecoType Thuluth" w:hint="cs"/>
          <w:color w:val="008000"/>
          <w:sz w:val="20"/>
          <w:szCs w:val="20"/>
          <w:rtl/>
        </w:rPr>
        <w:t>{</w:t>
      </w:r>
      <w:r w:rsidRPr="00B33C32">
        <w:rPr>
          <w:rFonts w:ascii="QCF_P399" w:hAnsi="QCF_P399" w:cs="QCF_P399"/>
          <w:color w:val="008000"/>
          <w:sz w:val="20"/>
          <w:szCs w:val="20"/>
          <w:rtl/>
        </w:rPr>
        <w:t>ﯝ ﯞ ﯟ ﯠ</w:t>
      </w:r>
      <w:r w:rsidRPr="00B33C32">
        <w:rPr>
          <w:rFonts w:ascii="QCF_P399" w:hAnsi="QCF_P399" w:cs="DecoType Thuluth"/>
          <w:color w:val="008000"/>
          <w:sz w:val="20"/>
          <w:szCs w:val="20"/>
          <w:rtl/>
        </w:rPr>
        <w:t>}</w:t>
      </w:r>
      <w:r w:rsidRPr="00B33C32">
        <w:rPr>
          <w:rFonts w:ascii="Tahoma" w:hAnsi="Tahoma" w:cs="AL-Hotham" w:hint="cs"/>
          <w:color w:val="008000"/>
          <w:sz w:val="20"/>
          <w:szCs w:val="20"/>
          <w:rtl/>
        </w:rPr>
        <w:t xml:space="preserve"> </w:t>
      </w:r>
      <w:r w:rsidRPr="00B33C32">
        <w:rPr>
          <w:rFonts w:asciiTheme="majorBidi" w:hAnsiTheme="majorBidi" w:cstheme="majorBidi"/>
          <w:b/>
          <w:bCs/>
          <w:sz w:val="20"/>
          <w:szCs w:val="20"/>
          <w:rtl/>
        </w:rPr>
        <w:t>[العنكبوت: 29]</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أي: كانوا يجاهرون بالمعاصي والأخطاء التي لا يُستحي</w:t>
      </w:r>
      <w:r w:rsidRPr="00B33C32">
        <w:rPr>
          <w:rFonts w:asciiTheme="majorBidi" w:hAnsiTheme="majorBidi" w:cstheme="majorBidi"/>
          <w:b/>
          <w:bCs/>
          <w:sz w:val="20"/>
          <w:szCs w:val="20"/>
          <w:rtl/>
          <w:lang w:bidi="ar-EG"/>
        </w:rPr>
        <w:t>ا</w:t>
      </w:r>
      <w:r w:rsidRPr="00B33C32">
        <w:rPr>
          <w:rFonts w:asciiTheme="majorBidi" w:hAnsiTheme="majorBidi" w:cstheme="majorBidi"/>
          <w:b/>
          <w:bCs/>
          <w:sz w:val="20"/>
          <w:szCs w:val="20"/>
          <w:rtl/>
        </w:rPr>
        <w:t xml:space="preserve"> منها.</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t xml:space="preserve">كان أهل هذه البلد يتربصون لكل داخل لمدينتهم من التجار، يجتمعون عليه من كل صوب، ويمدون أيديهم إلى بضاعتهم يأخذ كل واحد منها شيئًا قليلًا؛ حتى لا يبقى في يده؛ فإذا جلس، جلس حزينًا وجأر بالشكوى يأتي الواحد منهم ويقول: كل هذا لأني أخذت منك الشيء اليسير دونكه </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يعني خذه</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فيقول: ما عسى أن ينفعني ما جئت به بعد أن ذهبت بضاعتي، اذهب عني بهذا الذي جئت به؛ فإذا انصرف جاء آخر بشيء تافه يريد رده عليه، فيتركه الرجل لزهادة ما أتى به وينصرف، وهكذا يخسر الرجل بضاعته؛ لتفرقها في الأيدي الكثيرة -يعني كانوا سرقة- وكانوا أصحاب منكرات وفواحش، فهم كما قال الله تعالى عنهم: </w:t>
      </w:r>
      <w:r w:rsidRPr="00B33C32">
        <w:rPr>
          <w:rFonts w:ascii="Tahoma" w:hAnsi="Tahoma" w:cs="DecoType Thuluth" w:hint="cs"/>
          <w:color w:val="008000"/>
          <w:sz w:val="20"/>
          <w:szCs w:val="20"/>
          <w:rtl/>
        </w:rPr>
        <w:t>{</w:t>
      </w:r>
      <w:r w:rsidRPr="00B33C32">
        <w:rPr>
          <w:rFonts w:ascii="QCF_P399" w:hAnsi="QCF_P399" w:cs="QCF_P399"/>
          <w:color w:val="008000"/>
          <w:sz w:val="20"/>
          <w:szCs w:val="20"/>
          <w:rtl/>
        </w:rPr>
        <w:t>ﯛ ﯜ ﯝ ﯞ ﯟ ﯠ</w:t>
      </w:r>
      <w:r w:rsidRPr="00B33C32">
        <w:rPr>
          <w:rFonts w:ascii="QCF_P399" w:hAnsi="QCF_P399" w:cs="DecoType Thuluth"/>
          <w:color w:val="008000"/>
          <w:sz w:val="20"/>
          <w:szCs w:val="20"/>
          <w:rtl/>
        </w:rPr>
        <w:t>}</w:t>
      </w:r>
      <w:r w:rsidRPr="00B33C32">
        <w:rPr>
          <w:rFonts w:ascii="Tahoma" w:hAnsi="Tahoma" w:cs="AL-Hotham" w:hint="cs"/>
          <w:color w:val="008000"/>
          <w:sz w:val="20"/>
          <w:szCs w:val="20"/>
          <w:rtl/>
        </w:rPr>
        <w:t xml:space="preserve"> </w:t>
      </w:r>
      <w:r w:rsidRPr="00B33C32">
        <w:rPr>
          <w:rFonts w:asciiTheme="majorBidi" w:hAnsiTheme="majorBidi" w:cstheme="majorBidi"/>
          <w:b/>
          <w:bCs/>
          <w:sz w:val="20"/>
          <w:szCs w:val="20"/>
          <w:rtl/>
        </w:rPr>
        <w:t>[العنكبوت: 29] إلى آخر الآيات</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t>أهل هذا البلد كانوا ظلمة</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ومن دلائل ظلمهم واستغراقهم فيه أن سارة زوجة إبراهيم أرسلت لعازر كبير عبيد إبراهيم؛ ليأتيها بسلامة لوط؛ فلما دخل مدينة سدوم لقيه رجل من أهلها؛ فعمد لعازر بحجر ضربه به في رأسه؛ فأسال منه دمًا كثيرًا، ثم تعلق به قائلًا: إن هذا الدم لو بقي لأضر بك، فأعطني أجري ثم آل الأمر بينهم إلى الترافع إلى قاضي سدوم، فلما سمع الخصمين حكم لعازر بأن ي</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عطي للسدومي أجر ما ضربه بالحجر وأسال دمه؛ فلما رأى لعازر الجور من القاضي والخصم في أمره؛ عمد </w:t>
      </w:r>
      <w:r w:rsidRPr="00B33C32">
        <w:rPr>
          <w:rFonts w:asciiTheme="majorBidi" w:hAnsiTheme="majorBidi" w:cstheme="majorBidi"/>
          <w:b/>
          <w:bCs/>
          <w:sz w:val="20"/>
          <w:szCs w:val="20"/>
          <w:rtl/>
        </w:rPr>
        <w:lastRenderedPageBreak/>
        <w:t>إلى حجر  ضرب به رأس القاضي؛ فأسال دمه وقال: له الأجر الذي وجب لي عليك بإسالة دمه</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عليك أن تعطيه لضاربي السدومي جزاء ضربه إياي وإسالة دمي. هذه الحكاية مع احتمال وضعها تفيدنا معرفة الفكر العام في أحوال هؤلاء الناس، وأنهم من الشرّ بحيثُ</w:t>
      </w:r>
      <w:r w:rsidRPr="00B33C32">
        <w:rPr>
          <w:rFonts w:asciiTheme="majorBidi" w:hAnsiTheme="majorBidi" w:cstheme="majorBidi"/>
          <w:b/>
          <w:bCs/>
          <w:sz w:val="20"/>
          <w:szCs w:val="20"/>
          <w:rtl/>
          <w:lang w:bidi="ar-EG"/>
        </w:rPr>
        <w:t xml:space="preserve"> </w:t>
      </w:r>
      <w:r w:rsidRPr="00B33C32">
        <w:rPr>
          <w:rFonts w:asciiTheme="majorBidi" w:hAnsiTheme="majorBidi" w:cstheme="majorBidi"/>
          <w:b/>
          <w:bCs/>
          <w:sz w:val="20"/>
          <w:szCs w:val="20"/>
          <w:rtl/>
        </w:rPr>
        <w:t>يصلحون أن تسند إليهم أمثالها؛ فهم يحرفون الكلام، ويغيرون... إلى آخره.</w:t>
      </w:r>
    </w:p>
    <w:p w:rsidR="00B33C32" w:rsidRPr="00B33C32" w:rsidRDefault="00B33C32" w:rsidP="00B33C32">
      <w:pPr>
        <w:pStyle w:val="a3"/>
        <w:bidi/>
        <w:spacing w:before="0" w:beforeAutospacing="0" w:after="120" w:afterAutospacing="0" w:line="276" w:lineRule="auto"/>
        <w:jc w:val="both"/>
        <w:rPr>
          <w:rFonts w:asciiTheme="majorBidi" w:hAnsiTheme="majorBidi" w:cstheme="majorBidi"/>
          <w:b/>
          <w:bCs/>
          <w:sz w:val="20"/>
          <w:szCs w:val="20"/>
          <w:rtl/>
        </w:rPr>
      </w:pPr>
      <w:r w:rsidRPr="00B33C32">
        <w:rPr>
          <w:rFonts w:asciiTheme="majorBidi" w:hAnsiTheme="majorBidi" w:cstheme="majorBidi"/>
          <w:b/>
          <w:bCs/>
          <w:sz w:val="20"/>
          <w:szCs w:val="20"/>
          <w:rtl/>
        </w:rPr>
        <w:t xml:space="preserve">هيا بنا ننتقل إلى إبراهيم </w:t>
      </w:r>
      <w:r w:rsidRPr="00B33C32">
        <w:rPr>
          <w:rFonts w:asciiTheme="majorBidi" w:hAnsiTheme="majorBidi" w:cstheme="majorBidi"/>
          <w:b/>
          <w:bCs/>
          <w:position w:val="-4"/>
          <w:sz w:val="20"/>
          <w:szCs w:val="20"/>
          <w:rtl/>
        </w:rPr>
        <w:t>#</w:t>
      </w:r>
      <w:r w:rsidRPr="00B33C32">
        <w:rPr>
          <w:rFonts w:asciiTheme="majorBidi" w:hAnsiTheme="majorBidi" w:cstheme="majorBidi"/>
          <w:b/>
          <w:bCs/>
          <w:sz w:val="20"/>
          <w:szCs w:val="20"/>
          <w:rtl/>
        </w:rPr>
        <w:t xml:space="preserve"> مع لوط عليهما السلام</w:t>
      </w:r>
      <w:r w:rsidRPr="00B33C32">
        <w:rPr>
          <w:rFonts w:asciiTheme="majorBidi" w:hAnsiTheme="majorBidi" w:cstheme="majorBidi"/>
          <w:b/>
          <w:bCs/>
          <w:sz w:val="20"/>
          <w:szCs w:val="20"/>
          <w:rtl/>
          <w:lang w:bidi="ar-EG"/>
        </w:rPr>
        <w:t xml:space="preserve">؛ </w:t>
      </w:r>
      <w:r w:rsidRPr="00B33C32">
        <w:rPr>
          <w:rFonts w:asciiTheme="majorBidi" w:hAnsiTheme="majorBidi" w:cstheme="majorBidi"/>
          <w:b/>
          <w:bCs/>
          <w:sz w:val="20"/>
          <w:szCs w:val="20"/>
          <w:rtl/>
        </w:rPr>
        <w:t>إن الملائكة أخبرت إبراهيم أنهم ذاهبون للانتقام من قوم لوط الذين هم أهل هذا البلد</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أهل سدوم وعامورة؛ فخاف إبراهيم أن يُمسّ لوط بأذى؛ فأخبروه بأنه ناج هو ومن آمن معه، ثم أخبروه -أي: الملائكة- بأن وقوع العذاب بالقوم أمر حتمي لا تقبل فيه شفاعة، ولا يغني جدال</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الآيات: </w:t>
      </w:r>
      <w:r w:rsidRPr="00B33C32">
        <w:rPr>
          <w:rFonts w:ascii="Tahoma" w:hAnsi="Tahoma" w:cs="DecoType Thuluth" w:hint="cs"/>
          <w:color w:val="008000"/>
          <w:sz w:val="20"/>
          <w:szCs w:val="20"/>
          <w:rtl/>
        </w:rPr>
        <w:t>{</w:t>
      </w:r>
      <w:r w:rsidRPr="00B33C32">
        <w:rPr>
          <w:rFonts w:ascii="QCF_P230" w:hAnsi="QCF_P230" w:cs="QCF_P230"/>
          <w:color w:val="008000"/>
          <w:sz w:val="20"/>
          <w:szCs w:val="20"/>
          <w:rtl/>
        </w:rPr>
        <w:t>ﮂ ﮃ ﮄ ﮅ ﮆ ﮇ ﮈ ﮉ ﮊ ﮋ ﮌ ﮍ ﮎ ﮏ ﮐ ﮑ</w:t>
      </w:r>
      <w:r w:rsidRPr="00B33C32">
        <w:rPr>
          <w:rFonts w:ascii="QCF_P230" w:hAnsi="QCF_P230" w:cs="DecoType Thuluth"/>
          <w:color w:val="008000"/>
          <w:sz w:val="20"/>
          <w:szCs w:val="20"/>
          <w:rtl/>
        </w:rPr>
        <w:t>}</w:t>
      </w:r>
      <w:r w:rsidRPr="00B33C32">
        <w:rPr>
          <w:rFonts w:ascii="Tahoma" w:hAnsi="Tahoma" w:cs="AL-Hotham" w:hint="cs"/>
          <w:color w:val="008000"/>
          <w:sz w:val="20"/>
          <w:szCs w:val="20"/>
          <w:rtl/>
        </w:rPr>
        <w:t xml:space="preserve"> </w:t>
      </w:r>
      <w:r w:rsidRPr="00B33C32">
        <w:rPr>
          <w:rFonts w:asciiTheme="majorBidi" w:hAnsiTheme="majorBidi" w:cstheme="majorBidi"/>
          <w:b/>
          <w:bCs/>
          <w:sz w:val="20"/>
          <w:szCs w:val="20"/>
          <w:rtl/>
        </w:rPr>
        <w:t>[هود: 76]</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t>ولنبدأ قصة لوط كما ذكرت في القرآن</w:t>
      </w:r>
      <w:r w:rsidRPr="00B33C32">
        <w:rPr>
          <w:rFonts w:asciiTheme="majorBidi" w:hAnsiTheme="majorBidi" w:cstheme="majorBidi"/>
          <w:b/>
          <w:bCs/>
          <w:sz w:val="20"/>
          <w:szCs w:val="20"/>
          <w:rtl/>
          <w:lang w:bidi="ar-EG"/>
        </w:rPr>
        <w:t xml:space="preserve">؛ </w:t>
      </w:r>
      <w:r w:rsidRPr="00B33C32">
        <w:rPr>
          <w:rFonts w:asciiTheme="majorBidi" w:hAnsiTheme="majorBidi" w:cstheme="majorBidi"/>
          <w:b/>
          <w:bCs/>
          <w:sz w:val="20"/>
          <w:szCs w:val="20"/>
          <w:rtl/>
        </w:rPr>
        <w:t>ذ</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ك</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ر</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ت قصة لوط في القرآن بتمامها في عدة سور يكمل بعضها بعضًا، وتتلخص في أن قوم لوط كانوا من الشر بمكان، وأنهم كانوا يقطعون الطريق على السابلة</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أي: على الناس الذين يمرون، وقد ذهب الحياء من وجوههم؛ فلا يستقبحون قبيحًا، ولا يرغبون في حسن كما قال الله تعالى حكاية عنهم: </w:t>
      </w:r>
      <w:r w:rsidRPr="00B33C32">
        <w:rPr>
          <w:rFonts w:ascii="Tahoma" w:hAnsi="Tahoma" w:cs="DecoType Thuluth"/>
          <w:color w:val="008000"/>
          <w:sz w:val="20"/>
          <w:szCs w:val="20"/>
          <w:rtl/>
        </w:rPr>
        <w:t>{</w:t>
      </w:r>
      <w:r w:rsidRPr="00B33C32">
        <w:rPr>
          <w:rFonts w:ascii="QCF_P399" w:hAnsi="QCF_P399" w:cs="QCF_P399"/>
          <w:color w:val="008000"/>
          <w:sz w:val="20"/>
          <w:szCs w:val="20"/>
          <w:rtl/>
        </w:rPr>
        <w:t>ﯝ ﯞ ﯟ ﯠ</w:t>
      </w:r>
      <w:r w:rsidRPr="00B33C32">
        <w:rPr>
          <w:rFonts w:ascii="QCF_P399" w:hAnsi="QCF_P399" w:cs="DecoType Thuluth"/>
          <w:color w:val="008000"/>
          <w:sz w:val="20"/>
          <w:szCs w:val="20"/>
          <w:rtl/>
        </w:rPr>
        <w:t>}</w:t>
      </w:r>
      <w:r w:rsidRPr="00B33C32">
        <w:rPr>
          <w:rFonts w:ascii="Tahoma" w:hAnsi="Tahoma" w:cs="AL-Hotham" w:hint="cs"/>
          <w:sz w:val="20"/>
          <w:szCs w:val="20"/>
          <w:rtl/>
        </w:rPr>
        <w:t>.</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t>وكانوا قد ابتدعوا من المنكرات ما لم يسبقهم إليه أحد من خلق الله</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وذلك أنهم كانوا يأتون الذكران من العالمين شهوة من دون النساء، ويستعلنون بذلك ولا يستترون -معاذ الله- ولا يرون في ذلك سوءًا أو قبيحًا، وأنّ لوطًا قد وعظهم ونصحهم ونهاهم وخوفهم بأس الله تعالى؛ فلم يأبهوا له ولم يرتدعوا، فلما ألح عليهم بالعظات والأنذار هددوه تارة بالرجم، وتارة بالإخراج من بينهم، إلى أن جاء إلى لوط الملائكة؛ وقد جاءوا إليه بهيئة غلمانٍ مُرد حسان الوجوه؛ فجاء أهل القرية إلى لوط طالبين ضيوفه؛ ليفعلوا فيهم الفاحشة، وقد جهد لوط في ردّهم وبالغ في ذلك؛ حتى طلب إليهم أن يأخذوا بناته فلم يصغوا إليه حينئذٍ</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يعني: طلب منهم أن يتزوجوا بناته فلم يصغوا إليه</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حينئذٍ التفت لوط إلى الملائكة وقال: لو أن لي بكم قوة أو آوي إلى ركن شديد؛ لجاهدتهم بكم وأوقعت بهم ما يستحقون، وكان لا يعلم أنهم ملائكة إلى ذلك الحين، وحينئذٍ أعلمه الملائكة بحقيقة أمرهم، وأنهم جاءوا للتنكيل بأولئك القوم، ولما حاول أهل القرية أخذ أولئك الغلمان المردان بالقوة، وهجموا على بيت لوط؛ طمس الله أعينهم فلم يبصروا، ولم يهتدوا إلى مكان يقتحمون منه عليه وعلى من معه</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t>ثم أخرج الملائكة لوطًا وابنتيه وزوجه من القرية، وأمروهم أن لا يلتفت منهم أحد، وأن يحضروا حيث يؤمرون؛ فصدعوا بالأمر إلا امرأته؛ فالتفت إلى القرية لترى ما يحل بها، وكان هواها في أهل القرية دون لوط؛ فحل بها من السخط والعذاب ما حل بهم، وكانت كافرة غير مؤمنة؛ فأمطر الله عليهم حجارة من سجيل، وقلبت ديار القوم، وجعل عاليها سافلها.</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sz w:val="20"/>
          <w:szCs w:val="20"/>
          <w:rtl/>
        </w:rPr>
        <w:lastRenderedPageBreak/>
        <w:t>ونعتقد أن البحر الميت المعروف الآن ببحر لوط وبحيرة لوط لم يكن موجودًا قبل هذا الحادث، وإنما حدث من الزلزال الذي جعل عالي البلاد سافلها، وصارت أخفض من س</w:t>
      </w:r>
      <w:r w:rsidRPr="00B33C32">
        <w:rPr>
          <w:rFonts w:asciiTheme="majorBidi" w:hAnsiTheme="majorBidi" w:cstheme="majorBidi"/>
          <w:b/>
          <w:bCs/>
          <w:sz w:val="20"/>
          <w:szCs w:val="20"/>
          <w:rtl/>
          <w:lang w:bidi="ar-EG"/>
        </w:rPr>
        <w:t>طح</w:t>
      </w:r>
      <w:r w:rsidRPr="00B33C32">
        <w:rPr>
          <w:rFonts w:asciiTheme="majorBidi" w:hAnsiTheme="majorBidi" w:cstheme="majorBidi"/>
          <w:b/>
          <w:bCs/>
          <w:sz w:val="20"/>
          <w:szCs w:val="20"/>
          <w:rtl/>
        </w:rPr>
        <w:t xml:space="preserve"> هذا المكان بنحو أربعة مائة متر، وقد اكتشفوا آثار قوم لوط على حافة البحر الميت، كما ذكر أصحاب قصص الأنبياء.</w:t>
      </w:r>
    </w:p>
    <w:p w:rsidR="00B33C32" w:rsidRPr="00B33C32" w:rsidRDefault="00B33C32" w:rsidP="00B33C32">
      <w:pPr>
        <w:pStyle w:val="a3"/>
        <w:bidi/>
        <w:spacing w:line="276" w:lineRule="auto"/>
        <w:jc w:val="lowKashida"/>
        <w:rPr>
          <w:rFonts w:asciiTheme="majorBidi" w:hAnsiTheme="majorBidi" w:cstheme="majorBidi"/>
          <w:b/>
          <w:bCs/>
          <w:color w:val="000080"/>
          <w:sz w:val="20"/>
          <w:szCs w:val="20"/>
          <w:rtl/>
          <w:lang w:bidi="ar-EG"/>
        </w:rPr>
      </w:pPr>
      <w:r w:rsidRPr="00B33C32">
        <w:rPr>
          <w:rFonts w:asciiTheme="majorBidi" w:hAnsiTheme="majorBidi" w:cstheme="majorBidi"/>
          <w:b/>
          <w:bCs/>
          <w:color w:val="000080"/>
          <w:sz w:val="20"/>
          <w:szCs w:val="20"/>
          <w:rtl/>
          <w:lang w:bidi="ar-EG"/>
        </w:rPr>
        <w:t xml:space="preserve">القول الصحيح في عرض لوط </w:t>
      </w:r>
      <w:r w:rsidRPr="00B33C32">
        <w:rPr>
          <w:rFonts w:asciiTheme="majorBidi" w:hAnsiTheme="majorBidi" w:cstheme="majorBidi"/>
          <w:b/>
          <w:bCs/>
          <w:color w:val="000080"/>
          <w:position w:val="-4"/>
          <w:sz w:val="20"/>
          <w:szCs w:val="20"/>
          <w:rtl/>
          <w:lang w:bidi="ar-EG"/>
        </w:rPr>
        <w:t>#</w:t>
      </w:r>
      <w:r w:rsidRPr="00B33C32">
        <w:rPr>
          <w:rFonts w:asciiTheme="majorBidi" w:hAnsiTheme="majorBidi" w:cstheme="majorBidi"/>
          <w:b/>
          <w:bCs/>
          <w:color w:val="000080"/>
          <w:sz w:val="20"/>
          <w:szCs w:val="20"/>
          <w:rtl/>
          <w:lang w:bidi="ar-EG"/>
        </w:rPr>
        <w:t xml:space="preserve"> بناته على هؤلاء الفسقة: </w:t>
      </w:r>
    </w:p>
    <w:p w:rsidR="00B33C32" w:rsidRPr="00B33C32" w:rsidRDefault="00B33C32" w:rsidP="00B33C32">
      <w:pPr>
        <w:pStyle w:val="a3"/>
        <w:bidi/>
        <w:spacing w:before="0" w:beforeAutospacing="0" w:after="120" w:afterAutospacing="0" w:line="276" w:lineRule="auto"/>
        <w:jc w:val="both"/>
        <w:rPr>
          <w:rFonts w:asciiTheme="majorBidi" w:hAnsiTheme="majorBidi" w:cstheme="majorBidi"/>
          <w:b/>
          <w:bCs/>
          <w:spacing w:val="-6"/>
          <w:sz w:val="20"/>
          <w:szCs w:val="20"/>
          <w:rtl/>
        </w:rPr>
      </w:pPr>
      <w:r w:rsidRPr="00B33C32">
        <w:rPr>
          <w:rFonts w:asciiTheme="majorBidi" w:hAnsiTheme="majorBidi" w:cstheme="majorBidi"/>
          <w:b/>
          <w:bCs/>
          <w:spacing w:val="-6"/>
          <w:sz w:val="20"/>
          <w:szCs w:val="20"/>
          <w:rtl/>
        </w:rPr>
        <w:t xml:space="preserve">قال تعالى في هذه القصة: </w:t>
      </w:r>
      <w:r w:rsidRPr="00B33C32">
        <w:rPr>
          <w:rFonts w:ascii="Tahoma" w:hAnsi="Tahoma" w:cs="DecoType Thuluth" w:hint="cs"/>
          <w:color w:val="008000"/>
          <w:spacing w:val="-6"/>
          <w:sz w:val="20"/>
          <w:szCs w:val="20"/>
          <w:rtl/>
        </w:rPr>
        <w:t>{</w:t>
      </w:r>
      <w:r w:rsidRPr="00B33C32">
        <w:rPr>
          <w:rFonts w:ascii="QCF_P265" w:hAnsi="QCF_P265" w:cs="QCF_P265"/>
          <w:color w:val="008000"/>
          <w:spacing w:val="-6"/>
          <w:sz w:val="20"/>
          <w:szCs w:val="20"/>
          <w:rtl/>
        </w:rPr>
        <w:t>ﯰ ﯱ ﯲ ﯳ ﯴ ﯵ</w:t>
      </w:r>
      <w:r w:rsidRPr="00B33C32">
        <w:rPr>
          <w:rFonts w:ascii="QCF_P265" w:hAnsi="QCF_P265" w:cs="DecoType Thuluth"/>
          <w:color w:val="008000"/>
          <w:spacing w:val="-6"/>
          <w:sz w:val="20"/>
          <w:szCs w:val="20"/>
          <w:rtl/>
        </w:rPr>
        <w:t>}</w:t>
      </w:r>
      <w:r w:rsidRPr="00B33C32">
        <w:rPr>
          <w:rFonts w:ascii="Tahoma" w:hAnsi="Tahoma" w:cs="AL-Hotham" w:hint="cs"/>
          <w:color w:val="008000"/>
          <w:spacing w:val="-6"/>
          <w:sz w:val="20"/>
          <w:szCs w:val="20"/>
          <w:rtl/>
        </w:rPr>
        <w:t xml:space="preserve"> </w:t>
      </w:r>
      <w:r w:rsidRPr="00B33C32">
        <w:rPr>
          <w:rFonts w:asciiTheme="majorBidi" w:hAnsiTheme="majorBidi" w:cstheme="majorBidi"/>
          <w:b/>
          <w:bCs/>
          <w:spacing w:val="-6"/>
          <w:sz w:val="20"/>
          <w:szCs w:val="20"/>
          <w:rtl/>
        </w:rPr>
        <w:t xml:space="preserve">[الحجر: 68] الكلام على لسان سيدنا لوط: </w:t>
      </w:r>
      <w:r w:rsidRPr="00B33C32">
        <w:rPr>
          <w:rFonts w:ascii="Tahoma" w:hAnsi="Tahoma" w:cs="DecoType Thuluth" w:hint="cs"/>
          <w:color w:val="008000"/>
          <w:spacing w:val="-6"/>
          <w:sz w:val="20"/>
          <w:szCs w:val="20"/>
          <w:rtl/>
        </w:rPr>
        <w:t>{</w:t>
      </w:r>
      <w:r w:rsidRPr="00B33C32">
        <w:rPr>
          <w:rFonts w:ascii="QCF_P265" w:hAnsi="QCF_P265" w:cs="QCF_P265"/>
          <w:color w:val="008000"/>
          <w:spacing w:val="-6"/>
          <w:sz w:val="20"/>
          <w:szCs w:val="20"/>
          <w:rtl/>
        </w:rPr>
        <w:t>ﯰ ﯱ ﯲ ﯳ ﯴ ﯵ ﯶ</w:t>
      </w:r>
      <w:r w:rsidRPr="00B33C32">
        <w:rPr>
          <w:rFonts w:ascii="QCF_BSML" w:hAnsi="QCF_BSML" w:cs="QCF_BSML" w:hint="cs"/>
          <w:color w:val="008000"/>
          <w:spacing w:val="-6"/>
          <w:sz w:val="20"/>
          <w:szCs w:val="20"/>
          <w:rtl/>
        </w:rPr>
        <w:t xml:space="preserve"> </w:t>
      </w:r>
      <w:r w:rsidRPr="00B33C32">
        <w:rPr>
          <w:rFonts w:ascii="QCF_P265" w:hAnsi="QCF_P265" w:cs="QCF_P265"/>
          <w:color w:val="008000"/>
          <w:spacing w:val="-6"/>
          <w:sz w:val="20"/>
          <w:szCs w:val="20"/>
          <w:rtl/>
        </w:rPr>
        <w:t>ﯷ ﯸ ﯹ ﯺ ﯻ</w:t>
      </w:r>
      <w:r w:rsidRPr="00B33C32">
        <w:rPr>
          <w:rFonts w:ascii="QCF_BSML" w:hAnsi="QCF_BSML" w:cs="QCF_BSML" w:hint="cs"/>
          <w:color w:val="008000"/>
          <w:spacing w:val="-6"/>
          <w:sz w:val="20"/>
          <w:szCs w:val="20"/>
          <w:rtl/>
        </w:rPr>
        <w:t xml:space="preserve"> </w:t>
      </w:r>
      <w:r w:rsidRPr="00B33C32">
        <w:rPr>
          <w:rFonts w:ascii="QCF_P265" w:hAnsi="QCF_P265" w:cs="QCF_P265"/>
          <w:color w:val="008000"/>
          <w:spacing w:val="-6"/>
          <w:sz w:val="20"/>
          <w:szCs w:val="20"/>
          <w:rtl/>
        </w:rPr>
        <w:t>ﯼ ﯽ ﯾ ﯿ ﰀ ﰁ</w:t>
      </w:r>
      <w:r w:rsidRPr="00B33C32">
        <w:rPr>
          <w:rFonts w:ascii="QCF_P266" w:hAnsi="QCF_P266" w:cs="QCF_P266" w:hint="cs"/>
          <w:color w:val="008000"/>
          <w:spacing w:val="-6"/>
          <w:sz w:val="20"/>
          <w:szCs w:val="20"/>
          <w:rtl/>
        </w:rPr>
        <w:t xml:space="preserve"> </w:t>
      </w:r>
      <w:r w:rsidRPr="00B33C32">
        <w:rPr>
          <w:rFonts w:ascii="QCF_P266" w:hAnsi="QCF_P266" w:cs="QCF_P266"/>
          <w:color w:val="008000"/>
          <w:spacing w:val="-6"/>
          <w:sz w:val="20"/>
          <w:szCs w:val="20"/>
          <w:rtl/>
        </w:rPr>
        <w:t>ﭑ ﭒ ﭓ ﭔ ﭕ ﭖ</w:t>
      </w:r>
      <w:r w:rsidRPr="00B33C32">
        <w:rPr>
          <w:rFonts w:ascii="QCF_P266" w:hAnsi="QCF_P266" w:cs="DecoType Thuluth"/>
          <w:color w:val="008000"/>
          <w:spacing w:val="-6"/>
          <w:sz w:val="20"/>
          <w:szCs w:val="20"/>
          <w:rtl/>
        </w:rPr>
        <w:t>}</w:t>
      </w:r>
      <w:r w:rsidRPr="00B33C32">
        <w:rPr>
          <w:rFonts w:ascii="Tahoma" w:hAnsi="Tahoma" w:cs="AL-Hotham" w:hint="cs"/>
          <w:color w:val="008000"/>
          <w:spacing w:val="-6"/>
          <w:sz w:val="20"/>
          <w:szCs w:val="20"/>
          <w:rtl/>
        </w:rPr>
        <w:t xml:space="preserve"> </w:t>
      </w:r>
      <w:r w:rsidRPr="00B33C32">
        <w:rPr>
          <w:rFonts w:asciiTheme="majorBidi" w:hAnsiTheme="majorBidi" w:cstheme="majorBidi"/>
          <w:b/>
          <w:bCs/>
          <w:spacing w:val="-6"/>
          <w:sz w:val="20"/>
          <w:szCs w:val="20"/>
          <w:rtl/>
        </w:rPr>
        <w:t>[الحجر: 68- 71]</w:t>
      </w:r>
      <w:r w:rsidRPr="00B33C32">
        <w:rPr>
          <w:rFonts w:asciiTheme="majorBidi" w:hAnsiTheme="majorBidi" w:cstheme="majorBidi"/>
          <w:b/>
          <w:bCs/>
          <w:spacing w:val="-6"/>
          <w:sz w:val="20"/>
          <w:szCs w:val="20"/>
          <w:rtl/>
          <w:lang w:bidi="ar-EG"/>
        </w:rPr>
        <w:t>.</w:t>
      </w:r>
    </w:p>
    <w:p w:rsidR="00B33C32" w:rsidRPr="00B33C32" w:rsidRDefault="00B33C32" w:rsidP="00B33C32">
      <w:pPr>
        <w:pStyle w:val="a3"/>
        <w:bidi/>
        <w:spacing w:before="0" w:beforeAutospacing="0" w:after="120" w:afterAutospacing="0" w:line="276" w:lineRule="auto"/>
        <w:jc w:val="lowKashida"/>
        <w:rPr>
          <w:rFonts w:asciiTheme="majorBidi" w:hAnsiTheme="majorBidi" w:cstheme="majorBidi"/>
          <w:b/>
          <w:bCs/>
          <w:sz w:val="20"/>
          <w:szCs w:val="20"/>
          <w:rtl/>
        </w:rPr>
      </w:pPr>
      <w:r w:rsidRPr="00B33C32">
        <w:rPr>
          <w:rFonts w:asciiTheme="majorBidi" w:hAnsiTheme="majorBidi" w:cstheme="majorBidi"/>
          <w:b/>
          <w:bCs/>
          <w:color w:val="000080"/>
          <w:sz w:val="20"/>
          <w:szCs w:val="20"/>
          <w:rtl/>
          <w:lang w:bidi="ar-EG"/>
        </w:rPr>
        <w:t>أولًا:</w:t>
      </w:r>
      <w:r w:rsidRPr="00B33C32">
        <w:rPr>
          <w:rFonts w:asciiTheme="majorBidi" w:hAnsiTheme="majorBidi" w:cstheme="majorBidi"/>
          <w:b/>
          <w:bCs/>
          <w:sz w:val="20"/>
          <w:szCs w:val="20"/>
          <w:rtl/>
        </w:rPr>
        <w:t xml:space="preserve"> القول الصحيح: إن لوطًا عرض على هؤلاء الفسقة بناته عرضًا سابريًّا</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أي: عرضًا غير مؤكد</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السابري هو نوع من أنواع الب</w:t>
      </w:r>
      <w:r w:rsidRPr="00B33C32">
        <w:rPr>
          <w:rFonts w:asciiTheme="majorBidi" w:hAnsiTheme="majorBidi" w:cstheme="majorBidi"/>
          <w:b/>
          <w:bCs/>
          <w:sz w:val="20"/>
          <w:szCs w:val="20"/>
          <w:rtl/>
          <w:lang w:bidi="ar-EG"/>
        </w:rPr>
        <w:t>ز</w:t>
      </w:r>
      <w:r w:rsidRPr="00B33C32">
        <w:rPr>
          <w:rFonts w:asciiTheme="majorBidi" w:hAnsiTheme="majorBidi" w:cstheme="majorBidi"/>
          <w:b/>
          <w:bCs/>
          <w:sz w:val="20"/>
          <w:szCs w:val="20"/>
          <w:rtl/>
        </w:rPr>
        <w:t xml:space="preserve"> النسج فيه متلاحم، وبائعه لا يلح في عرضه، ولا يزينه</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كأنه عرض عرضًا غير مؤكد، ويعني كان عرض بناته على ما يوافق الشرع، إذا تريدوا الشهوة تزوجوا البنات، وإن كان البعض ذكر أنه عرضهم عليهم من باب ذر الرماد في العيون؛ ولكنه عرض بناته عليهم على أمل أنهم يستحيون منه، ويبتعدون ويخجلون؛ لينكفوا عن خزايته في ضيفه</w:t>
      </w:r>
      <w:r w:rsidRPr="00B33C32">
        <w:rPr>
          <w:rFonts w:asciiTheme="majorBidi" w:hAnsiTheme="majorBidi" w:cstheme="majorBidi"/>
          <w:b/>
          <w:bCs/>
          <w:sz w:val="20"/>
          <w:szCs w:val="20"/>
          <w:rtl/>
          <w:lang w:bidi="ar-EG"/>
        </w:rPr>
        <w:t xml:space="preserve">، </w:t>
      </w:r>
      <w:r w:rsidRPr="00B33C32">
        <w:rPr>
          <w:rFonts w:asciiTheme="majorBidi" w:hAnsiTheme="majorBidi" w:cstheme="majorBidi"/>
          <w:b/>
          <w:bCs/>
          <w:sz w:val="20"/>
          <w:szCs w:val="20"/>
          <w:rtl/>
        </w:rPr>
        <w:t>بعض المفسرين يقول: كما تقول لرجل يضرب آخر وأنت تحجزه عنه، تقول له: دعه واضربني أنا؛ لأنك تقول هذا القول وأنت واثق أنه لن يضربك، هذا كلام على كل حال موجود في كتب التفاسير</w:t>
      </w:r>
      <w:r w:rsidRPr="00B33C32">
        <w:rPr>
          <w:rFonts w:asciiTheme="majorBidi" w:hAnsiTheme="majorBidi" w:cstheme="majorBidi"/>
          <w:b/>
          <w:bCs/>
          <w:sz w:val="20"/>
          <w:szCs w:val="20"/>
          <w:rtl/>
          <w:lang w:bidi="ar-EG"/>
        </w:rPr>
        <w:t>.</w:t>
      </w:r>
      <w:r w:rsidRPr="00B33C32">
        <w:rPr>
          <w:rFonts w:asciiTheme="majorBidi" w:hAnsiTheme="majorBidi" w:cstheme="majorBidi"/>
          <w:b/>
          <w:bCs/>
          <w:sz w:val="20"/>
          <w:szCs w:val="20"/>
          <w:rtl/>
        </w:rPr>
        <w:t xml:space="preserve"> </w:t>
      </w:r>
    </w:p>
    <w:p w:rsidR="00B33C32" w:rsidRPr="00B33C32" w:rsidRDefault="00B33C32" w:rsidP="00B33C32">
      <w:pPr>
        <w:spacing w:after="120"/>
        <w:jc w:val="center"/>
        <w:rPr>
          <w:rFonts w:asciiTheme="majorBidi" w:hAnsiTheme="majorBidi" w:cstheme="majorBidi"/>
          <w:b/>
          <w:bCs/>
          <w:sz w:val="20"/>
          <w:szCs w:val="20"/>
          <w:rtl/>
        </w:rPr>
      </w:pPr>
      <w:r w:rsidRPr="00B33C32">
        <w:rPr>
          <w:rFonts w:asciiTheme="majorBidi" w:hAnsiTheme="majorBidi" w:cstheme="majorBidi"/>
          <w:b/>
          <w:bCs/>
          <w:sz w:val="20"/>
          <w:szCs w:val="20"/>
          <w:rtl/>
        </w:rPr>
        <w:t>المصادر والمراجع</w:t>
      </w:r>
    </w:p>
    <w:p w:rsidR="00B33C32" w:rsidRPr="00B33C32" w:rsidRDefault="00B33C32" w:rsidP="00B33C32">
      <w:pPr>
        <w:numPr>
          <w:ilvl w:val="0"/>
          <w:numId w:val="2"/>
        </w:numPr>
        <w:spacing w:after="120"/>
        <w:jc w:val="both"/>
        <w:rPr>
          <w:rFonts w:asciiTheme="majorBidi" w:hAnsiTheme="majorBidi" w:cstheme="majorBidi"/>
          <w:b/>
          <w:bCs/>
          <w:sz w:val="20"/>
          <w:szCs w:val="20"/>
          <w:rtl/>
        </w:rPr>
      </w:pPr>
      <w:r w:rsidRPr="00B33C32">
        <w:rPr>
          <w:rFonts w:asciiTheme="majorBidi" w:hAnsiTheme="majorBidi" w:cstheme="majorBidi"/>
          <w:b/>
          <w:bCs/>
          <w:sz w:val="20"/>
          <w:szCs w:val="20"/>
          <w:rtl/>
        </w:rPr>
        <w:t>المحمدي عبد الرحمن، (الدخيل في التفسير) ، القاهرة،  جامعة الأزهر، مطبعة حسان، 2009م.</w:t>
      </w:r>
    </w:p>
    <w:p w:rsidR="00B33C32" w:rsidRPr="00B33C32" w:rsidRDefault="00B33C32" w:rsidP="00B33C32">
      <w:pPr>
        <w:numPr>
          <w:ilvl w:val="0"/>
          <w:numId w:val="2"/>
        </w:numPr>
        <w:spacing w:after="120"/>
        <w:jc w:val="both"/>
        <w:rPr>
          <w:rFonts w:asciiTheme="majorBidi" w:hAnsiTheme="majorBidi" w:cstheme="majorBidi"/>
          <w:b/>
          <w:bCs/>
          <w:sz w:val="20"/>
          <w:szCs w:val="20"/>
          <w:rtl/>
        </w:rPr>
      </w:pPr>
      <w:r w:rsidRPr="00B33C32">
        <w:rPr>
          <w:rFonts w:asciiTheme="majorBidi" w:hAnsiTheme="majorBidi" w:cstheme="majorBidi"/>
          <w:b/>
          <w:bCs/>
          <w:sz w:val="20"/>
          <w:szCs w:val="20"/>
          <w:rtl/>
        </w:rPr>
        <w:lastRenderedPageBreak/>
        <w:t>الذهبي، محمد حسين الذهبي،  (التفسير والمفسرون) ، طبعة دار الأرقم، 1999م.</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الذهبي، محمد حسين الذهبي،  (الإسرائيليات في التفسير والحديث) ، طبعة مكتبة وهبة، 1990م.</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 xml:space="preserve">شليوه، سمير شليوه،  (الدخيل والإسرائيليات) ، القاهرة، جامعة الأزهر </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الشهرستاني، محمد بن عبد الكريم الشهرستاني،  (الملل والنحل) ، طبعة دار الفكر، 2001م.</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محمد الخضر حسين، (البابية أو البهائية) ،مجمع البحوث الإسلامية</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B33C32" w:rsidRPr="00B33C32" w:rsidRDefault="00B33C32" w:rsidP="00B33C32">
      <w:pPr>
        <w:numPr>
          <w:ilvl w:val="0"/>
          <w:numId w:val="2"/>
        </w:numPr>
        <w:spacing w:after="120"/>
        <w:jc w:val="both"/>
        <w:rPr>
          <w:rFonts w:asciiTheme="majorBidi" w:hAnsiTheme="majorBidi" w:cstheme="majorBidi"/>
          <w:b/>
          <w:bCs/>
          <w:sz w:val="20"/>
          <w:szCs w:val="20"/>
          <w:rtl/>
        </w:rPr>
      </w:pPr>
      <w:r w:rsidRPr="00B33C32">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B33C32" w:rsidRPr="00B33C32" w:rsidRDefault="00B33C32" w:rsidP="00B33C32">
      <w:pPr>
        <w:numPr>
          <w:ilvl w:val="0"/>
          <w:numId w:val="2"/>
        </w:numPr>
        <w:spacing w:after="120"/>
        <w:jc w:val="both"/>
        <w:rPr>
          <w:rFonts w:asciiTheme="majorBidi" w:hAnsiTheme="majorBidi" w:cstheme="majorBidi"/>
          <w:b/>
          <w:bCs/>
          <w:sz w:val="20"/>
          <w:szCs w:val="20"/>
        </w:rPr>
      </w:pPr>
      <w:r w:rsidRPr="00B33C32">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B33C32" w:rsidRPr="00B33C32" w:rsidRDefault="00B33C32">
      <w:pPr>
        <w:rPr>
          <w:sz w:val="20"/>
          <w:szCs w:val="20"/>
          <w:rtl/>
        </w:rPr>
        <w:sectPr w:rsidR="00B33C32" w:rsidRPr="00B33C32" w:rsidSect="00B33C32">
          <w:type w:val="continuous"/>
          <w:pgSz w:w="11906" w:h="16838"/>
          <w:pgMar w:top="964" w:right="1021" w:bottom="964" w:left="1021" w:header="709" w:footer="709" w:gutter="0"/>
          <w:cols w:num="2" w:space="708"/>
          <w:bidi/>
          <w:rtlGutter/>
          <w:docGrid w:linePitch="360"/>
        </w:sectPr>
      </w:pPr>
    </w:p>
    <w:p w:rsidR="009556CB" w:rsidRPr="00B33C32" w:rsidRDefault="009556CB">
      <w:pPr>
        <w:rPr>
          <w:sz w:val="20"/>
          <w:szCs w:val="20"/>
        </w:rPr>
      </w:pPr>
    </w:p>
    <w:sectPr w:rsidR="009556CB" w:rsidRPr="00B33C32" w:rsidSect="00B33C3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C_ALYERMOOK">
    <w:panose1 w:val="00000000000000000000"/>
    <w:charset w:val="B2"/>
    <w:family w:val="auto"/>
    <w:pitch w:val="variable"/>
    <w:sig w:usb0="00002001" w:usb1="00000000" w:usb2="00000000" w:usb3="00000000" w:csb0="00000040" w:csb1="00000000"/>
  </w:font>
  <w:font w:name="AGA Rasheeq Bold">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399">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265">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C1CE8"/>
    <w:multiLevelType w:val="hybridMultilevel"/>
    <w:tmpl w:val="FD3EC3D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33C32"/>
    <w:rsid w:val="00063476"/>
    <w:rsid w:val="00342AAC"/>
    <w:rsid w:val="00514443"/>
    <w:rsid w:val="0062577E"/>
    <w:rsid w:val="007C6F17"/>
    <w:rsid w:val="009556CB"/>
    <w:rsid w:val="00B33C32"/>
    <w:rsid w:val="00BF7572"/>
    <w:rsid w:val="00C36023"/>
    <w:rsid w:val="00DC2F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C3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33C32"/>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33C3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33C3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2013-06-20T07:16:00Z</dcterms:created>
  <dcterms:modified xsi:type="dcterms:W3CDTF">2013-06-26T08:18:00Z</dcterms:modified>
</cp:coreProperties>
</file>