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A1" w:rsidRDefault="00505CA1" w:rsidP="00174706">
      <w:pPr>
        <w:jc w:val="center"/>
        <w:rPr>
          <w:b/>
          <w:bCs/>
          <w:sz w:val="48"/>
          <w:szCs w:val="48"/>
          <w:rtl/>
        </w:rPr>
      </w:pPr>
      <w:r w:rsidRPr="00E465DC">
        <w:rPr>
          <w:b/>
          <w:bCs/>
          <w:sz w:val="48"/>
          <w:szCs w:val="48"/>
          <w:rtl/>
        </w:rPr>
        <w:t>تفسير الآيات من [13- 18]</w:t>
      </w:r>
      <w:r w:rsidR="00174706">
        <w:rPr>
          <w:rFonts w:hint="cs"/>
          <w:b/>
          <w:bCs/>
          <w:sz w:val="48"/>
          <w:szCs w:val="48"/>
          <w:rtl/>
        </w:rPr>
        <w:t xml:space="preserve">، </w:t>
      </w:r>
      <w:r w:rsidRPr="00E465DC">
        <w:rPr>
          <w:b/>
          <w:bCs/>
          <w:sz w:val="48"/>
          <w:szCs w:val="48"/>
          <w:rtl/>
        </w:rPr>
        <w:t>تشريع حد الزنا</w:t>
      </w:r>
    </w:p>
    <w:p w:rsidR="00505CA1" w:rsidRPr="001A18C8" w:rsidRDefault="00505CA1" w:rsidP="00E465DC">
      <w:pPr>
        <w:jc w:val="center"/>
        <w:rPr>
          <w:color w:val="4F81BD"/>
          <w:sz w:val="20"/>
          <w:szCs w:val="20"/>
          <w:rtl/>
          <w:lang w:bidi="ar-EG"/>
        </w:rPr>
      </w:pPr>
      <w:r w:rsidRPr="001A18C8">
        <w:rPr>
          <w:sz w:val="20"/>
          <w:szCs w:val="20"/>
          <w:rtl/>
        </w:rPr>
        <w:t xml:space="preserve">بحث </w:t>
      </w:r>
      <w:proofErr w:type="spellStart"/>
      <w:r w:rsidRPr="001A18C8">
        <w:rPr>
          <w:sz w:val="20"/>
          <w:szCs w:val="20"/>
          <w:rtl/>
        </w:rPr>
        <w:t>فى</w:t>
      </w:r>
      <w:proofErr w:type="spellEnd"/>
      <w:r w:rsidRPr="001A18C8">
        <w:rPr>
          <w:sz w:val="20"/>
          <w:szCs w:val="20"/>
          <w:rtl/>
        </w:rPr>
        <w:t xml:space="preserve"> علم </w:t>
      </w:r>
      <w:r w:rsidRPr="001A18C8">
        <w:rPr>
          <w:sz w:val="20"/>
          <w:szCs w:val="20"/>
          <w:rtl/>
          <w:lang w:bidi="ar-EG"/>
        </w:rPr>
        <w:t>التفسير</w:t>
      </w:r>
    </w:p>
    <w:p w:rsidR="00505CA1" w:rsidRPr="001A18C8" w:rsidRDefault="00505CA1" w:rsidP="00174706">
      <w:pPr>
        <w:jc w:val="center"/>
        <w:rPr>
          <w:sz w:val="20"/>
          <w:szCs w:val="20"/>
          <w:lang w:bidi="ar-EG"/>
        </w:rPr>
      </w:pPr>
      <w:r w:rsidRPr="001A18C8">
        <w:rPr>
          <w:sz w:val="20"/>
          <w:szCs w:val="20"/>
          <w:rtl/>
        </w:rPr>
        <w:t xml:space="preserve">إعداد / </w:t>
      </w:r>
      <w:r w:rsidR="00174706" w:rsidRPr="00174706">
        <w:rPr>
          <w:sz w:val="20"/>
          <w:szCs w:val="20"/>
          <w:rtl/>
          <w:lang w:bidi="ar-EG"/>
        </w:rPr>
        <w:t xml:space="preserve">شيماء عبد المجيد محمد </w:t>
      </w:r>
      <w:proofErr w:type="spellStart"/>
      <w:r w:rsidR="00174706" w:rsidRPr="00174706">
        <w:rPr>
          <w:sz w:val="20"/>
          <w:szCs w:val="20"/>
          <w:rtl/>
          <w:lang w:bidi="ar-EG"/>
        </w:rPr>
        <w:t>زهران</w:t>
      </w:r>
      <w:proofErr w:type="spellEnd"/>
    </w:p>
    <w:p w:rsidR="00505CA1" w:rsidRPr="001A18C8" w:rsidRDefault="00505CA1" w:rsidP="00E465DC">
      <w:pPr>
        <w:jc w:val="center"/>
        <w:rPr>
          <w:sz w:val="20"/>
          <w:szCs w:val="20"/>
        </w:rPr>
      </w:pPr>
      <w:r w:rsidRPr="001A18C8">
        <w:rPr>
          <w:sz w:val="20"/>
          <w:szCs w:val="20"/>
          <w:rtl/>
        </w:rPr>
        <w:t>قسم الدعوة وأصول الدين</w:t>
      </w:r>
    </w:p>
    <w:p w:rsidR="00505CA1" w:rsidRPr="001A18C8" w:rsidRDefault="00505CA1" w:rsidP="00E465DC">
      <w:pPr>
        <w:jc w:val="center"/>
        <w:rPr>
          <w:sz w:val="20"/>
          <w:szCs w:val="20"/>
        </w:rPr>
      </w:pPr>
      <w:r w:rsidRPr="001A18C8">
        <w:rPr>
          <w:sz w:val="20"/>
          <w:szCs w:val="20"/>
          <w:rtl/>
        </w:rPr>
        <w:t>كلية العلوم الإسلامية – جامعة المدينة العالمية</w:t>
      </w:r>
    </w:p>
    <w:p w:rsidR="00505CA1" w:rsidRPr="001A18C8" w:rsidRDefault="00505CA1" w:rsidP="00E465DC">
      <w:pPr>
        <w:jc w:val="center"/>
        <w:rPr>
          <w:sz w:val="20"/>
          <w:szCs w:val="20"/>
          <w:rtl/>
        </w:rPr>
      </w:pPr>
      <w:r w:rsidRPr="001A18C8">
        <w:rPr>
          <w:sz w:val="20"/>
          <w:szCs w:val="20"/>
          <w:rtl/>
        </w:rPr>
        <w:t>شاه علم - ماليزيا</w:t>
      </w:r>
    </w:p>
    <w:p w:rsidR="00505CA1" w:rsidRDefault="00174706" w:rsidP="00174706">
      <w:pPr>
        <w:tabs>
          <w:tab w:val="left" w:pos="4050"/>
        </w:tabs>
        <w:jc w:val="center"/>
        <w:rPr>
          <w:b/>
          <w:bCs/>
          <w:sz w:val="18"/>
          <w:szCs w:val="18"/>
          <w:rtl/>
          <w:lang w:bidi="ar-EG"/>
        </w:rPr>
      </w:pPr>
      <w:r w:rsidRPr="00174706">
        <w:rPr>
          <w:b/>
          <w:bCs/>
          <w:sz w:val="18"/>
          <w:szCs w:val="18"/>
          <w:lang w:bidi="ar-EG"/>
        </w:rPr>
        <w:t>shaimaa.abdelmajeed@mediu.ws</w:t>
      </w:r>
    </w:p>
    <w:p w:rsidR="00505CA1" w:rsidRPr="00426F7E" w:rsidRDefault="00505CA1" w:rsidP="00E465DC">
      <w:pPr>
        <w:tabs>
          <w:tab w:val="left" w:pos="4050"/>
        </w:tabs>
        <w:jc w:val="center"/>
        <w:rPr>
          <w:b/>
          <w:bCs/>
          <w:sz w:val="18"/>
          <w:szCs w:val="18"/>
          <w:lang w:bidi="ar-EG"/>
        </w:rPr>
      </w:pPr>
    </w:p>
    <w:p w:rsidR="00505CA1" w:rsidRDefault="00505CA1" w:rsidP="00E465DC">
      <w:pPr>
        <w:rPr>
          <w:b/>
          <w:bCs/>
          <w:sz w:val="18"/>
          <w:szCs w:val="18"/>
        </w:rPr>
        <w:sectPr w:rsidR="00505CA1" w:rsidSect="00E465DC">
          <w:pgSz w:w="11906" w:h="16838"/>
          <w:pgMar w:top="709" w:right="849" w:bottom="851" w:left="709" w:header="708" w:footer="708" w:gutter="0"/>
          <w:cols w:space="708"/>
          <w:bidi/>
          <w:rtlGutter/>
          <w:docGrid w:linePitch="360"/>
        </w:sectPr>
      </w:pPr>
    </w:p>
    <w:p w:rsidR="00505CA1" w:rsidRPr="00E465DC" w:rsidRDefault="00505CA1" w:rsidP="00E465DC">
      <w:pPr>
        <w:rPr>
          <w:b/>
          <w:bCs/>
          <w:sz w:val="18"/>
          <w:szCs w:val="18"/>
          <w:rtl/>
        </w:rPr>
      </w:pPr>
      <w:r w:rsidRPr="00E465DC">
        <w:rPr>
          <w:b/>
          <w:bCs/>
          <w:sz w:val="18"/>
          <w:szCs w:val="18"/>
          <w:rtl/>
        </w:rPr>
        <w:lastRenderedPageBreak/>
        <w:t xml:space="preserve">الخلاصة – هذا البحث يبحث </w:t>
      </w:r>
      <w:proofErr w:type="spellStart"/>
      <w:r w:rsidRPr="00E465DC">
        <w:rPr>
          <w:b/>
          <w:bCs/>
          <w:sz w:val="18"/>
          <w:szCs w:val="18"/>
          <w:rtl/>
        </w:rPr>
        <w:t>فى</w:t>
      </w:r>
      <w:proofErr w:type="spellEnd"/>
      <w:r w:rsidRPr="00E465DC">
        <w:rPr>
          <w:b/>
          <w:bCs/>
          <w:sz w:val="18"/>
          <w:szCs w:val="18"/>
          <w:rtl/>
        </w:rPr>
        <w:t xml:space="preserve"> تشريع حد الزنا</w:t>
      </w:r>
    </w:p>
    <w:p w:rsidR="00505CA1" w:rsidRPr="00E465DC" w:rsidRDefault="00505CA1" w:rsidP="00E465DC">
      <w:pPr>
        <w:rPr>
          <w:b/>
          <w:bCs/>
          <w:sz w:val="18"/>
          <w:szCs w:val="18"/>
          <w:rtl/>
        </w:rPr>
      </w:pPr>
    </w:p>
    <w:p w:rsidR="00505CA1" w:rsidRPr="00E465DC" w:rsidRDefault="00505CA1" w:rsidP="00E465DC">
      <w:pPr>
        <w:spacing w:before="60"/>
        <w:rPr>
          <w:b/>
          <w:bCs/>
          <w:sz w:val="18"/>
          <w:szCs w:val="18"/>
          <w:rtl/>
        </w:rPr>
      </w:pPr>
      <w:r w:rsidRPr="00E465DC">
        <w:rPr>
          <w:b/>
          <w:bCs/>
          <w:sz w:val="18"/>
          <w:szCs w:val="18"/>
          <w:rtl/>
        </w:rPr>
        <w:t xml:space="preserve">الكلمات </w:t>
      </w:r>
      <w:proofErr w:type="spellStart"/>
      <w:r w:rsidRPr="00E465DC">
        <w:rPr>
          <w:b/>
          <w:bCs/>
          <w:sz w:val="18"/>
          <w:szCs w:val="18"/>
          <w:rtl/>
        </w:rPr>
        <w:t>المفتاحية</w:t>
      </w:r>
      <w:proofErr w:type="spellEnd"/>
      <w:r w:rsidRPr="00E465DC">
        <w:rPr>
          <w:b/>
          <w:bCs/>
          <w:sz w:val="18"/>
          <w:szCs w:val="18"/>
          <w:rtl/>
        </w:rPr>
        <w:t xml:space="preserve"> – حد، الزنا، </w:t>
      </w:r>
      <w:proofErr w:type="spellStart"/>
      <w:r w:rsidRPr="00E465DC">
        <w:rPr>
          <w:b/>
          <w:bCs/>
          <w:sz w:val="18"/>
          <w:szCs w:val="18"/>
          <w:rtl/>
        </w:rPr>
        <w:t>اربعة</w:t>
      </w:r>
      <w:proofErr w:type="spellEnd"/>
      <w:r w:rsidRPr="00E465DC">
        <w:rPr>
          <w:b/>
          <w:bCs/>
          <w:sz w:val="18"/>
          <w:szCs w:val="18"/>
          <w:rtl/>
        </w:rPr>
        <w:t xml:space="preserve"> </w:t>
      </w:r>
    </w:p>
    <w:p w:rsidR="00505CA1" w:rsidRPr="00E465DC" w:rsidRDefault="00505CA1" w:rsidP="00E465DC">
      <w:pPr>
        <w:numPr>
          <w:ilvl w:val="0"/>
          <w:numId w:val="2"/>
        </w:numPr>
        <w:spacing w:before="60" w:after="200"/>
        <w:ind w:left="643" w:hanging="90"/>
        <w:jc w:val="center"/>
        <w:rPr>
          <w:b/>
          <w:bCs/>
          <w:sz w:val="18"/>
          <w:szCs w:val="18"/>
          <w:rtl/>
        </w:rPr>
      </w:pPr>
      <w:r w:rsidRPr="00E465DC">
        <w:rPr>
          <w:b/>
          <w:bCs/>
          <w:sz w:val="18"/>
          <w:szCs w:val="18"/>
          <w:rtl/>
        </w:rPr>
        <w:t>.المقدمة</w:t>
      </w:r>
    </w:p>
    <w:p w:rsidR="00505CA1" w:rsidRPr="00E465DC" w:rsidRDefault="00505CA1" w:rsidP="00E465DC">
      <w:pPr>
        <w:rPr>
          <w:b/>
          <w:bCs/>
          <w:sz w:val="18"/>
          <w:szCs w:val="18"/>
          <w:rtl/>
        </w:rPr>
      </w:pPr>
      <w:r w:rsidRPr="00E465DC">
        <w:rPr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تشريع حد الزنا</w:t>
      </w:r>
    </w:p>
    <w:p w:rsidR="00505CA1" w:rsidRPr="00E465DC" w:rsidRDefault="00505CA1" w:rsidP="00E465DC">
      <w:pPr>
        <w:spacing w:before="60"/>
        <w:rPr>
          <w:b/>
          <w:bCs/>
          <w:sz w:val="18"/>
          <w:szCs w:val="18"/>
          <w:rtl/>
        </w:rPr>
      </w:pPr>
    </w:p>
    <w:p w:rsidR="00505CA1" w:rsidRPr="00E465DC" w:rsidRDefault="00505CA1" w:rsidP="00E465DC">
      <w:pPr>
        <w:numPr>
          <w:ilvl w:val="0"/>
          <w:numId w:val="3"/>
        </w:numPr>
        <w:ind w:left="733" w:hanging="90"/>
        <w:jc w:val="center"/>
        <w:rPr>
          <w:b/>
          <w:bCs/>
          <w:sz w:val="18"/>
          <w:szCs w:val="18"/>
          <w:rtl/>
        </w:rPr>
      </w:pPr>
      <w:r w:rsidRPr="00E465DC">
        <w:rPr>
          <w:b/>
          <w:bCs/>
          <w:sz w:val="18"/>
          <w:szCs w:val="18"/>
          <w:rtl/>
        </w:rPr>
        <w:t>.عنوان المقال</w:t>
      </w:r>
    </w:p>
    <w:p w:rsidR="00505CA1" w:rsidRPr="001A18C8" w:rsidRDefault="00505CA1" w:rsidP="00E465DC">
      <w:pPr>
        <w:pStyle w:val="a3"/>
        <w:bidi/>
        <w:spacing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وجه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المناسبة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505CA1" w:rsidRPr="001A18C8" w:rsidRDefault="00505CA1" w:rsidP="00E465DC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ﭑ ﭒ ﭓ ﭔ ﭕ ﭖ ﭗ ﭘ ﭙ ﭚ ﭛ ﭜ ﭝ ﭞ ﭟ ﭠ ﭡ ﭢ ﭣ ﭤ ﭥ ﭦ ﭧ ﭨ ﭩ ﭪ ﭫ ﭬ ﭭ ﭮ ﭯ ﭰ ﭱ ﭲ ﭳ ﭴ ﭵ ﭶ ﭷ ﭸ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: 15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16].</w:t>
      </w:r>
    </w:p>
    <w:p w:rsidR="00505CA1" w:rsidRPr="001A18C8" w:rsidRDefault="00505CA1" w:rsidP="00E465DC">
      <w:pPr>
        <w:pStyle w:val="a3"/>
        <w:bidi/>
        <w:spacing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تحدثت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السابقة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حدود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وبينت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يتعدى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حدود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يدخله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نارًا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خالدًا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فيها،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عذاب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مهين،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فأراد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يذكر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حدًّا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حدوده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جريمة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الجرائم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شاعت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لأهلكتها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ذلكم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جريمة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الزنا،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وبدأ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ببيان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بالنسبة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للنساء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ﭑ ﭒ ﭓ ﭔ ﭕ ﭖ ﭗ ﭘ ﭙ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505CA1" w:rsidRPr="001A18C8" w:rsidRDefault="00505CA1" w:rsidP="00E465DC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</w:t>
      </w:r>
      <w:r w:rsidRPr="00E465DC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المعنى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العام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505CA1" w:rsidRPr="001A18C8" w:rsidRDefault="00505CA1" w:rsidP="00E465DC">
      <w:pPr>
        <w:pStyle w:val="a3"/>
        <w:bidi/>
        <w:spacing w:after="12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ومعنى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الآيتين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نقول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المرأة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ترتكب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جريمة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يشهد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عليها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أربعة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شهداء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فإن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شهد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الشهداء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يجوز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المرأة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تخرج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بيتها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تنتهي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حياتها،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يجعل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سبيلًا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للخروج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الحبس،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ذلكم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حيث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نزل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وحي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ونزل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تشريعه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ببيان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بالنسبة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ارتكب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الفاحشة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350" w:hAnsi="QCF_P350" w:cs="QCF_P350"/>
          <w:b/>
          <w:bCs/>
          <w:sz w:val="18"/>
          <w:szCs w:val="18"/>
          <w:rtl/>
        </w:rPr>
        <w:t>ﭛ ﭜ ﭝ ﭞ ﭟ ﭠ ﭡ ﭢ</w:t>
      </w:r>
      <w:r w:rsidRPr="00E465DC">
        <w:rPr>
          <w:rFonts w:ascii="QCF_P350" w:hAnsi="QCF_P35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النور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2] </w:t>
      </w:r>
    </w:p>
    <w:p w:rsidR="00505CA1" w:rsidRPr="001A18C8" w:rsidRDefault="00505CA1" w:rsidP="00E465DC">
      <w:pPr>
        <w:pStyle w:val="a3"/>
        <w:bidi/>
        <w:spacing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بيان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رجم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المتزوجة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والمتزوج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زنيا،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وتأتي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التالية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لتبين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حكم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الرجل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الجريمة؛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فتقول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الرجل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يقع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جريمة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E465DC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يُؤذى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ويؤنب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ويعنف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تاب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وأصلح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فيقبل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توبته،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تذكره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بهذا،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تعرّض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بهذا،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وإنما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ينصرفوا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يتركوه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لحاله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يعتدل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ويتوب،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موصوف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بأنه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تواب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رحيم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والذي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نتحدث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الحقيقة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أول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شرع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505CA1" w:rsidRPr="001A18C8" w:rsidRDefault="00505CA1" w:rsidP="00E465DC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</w:t>
      </w:r>
      <w:r w:rsidRPr="00E465DC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الآيتان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مرحلة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مراحل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تشريع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نعود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بعد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الآيتين؛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لنرى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المراد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بهذا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التشريع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أول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العهد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بتشريع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حد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الزنا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>: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Lotus Linotype" w:hAnsi="Lotus Linotype" w:cs="DecoType Thuluth"/>
          <w:b/>
          <w:bCs/>
          <w:spacing w:val="8"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pacing w:val="8"/>
          <w:sz w:val="18"/>
          <w:szCs w:val="18"/>
          <w:rtl/>
        </w:rPr>
        <w:t>ﭑ ﭒ ﭓ ﭔ ﭕ ﭖ ﭗ ﭘ ﭙ</w:t>
      </w:r>
      <w:r w:rsidRPr="00E465DC">
        <w:rPr>
          <w:rFonts w:ascii="QCF_P080" w:hAnsi="QCF_P080" w:cs="DecoType Thuluth"/>
          <w:b/>
          <w:bCs/>
          <w:spacing w:val="8"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واضحة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تأتي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بالفاحشة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بجريمة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المؤمنات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الحاكم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يطلب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شهودًا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أربعة،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فإن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شهد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الشهود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المرأة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ارتكبت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فالحد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تخرج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البيت،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تحبس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آخر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حياتها،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يجعل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وسيلة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أخرى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ينزل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يغير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الحكم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ﭣ ﭤ ﭥ ﭦ ﭧ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وإذن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فالآية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صريحة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بداية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العهد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بتشريع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الزنا؛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الأحاديث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وردت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بذلك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pacing w:val="4"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ذلك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روي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عن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الصحابي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الجليل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عبادة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بن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الصامت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فيما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رواه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الإمام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مسلم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وأصحاب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السنن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وغيرهم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عن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النبي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spacing w:val="4"/>
          <w:position w:val="-4"/>
          <w:sz w:val="18"/>
          <w:szCs w:val="18"/>
        </w:rPr>
        <w:t>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أنه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قال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>: «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خذوا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عني،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خذوا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عني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قد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جعل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لهن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سبيلًا،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البكر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بالبكر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جلد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مائة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وتغريب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عام،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والثيب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بالثيب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جلد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مائة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lastRenderedPageBreak/>
        <w:t>والرجم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»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وهذا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الذي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جاء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الحديث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جاءت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الآية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الكريمة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سورة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النور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توضح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ذلكم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قول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تعالى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pacing w:val="4"/>
          <w:sz w:val="18"/>
          <w:szCs w:val="18"/>
          <w:rtl/>
        </w:rPr>
        <w:t>{</w:t>
      </w:r>
      <w:r w:rsidRPr="00E465DC">
        <w:rPr>
          <w:rFonts w:ascii="QCF_P350" w:hAnsi="QCF_P350" w:cs="QCF_P350"/>
          <w:b/>
          <w:bCs/>
          <w:spacing w:val="4"/>
          <w:sz w:val="18"/>
          <w:szCs w:val="18"/>
          <w:rtl/>
        </w:rPr>
        <w:t>ﭛ ﭜ ﭝ ﭞ ﭟ ﭠ ﭡ ﭢ ﭤ ﭥ ﭦ ﭧ ﭨ ﭩ ﭪ</w:t>
      </w:r>
      <w:r w:rsidRPr="00E465DC">
        <w:rPr>
          <w:rFonts w:ascii="Lotus Linotype" w:hAnsi="Lotus Linotype" w:cs="DecoType Thuluth"/>
          <w:b/>
          <w:bCs/>
          <w:spacing w:val="4"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[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النور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: 2]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آخر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الآية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الكريمة،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وأوضح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رسول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spacing w:val="4"/>
          <w:position w:val="-4"/>
          <w:sz w:val="18"/>
          <w:szCs w:val="18"/>
        </w:rPr>
        <w:t>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أحاديثه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بأن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المرأة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المحصنة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E465DC">
        <w:rPr>
          <w:rFonts w:ascii="Lotus Linotype" w:hAnsi="Lotus Linotype" w:cs="Traditional Arabic"/>
          <w:b/>
          <w:bCs/>
          <w:spacing w:val="4"/>
          <w:sz w:val="18"/>
          <w:szCs w:val="18"/>
          <w:rtl/>
        </w:rPr>
        <w:t>-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أي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المتزوجة</w:t>
      </w:r>
      <w:r w:rsidRPr="00E465DC">
        <w:rPr>
          <w:rFonts w:ascii="Lotus Linotype" w:hAnsi="Lotus Linotype" w:cs="Traditional Arabic"/>
          <w:b/>
          <w:bCs/>
          <w:spacing w:val="4"/>
          <w:sz w:val="18"/>
          <w:szCs w:val="18"/>
          <w:rtl/>
        </w:rPr>
        <w:t>-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عليها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حد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آخر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ألا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وهو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الرجم</w:t>
      </w:r>
      <w:r w:rsidRPr="001A18C8">
        <w:rPr>
          <w:rFonts w:ascii="Lotus Linotype" w:hAnsi="Lotus Linotype"/>
          <w:b/>
          <w:bCs/>
          <w:spacing w:val="4"/>
          <w:sz w:val="18"/>
          <w:szCs w:val="18"/>
          <w:rtl/>
        </w:rPr>
        <w:t>.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سوف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يلفت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نظرنا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ﭑ ﭒ ﭓ ﭔ ﭕ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نسائكم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المؤمنات؛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غير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المؤمنة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ليس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ﭖ ﭗ ﭘ ﭙ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للولاة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والحكام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والقضاة،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وليس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لعامة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القاضي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الحاكم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يطلب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وجود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أربعة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يشهدون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بأنهم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رأوا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الفعل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وذكرنا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كان؛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ليستر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وقعت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الجريمة؛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افتضاحها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فضيحة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عظيمة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الأمر،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وإنما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هدم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لكيان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أسرة،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وكيان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أمة،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وفيه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إشاعة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للفاحشة،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ويتحدث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فأراد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الإسلام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يخفى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يتكلم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أحد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يؤدي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استئصال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شأفة</w:t>
      </w:r>
      <w:proofErr w:type="spellEnd"/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الداء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المجتمعات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قوله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pacing w:val="-6"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pacing w:val="-6"/>
          <w:sz w:val="18"/>
          <w:szCs w:val="18"/>
          <w:rtl/>
        </w:rPr>
        <w:t>ﭘ ﭙ</w:t>
      </w:r>
      <w:r w:rsidRPr="00E465DC">
        <w:rPr>
          <w:rFonts w:ascii="QCF_P080" w:hAnsi="QCF_P080" w:cs="DecoType Thuluth"/>
          <w:b/>
          <w:bCs/>
          <w:spacing w:val="-6"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الأربعة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بد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يكونوا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ذكورًا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عدولًا،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ولا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يصلح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الشهادة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المقام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النساء؛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لأن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جريمة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يشترط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يراها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لتنفيذ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الحد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الرجال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العدول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ﭛ ﭜ ﭝ ﭞ ﭟ ﭠ ﭡ ﭢ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الإمساك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البيوت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يتوفاهن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الموت،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يعني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الحبس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البيوت،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ومعنى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الحبس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عدم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الإذن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بالخروج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البيت،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بمعنى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إقامة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يراقب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سلوك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المرأة،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يسمح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تخرج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بيتها،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بيتها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يوفر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تحتاجه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مأكل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مشرب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ملبس،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ذلك،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ولكن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يسمح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بالخروج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البيت؛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أوقعها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خروجها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بيتها؛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فلتبقَ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البيت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هكذا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آخر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حياتها،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يجود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عليها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يجعل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سبيلا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ﭣ ﭤ ﭥ ﭦ ﭧ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وهي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كلمة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تحمل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تشريع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يأتي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السماء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يفك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الأسر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وقعت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الجريمة،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فليس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السهل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تبقى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امرأة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بيتها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لمجرد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خطأ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ارتكبته،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وتابت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فتبقى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بيتها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هكذا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يسمح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بالخروج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آخر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حياتها؛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فهي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بذلك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محرومة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الحياة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الاجتماعية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الصحيحة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الكلمة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يجعل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سبيلا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عفو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كرمه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فضله،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ولم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يمضِ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طويل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نزلت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الكريمة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350" w:hAnsi="QCF_P350" w:cs="QCF_P350"/>
          <w:b/>
          <w:bCs/>
          <w:sz w:val="18"/>
          <w:szCs w:val="18"/>
          <w:rtl/>
        </w:rPr>
        <w:t>ﭛ ﭜ ﭝ ﭞ ﭟ ﭠ ﭡ ﭢ</w:t>
      </w:r>
      <w:r w:rsidRPr="00E465DC">
        <w:rPr>
          <w:rFonts w:ascii="QCF_P350" w:hAnsi="QCF_P35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وقال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ذكرناه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خذوا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عني،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خذوا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جعل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سبيلًا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البكر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بالبكر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جلد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مائة،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وتغريب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عام،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والثيب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بالثيب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جلد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مائة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والرجم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» 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فطبق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وقعت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الفاحشة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يتناول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الحديث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للرجال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وللنساء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فيقول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ﭩ ﭪ ﭫ ﭬ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واللذان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الرجل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والمرأة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تغليب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الذكور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الإناث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ﭩ ﭪ ﭫ ﭬ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الإيذاء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للرجل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وللمرأة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فإذن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المرأة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سوف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أمران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الإيذاء،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والحبس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البيوت،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الرجال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فلهم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الإيذاء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فقط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المراد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الإيذاء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ﭬ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؟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المراد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الإيذاء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التأنيب،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والتوبيخ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والكلمات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تصب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وربما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الكلمات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أعظم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الجلد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الضرب،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وقال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عباس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يضاف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التأنيب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والتوبيخ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الضرب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بالنعال،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نوع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الازدراء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والاحتقار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الذين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فعلوا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الفعلة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اللئيمة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الخسيسة،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فالمرأة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إذن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سوف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يفعل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proofErr w:type="spellEnd"/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حبسها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البيت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يتوفاها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يجعل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سبيلا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إذن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الكلمات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وقوع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الفاحشة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الرجال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والنساء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الفاحشة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بإجماع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المفسرين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جريمة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وبعد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يشرع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يشرع،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وبعد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يبين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يبين،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ويخوف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شرع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حدود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يبقي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باب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التوبة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مفتوحًا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فيقول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ﭮ ﭯ ﭰ ﭱ ﭲ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ﭯ ﭰ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المتوب</w:t>
      </w:r>
      <w:proofErr w:type="spellEnd"/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نرى</w:t>
      </w:r>
      <w:r w:rsidRPr="00E465DC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متروك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يذكر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فهل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يعني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التوبة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الجريمة،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التوبة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الجريمة،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غيرها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الذنوب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الأخرى؟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يبدو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الإطلاق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يفيد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العموم،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وقعت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يحتاج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يتوب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جميع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المعاصي،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ومعنى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يندم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ندمًا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عظيمًا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لكل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ذرة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كيانه،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يقلع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المعصية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فيها،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يعود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لمثلها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أبدًا،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ويعزم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عزمًا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أكيدًا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يقع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الجرم،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حياءً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غيره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بمعنى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يتوب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ذنبه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هذا؛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عنفوه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ووبخوه،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وقالوا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قالوا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وفضحوا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أمره،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وإنما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يتوب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توبة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نصوحًا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561" w:hAnsi="QCF_P561" w:cs="QCF_P561"/>
          <w:b/>
          <w:bCs/>
          <w:sz w:val="18"/>
          <w:szCs w:val="18"/>
          <w:rtl/>
        </w:rPr>
        <w:t>ﭑ ﭒ ﭓ ﭔ ﭕ ﭖ ﭗ ﭘ</w:t>
      </w:r>
      <w:r w:rsidRPr="00E465DC">
        <w:rPr>
          <w:rFonts w:ascii="QCF_P561" w:hAnsi="QCF_P561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التحريم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8]. 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pacing w:val="-4"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يبقى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الجانب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العملي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فإن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التوبة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عمل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سلبي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يتعلق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بالشخص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نفسه،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لكن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تاب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وأناب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وعاد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سلوكه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مجتمعه؟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بقي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توبته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يشعر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بندمه،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ويشعر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بحاجته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ربه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وبحيائه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ارتكب،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خالف،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تعدى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حدوده،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ينتقل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الجانب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العملي؟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ذلكم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عبر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ﭰ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فعليه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يصلح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أمته،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يصلح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مجتمعه،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لفساد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مجتمعه،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الفساد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جعله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يقع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الجريمة،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وعليه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إذن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يحاول،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يبذل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قصارى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جهده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جمع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كلمة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أمته،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دعوتها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لالتزام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كتاب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ربها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وسنة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نبيها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ولكن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كيف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يكون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الإصلاح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الشخص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ينظر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بصدق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وإخلاص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يمكن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يقدمه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السبيل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ينكفئ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نفسه،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وإنما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عليه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ينطلق،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وأن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يفكر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وأن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يدبر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أمره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طريقة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ينقذ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proofErr w:type="spellStart"/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بها</w:t>
      </w:r>
      <w:proofErr w:type="spellEnd"/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أمته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ومجتمعه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مما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وقع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فيه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فساد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وانحلال؛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أدي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شيوع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الفاحشة؛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لأنه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استطاع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يحصل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بغيته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المسألة،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وأن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يحصل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امرأة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توافقه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أراد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الأمر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الشنيع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إلا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لخطأ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جسيم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نظام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مجتمعه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ونظام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أمته</w:t>
      </w:r>
      <w:r w:rsidRPr="001A18C8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. </w:t>
      </w:r>
    </w:p>
    <w:p w:rsidR="00505CA1" w:rsidRPr="001A18C8" w:rsidRDefault="00505CA1" w:rsidP="00E465DC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د</w:t>
      </w:r>
      <w:r w:rsidRPr="00E465DC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سلوك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الإسلام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إزاء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التائبين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ربنا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ﭱ ﭲ ﭳ ﭴ ﭵ ﭶ ﭷ ﭸ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ﭱ ﭲ ﭳ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الإعراض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التعبير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بالإعراض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الرجل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والمرأة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منهما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الجرم،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الإعراض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بخلاف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مجرد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الترك،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وإنما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الإعراض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يعني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عدم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الالتفات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وقعت،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سحابة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صيف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مرت،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وانتهت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يجب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تبقى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جرحًا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داميًا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يأتي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واحد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المسلمين؛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ليقول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أنتم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فعلتم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كذا،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وفعلتم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يجعل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ينفرون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أمتهم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وينظرون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إليها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نظرة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احتقار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وازدراء؛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انتهزت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الفرصة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وجعلت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سيفًا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مسلطًا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رقاب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الذين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وقعوا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الفاحشة،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والإسلام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حريص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جمع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الشمل،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وضم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الصفوف،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وعلاج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الجروح،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وأنه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وقعت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الجريمة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مجتمع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المجتمعات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مكان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الإسلام،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وانتهت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المسألة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بإيذاء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بإقامة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ورأينا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التوبة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النصوح،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والإصلاح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الكامل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لأنفسهم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ولأحوالهم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ولبيوتهم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ولأمتهم،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وانطلق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يحاولون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ينضموا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ركب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المصلحين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وركب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يجب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ترفض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بحجة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ارتكبوا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جرمًا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يغفر،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وإنما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تستقبل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بصدر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رحب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وبنفس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راضية،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وبترحيب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ينسى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كانوا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مقت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غضب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وقع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منهم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الخطير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الإعراض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عنهما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يعني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نلتفت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إليهما،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يعني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رضينا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فعلا،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وإنما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معناه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ننكأ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الجراح،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ومعنى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الإعراض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أننا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نقبل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صفوفنا،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ننظر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فعلوا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يعيرون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والآخر،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رأيناه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عظمة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الدين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وختامًا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وحثًّا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للأمة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تنظر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الحين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والآخر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تؤنب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وتعنف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يعلم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الجميع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توابًا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رحيمًا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505CA1" w:rsidRPr="001A18C8" w:rsidRDefault="00505CA1" w:rsidP="00E465DC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ﭴ ﭵ ﭶ ﭷ ﭸ</w:t>
      </w:r>
      <w:r w:rsidRPr="00E465DC">
        <w:rPr>
          <w:rFonts w:ascii="QCF_P080" w:hAnsi="QCF_P080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تأتي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العبارة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ترون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مؤكدة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التأكيد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مؤكدة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بـ</w:t>
      </w:r>
      <w:proofErr w:type="spellEnd"/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465DC">
        <w:rPr>
          <w:rFonts w:ascii="QCF_P080" w:hAnsi="QCF_P080" w:cs="QCF_P080"/>
          <w:b/>
          <w:bCs/>
          <w:sz w:val="18"/>
          <w:szCs w:val="18"/>
          <w:rtl/>
        </w:rPr>
        <w:t>ﭴ</w:t>
      </w:r>
      <w:r w:rsidRPr="00E465DC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وهي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حرف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توكيد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ونصب،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وبلفظ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الجلالة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المقام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يفيد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استجماع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صفات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الجلال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والكمال،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وبوصف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الذات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العليا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وبالإخبار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الذات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العليا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الاسم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الجليل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بأنه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تواب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رحيم؛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تواب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كثير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التوبة،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رحيم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يقبل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توبة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عبده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رحمة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فرحمة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صفة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صفاته،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وهي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صفة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فعل،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الرحمن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صفة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ذات،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صفة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فعل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بمعنى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أنّ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465DC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رحمته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واصلة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وشاملة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ومحيطة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1A18C8">
        <w:rPr>
          <w:rFonts w:ascii="Lotus Linotype" w:hAnsi="Lotus Linotype" w:hint="eastAsia"/>
          <w:b/>
          <w:bCs/>
          <w:sz w:val="18"/>
          <w:szCs w:val="18"/>
          <w:rtl/>
        </w:rPr>
        <w:t>بمخلوقاته</w:t>
      </w:r>
      <w:r w:rsidRPr="001A18C8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505CA1" w:rsidRDefault="00505CA1" w:rsidP="001A18C8">
      <w:pPr>
        <w:jc w:val="center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</w:rPr>
        <w:br w:type="column"/>
      </w:r>
      <w:r>
        <w:rPr>
          <w:b/>
          <w:bCs/>
          <w:sz w:val="18"/>
          <w:szCs w:val="18"/>
          <w:rtl/>
        </w:rPr>
        <w:lastRenderedPageBreak/>
        <w:t>المراجع والمصادر</w:t>
      </w:r>
    </w:p>
    <w:p w:rsidR="00505CA1" w:rsidRPr="00B634C5" w:rsidRDefault="00505CA1" w:rsidP="001A18C8">
      <w:pPr>
        <w:jc w:val="center"/>
        <w:rPr>
          <w:b/>
          <w:bCs/>
          <w:sz w:val="18"/>
          <w:szCs w:val="18"/>
          <w:rtl/>
        </w:rPr>
      </w:pPr>
    </w:p>
    <w:p w:rsidR="00505CA1" w:rsidRPr="00B634C5" w:rsidRDefault="00505CA1" w:rsidP="001A18C8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ابن كثير، </w:t>
      </w:r>
      <w:r w:rsidRPr="00B634C5">
        <w:rPr>
          <w:b/>
          <w:bCs/>
          <w:sz w:val="18"/>
          <w:szCs w:val="18"/>
          <w:rtl/>
        </w:rPr>
        <w:t>عماد الدين أبو الفداء إسماعيل بن كثير القرشي</w:t>
      </w:r>
      <w:r w:rsidRPr="00B634C5">
        <w:rPr>
          <w:b/>
          <w:bCs/>
          <w:sz w:val="18"/>
          <w:szCs w:val="18"/>
        </w:rPr>
        <w:t xml:space="preserve"> </w:t>
      </w:r>
      <w:r w:rsidRPr="00B634C5">
        <w:rPr>
          <w:b/>
          <w:bCs/>
          <w:sz w:val="18"/>
          <w:szCs w:val="18"/>
          <w:rtl/>
        </w:rPr>
        <w:t>الدمشقي 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(تفسير القرآن العظيم) دار الراية للنشر والتوزيع، 1993م.</w:t>
      </w:r>
    </w:p>
    <w:p w:rsidR="00505CA1" w:rsidRPr="00B634C5" w:rsidRDefault="00505CA1" w:rsidP="001A18C8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proofErr w:type="spellStart"/>
      <w:r>
        <w:rPr>
          <w:b/>
          <w:bCs/>
          <w:sz w:val="18"/>
          <w:szCs w:val="18"/>
          <w:rtl/>
        </w:rPr>
        <w:t>الشوكاني</w:t>
      </w:r>
      <w:proofErr w:type="spellEnd"/>
      <w:r>
        <w:rPr>
          <w:b/>
          <w:bCs/>
          <w:sz w:val="18"/>
          <w:szCs w:val="18"/>
          <w:rtl/>
        </w:rPr>
        <w:t xml:space="preserve">، </w:t>
      </w:r>
      <w:r w:rsidRPr="00B634C5">
        <w:rPr>
          <w:b/>
          <w:bCs/>
          <w:sz w:val="18"/>
          <w:szCs w:val="18"/>
          <w:rtl/>
        </w:rPr>
        <w:t xml:space="preserve">محمد بن علي </w:t>
      </w:r>
      <w:proofErr w:type="spellStart"/>
      <w:r w:rsidRPr="00B634C5">
        <w:rPr>
          <w:b/>
          <w:bCs/>
          <w:sz w:val="18"/>
          <w:szCs w:val="18"/>
          <w:rtl/>
        </w:rPr>
        <w:t>الشوكاني</w:t>
      </w:r>
      <w:proofErr w:type="spellEnd"/>
      <w:r w:rsidRPr="00B634C5">
        <w:rPr>
          <w:b/>
          <w:bCs/>
          <w:sz w:val="18"/>
          <w:szCs w:val="18"/>
          <w:rtl/>
        </w:rPr>
        <w:t>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(فتح القدير الجامع بين فني الرواية والدراية من علم التفسير)  دار الكتاب العربي، 1999م</w:t>
      </w:r>
      <w:r>
        <w:rPr>
          <w:b/>
          <w:bCs/>
          <w:sz w:val="18"/>
          <w:szCs w:val="18"/>
          <w:rtl/>
        </w:rPr>
        <w:t>.</w:t>
      </w:r>
    </w:p>
    <w:p w:rsidR="00505CA1" w:rsidRPr="00B634C5" w:rsidRDefault="00505CA1" w:rsidP="001A18C8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proofErr w:type="spellStart"/>
      <w:r>
        <w:rPr>
          <w:b/>
          <w:bCs/>
          <w:sz w:val="18"/>
          <w:szCs w:val="18"/>
          <w:rtl/>
        </w:rPr>
        <w:t>الشنقيطي</w:t>
      </w:r>
      <w:proofErr w:type="spellEnd"/>
      <w:r>
        <w:rPr>
          <w:b/>
          <w:bCs/>
          <w:sz w:val="18"/>
          <w:szCs w:val="18"/>
          <w:rtl/>
        </w:rPr>
        <w:t xml:space="preserve">، </w:t>
      </w:r>
      <w:r w:rsidRPr="00B634C5">
        <w:rPr>
          <w:b/>
          <w:bCs/>
          <w:sz w:val="18"/>
          <w:szCs w:val="18"/>
          <w:rtl/>
        </w:rPr>
        <w:t xml:space="preserve">محمد الأمين بن محمد </w:t>
      </w:r>
      <w:proofErr w:type="spellStart"/>
      <w:r w:rsidRPr="00B634C5">
        <w:rPr>
          <w:b/>
          <w:bCs/>
          <w:sz w:val="18"/>
          <w:szCs w:val="18"/>
          <w:rtl/>
        </w:rPr>
        <w:t>الشنقيطي</w:t>
      </w:r>
      <w:proofErr w:type="spellEnd"/>
      <w:r w:rsidRPr="00B634C5">
        <w:rPr>
          <w:b/>
          <w:bCs/>
          <w:sz w:val="18"/>
          <w:szCs w:val="18"/>
          <w:rtl/>
        </w:rPr>
        <w:t>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(أضواء البيان في إيضاح القرآن بالقرآن)  بيروت، دار الفكر، 1995م</w:t>
      </w:r>
      <w:r>
        <w:rPr>
          <w:b/>
          <w:bCs/>
          <w:sz w:val="18"/>
          <w:szCs w:val="18"/>
          <w:rtl/>
        </w:rPr>
        <w:t>.</w:t>
      </w:r>
    </w:p>
    <w:p w:rsidR="00505CA1" w:rsidRPr="00B634C5" w:rsidRDefault="00F30E77" w:rsidP="001A18C8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hyperlink r:id="rId5" w:history="1">
        <w:r w:rsidR="00505CA1" w:rsidRPr="00B634C5">
          <w:rPr>
            <w:rStyle w:val="1Char"/>
            <w:rFonts w:ascii="Times New Roman" w:hAnsi="Times New Roman" w:cs="Times New Roman"/>
            <w:b/>
            <w:bCs/>
            <w:sz w:val="18"/>
            <w:szCs w:val="18"/>
            <w:rtl/>
          </w:rPr>
          <w:t xml:space="preserve">أبو السعود محمد بن </w:t>
        </w:r>
        <w:proofErr w:type="spellStart"/>
        <w:r w:rsidR="00505CA1" w:rsidRPr="00B634C5">
          <w:rPr>
            <w:rStyle w:val="1Char"/>
            <w:rFonts w:ascii="Times New Roman" w:hAnsi="Times New Roman" w:cs="Times New Roman"/>
            <w:b/>
            <w:bCs/>
            <w:sz w:val="18"/>
            <w:szCs w:val="18"/>
            <w:rtl/>
          </w:rPr>
          <w:t>العمادي</w:t>
        </w:r>
        <w:proofErr w:type="spellEnd"/>
        <w:r w:rsidR="00505CA1" w:rsidRPr="00B634C5">
          <w:rPr>
            <w:rStyle w:val="1Char"/>
            <w:rFonts w:ascii="Times New Roman" w:hAnsi="Times New Roman" w:cs="Times New Roman"/>
            <w:b/>
            <w:bCs/>
            <w:sz w:val="18"/>
            <w:szCs w:val="18"/>
            <w:rtl/>
          </w:rPr>
          <w:t xml:space="preserve"> الحنفي</w:t>
        </w:r>
      </w:hyperlink>
      <w:r w:rsidR="00505CA1" w:rsidRPr="00B634C5">
        <w:rPr>
          <w:b/>
          <w:bCs/>
          <w:sz w:val="18"/>
          <w:szCs w:val="18"/>
          <w:rtl/>
        </w:rPr>
        <w:t>،</w:t>
      </w:r>
      <w:r w:rsidR="00505CA1">
        <w:rPr>
          <w:b/>
          <w:bCs/>
          <w:sz w:val="18"/>
          <w:szCs w:val="18"/>
          <w:rtl/>
          <w:lang w:bidi="ar-EG"/>
        </w:rPr>
        <w:t xml:space="preserve"> </w:t>
      </w:r>
      <w:r w:rsidR="00505CA1" w:rsidRPr="00B634C5">
        <w:rPr>
          <w:b/>
          <w:bCs/>
          <w:sz w:val="18"/>
          <w:szCs w:val="18"/>
          <w:rtl/>
        </w:rPr>
        <w:t>(إرشاد العقل السليم إلى مزايا القرآن الكريم) تحقيق: محمد صبحي حسن حلاق، دار الفكر، 2001م</w:t>
      </w:r>
    </w:p>
    <w:p w:rsidR="00505CA1" w:rsidRPr="00B634C5" w:rsidRDefault="00505CA1" w:rsidP="001A18C8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الأندلسي، </w:t>
      </w:r>
      <w:r w:rsidRPr="00B634C5">
        <w:rPr>
          <w:b/>
          <w:bCs/>
          <w:sz w:val="18"/>
          <w:szCs w:val="18"/>
          <w:rtl/>
        </w:rPr>
        <w:t xml:space="preserve">أبو حيان الأندلسي، (البحر المحيط)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  <w:r>
        <w:rPr>
          <w:b/>
          <w:bCs/>
          <w:sz w:val="18"/>
          <w:szCs w:val="18"/>
          <w:rtl/>
        </w:rPr>
        <w:t>.</w:t>
      </w:r>
    </w:p>
    <w:p w:rsidR="00505CA1" w:rsidRPr="00B634C5" w:rsidRDefault="00505CA1" w:rsidP="001A18C8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t xml:space="preserve">أبو الطيب صديق بن حسن بن علي الحسين </w:t>
      </w:r>
      <w:proofErr w:type="spellStart"/>
      <w:r w:rsidRPr="00B634C5">
        <w:rPr>
          <w:b/>
          <w:bCs/>
          <w:sz w:val="18"/>
          <w:szCs w:val="18"/>
          <w:rtl/>
        </w:rPr>
        <w:t>القنوجي</w:t>
      </w:r>
      <w:proofErr w:type="spellEnd"/>
      <w:r w:rsidRPr="00B634C5">
        <w:rPr>
          <w:b/>
          <w:bCs/>
          <w:sz w:val="18"/>
          <w:szCs w:val="18"/>
          <w:rtl/>
        </w:rPr>
        <w:t xml:space="preserve"> البخاري،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(فتح البيان في مقاصد القرآن)  راجعه: عبد الله بن إبراهيم الأنصاري، إدارة </w:t>
      </w:r>
      <w:proofErr w:type="spellStart"/>
      <w:r w:rsidRPr="00B634C5">
        <w:rPr>
          <w:b/>
          <w:bCs/>
          <w:sz w:val="18"/>
          <w:szCs w:val="18"/>
          <w:rtl/>
        </w:rPr>
        <w:t>احياء</w:t>
      </w:r>
      <w:proofErr w:type="spellEnd"/>
      <w:r w:rsidRPr="00B634C5">
        <w:rPr>
          <w:b/>
          <w:bCs/>
          <w:sz w:val="18"/>
          <w:szCs w:val="18"/>
          <w:rtl/>
        </w:rPr>
        <w:t xml:space="preserve"> التراث الإسلامي، 1989م</w:t>
      </w:r>
    </w:p>
    <w:p w:rsidR="00505CA1" w:rsidRPr="00B634C5" w:rsidRDefault="00505CA1" w:rsidP="001A18C8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t xml:space="preserve">أبو القاسم محمود بن عمرو بن أحمد </w:t>
      </w:r>
      <w:proofErr w:type="spellStart"/>
      <w:r w:rsidRPr="00B634C5">
        <w:rPr>
          <w:b/>
          <w:bCs/>
          <w:sz w:val="18"/>
          <w:szCs w:val="18"/>
          <w:rtl/>
        </w:rPr>
        <w:t>الزمخشري</w:t>
      </w:r>
      <w:proofErr w:type="spellEnd"/>
      <w:r w:rsidRPr="00B634C5">
        <w:rPr>
          <w:b/>
          <w:bCs/>
          <w:sz w:val="18"/>
          <w:szCs w:val="18"/>
          <w:rtl/>
        </w:rPr>
        <w:t>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(الكشاف)  دار الكتب العلمية، 2003م</w:t>
      </w:r>
    </w:p>
    <w:p w:rsidR="00505CA1" w:rsidRPr="00B634C5" w:rsidRDefault="00505CA1" w:rsidP="001A18C8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الطبري، </w:t>
      </w:r>
      <w:r w:rsidRPr="00B634C5">
        <w:rPr>
          <w:b/>
          <w:bCs/>
          <w:sz w:val="18"/>
          <w:szCs w:val="18"/>
          <w:rtl/>
        </w:rPr>
        <w:t>أبو جعفر محمد بن جرير الطبري،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(جامع البيان في تأويل القرآن) </w:t>
      </w:r>
      <w:r w:rsidRPr="00B634C5">
        <w:rPr>
          <w:rStyle w:val="a4"/>
          <w:sz w:val="18"/>
          <w:szCs w:val="18"/>
          <w:rtl/>
        </w:rPr>
        <w:t>تفسير الطبري</w:t>
      </w:r>
      <w:r w:rsidRPr="00B634C5">
        <w:rPr>
          <w:b/>
          <w:bCs/>
          <w:sz w:val="18"/>
          <w:szCs w:val="18"/>
          <w:rtl/>
        </w:rPr>
        <w:t>، دار الكتب العلمية، 1997م</w:t>
      </w:r>
    </w:p>
    <w:p w:rsidR="00505CA1" w:rsidRPr="00B634C5" w:rsidRDefault="00505CA1" w:rsidP="001A18C8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proofErr w:type="spellStart"/>
      <w:r>
        <w:rPr>
          <w:b/>
          <w:bCs/>
          <w:sz w:val="18"/>
          <w:szCs w:val="18"/>
          <w:rtl/>
        </w:rPr>
        <w:t>الألوسي</w:t>
      </w:r>
      <w:proofErr w:type="spellEnd"/>
      <w:r>
        <w:rPr>
          <w:b/>
          <w:bCs/>
          <w:sz w:val="18"/>
          <w:szCs w:val="18"/>
          <w:rtl/>
        </w:rPr>
        <w:t xml:space="preserve">، </w:t>
      </w:r>
      <w:r w:rsidRPr="00B634C5">
        <w:rPr>
          <w:b/>
          <w:bCs/>
          <w:sz w:val="18"/>
          <w:szCs w:val="18"/>
          <w:rtl/>
        </w:rPr>
        <w:t xml:space="preserve">شهاب الدين محمود بن </w:t>
      </w:r>
      <w:proofErr w:type="spellStart"/>
      <w:r w:rsidRPr="00B634C5">
        <w:rPr>
          <w:b/>
          <w:bCs/>
          <w:sz w:val="18"/>
          <w:szCs w:val="18"/>
          <w:rtl/>
        </w:rPr>
        <w:t>عبدالله</w:t>
      </w:r>
      <w:proofErr w:type="spellEnd"/>
      <w:r w:rsidRPr="00B634C5">
        <w:rPr>
          <w:b/>
          <w:bCs/>
          <w:sz w:val="18"/>
          <w:szCs w:val="18"/>
          <w:rtl/>
        </w:rPr>
        <w:t xml:space="preserve">  الحسيني </w:t>
      </w:r>
      <w:proofErr w:type="spellStart"/>
      <w:r w:rsidRPr="00B634C5">
        <w:rPr>
          <w:b/>
          <w:bCs/>
          <w:sz w:val="18"/>
          <w:szCs w:val="18"/>
          <w:rtl/>
        </w:rPr>
        <w:t>الألوسي</w:t>
      </w:r>
      <w:proofErr w:type="spellEnd"/>
      <w:r w:rsidRPr="00B634C5">
        <w:rPr>
          <w:b/>
          <w:bCs/>
          <w:sz w:val="18"/>
          <w:szCs w:val="18"/>
          <w:rtl/>
        </w:rPr>
        <w:t xml:space="preserve">, (روح المعاني)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</w:p>
    <w:p w:rsidR="00505CA1" w:rsidRPr="00B634C5" w:rsidRDefault="00505CA1" w:rsidP="001A18C8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الجزائري، </w:t>
      </w:r>
      <w:r w:rsidRPr="00B634C5">
        <w:rPr>
          <w:b/>
          <w:bCs/>
          <w:sz w:val="18"/>
          <w:szCs w:val="18"/>
          <w:rtl/>
        </w:rPr>
        <w:t>أبو بكر جابر بن موسى الجزائري،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(أيسر التفاسير لكلام العلي الكبير)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مكتبة العلوم والحكم، 1994م</w:t>
      </w:r>
    </w:p>
    <w:p w:rsidR="00505CA1" w:rsidRDefault="00505CA1" w:rsidP="001A18C8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السعدي، </w:t>
      </w:r>
      <w:r w:rsidRPr="00B634C5">
        <w:rPr>
          <w:b/>
          <w:bCs/>
          <w:sz w:val="18"/>
          <w:szCs w:val="18"/>
          <w:rtl/>
        </w:rPr>
        <w:t>عبد الرحمن بن ناصر السعدي،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(تفسير الكريم الرحمن في تفسير كلام المنان)  دار ابن </w:t>
      </w:r>
      <w:proofErr w:type="spellStart"/>
      <w:r w:rsidRPr="00B634C5">
        <w:rPr>
          <w:b/>
          <w:bCs/>
          <w:sz w:val="18"/>
          <w:szCs w:val="18"/>
          <w:rtl/>
        </w:rPr>
        <w:t>الجوزي</w:t>
      </w:r>
      <w:proofErr w:type="spellEnd"/>
      <w:r w:rsidRPr="00B634C5">
        <w:rPr>
          <w:b/>
          <w:bCs/>
          <w:sz w:val="18"/>
          <w:szCs w:val="18"/>
          <w:rtl/>
        </w:rPr>
        <w:t>، 1994م</w:t>
      </w:r>
    </w:p>
    <w:p w:rsidR="00505CA1" w:rsidRPr="00E465DC" w:rsidRDefault="00505CA1" w:rsidP="001A18C8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الغرناطي، </w:t>
      </w:r>
      <w:r w:rsidRPr="00B634C5">
        <w:rPr>
          <w:b/>
          <w:bCs/>
          <w:sz w:val="18"/>
          <w:szCs w:val="18"/>
          <w:rtl/>
        </w:rPr>
        <w:t>أبو محمد عبد الحق بن غالب بن عطية الأندلسي الغرناطي،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(المحرر الوجيز في تفسير الكتاب العزيز) لبنان، دار الكتب العلمية، 1993م</w:t>
      </w:r>
      <w:r>
        <w:rPr>
          <w:b/>
          <w:bCs/>
          <w:sz w:val="18"/>
          <w:szCs w:val="18"/>
          <w:rtl/>
        </w:rPr>
        <w:t>.</w:t>
      </w:r>
    </w:p>
    <w:p w:rsidR="00505CA1" w:rsidRPr="00E465DC" w:rsidRDefault="00505CA1" w:rsidP="00E465DC">
      <w:pPr>
        <w:jc w:val="center"/>
        <w:rPr>
          <w:b/>
          <w:bCs/>
          <w:sz w:val="18"/>
          <w:szCs w:val="18"/>
        </w:rPr>
      </w:pPr>
    </w:p>
    <w:sectPr w:rsidR="00505CA1" w:rsidRPr="00E465DC" w:rsidSect="00E465DC">
      <w:type w:val="continuous"/>
      <w:pgSz w:w="11906" w:h="16838"/>
      <w:pgMar w:top="709" w:right="849" w:bottom="851" w:left="709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 Linoty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CF_P0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3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35C205B7"/>
    <w:multiLevelType w:val="hybridMultilevel"/>
    <w:tmpl w:val="F9DE6514"/>
    <w:lvl w:ilvl="0" w:tplc="4D5A0F0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DC"/>
    <w:rsid w:val="00174706"/>
    <w:rsid w:val="00196C3C"/>
    <w:rsid w:val="001A18C8"/>
    <w:rsid w:val="00364428"/>
    <w:rsid w:val="004168A0"/>
    <w:rsid w:val="00426F7E"/>
    <w:rsid w:val="00505CA1"/>
    <w:rsid w:val="006F7B21"/>
    <w:rsid w:val="00B634C5"/>
    <w:rsid w:val="00DE0243"/>
    <w:rsid w:val="00E465DC"/>
    <w:rsid w:val="00F3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DC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465DC"/>
    <w:pPr>
      <w:keepNext/>
      <w:bidi w:val="0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E465DC"/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E465DC"/>
    <w:pPr>
      <w:bidi w:val="0"/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465DC"/>
    <w:rPr>
      <w:rFonts w:cs="Times New Roman"/>
      <w:b/>
      <w:bCs/>
    </w:rPr>
  </w:style>
  <w:style w:type="character" w:styleId="Hyperlink">
    <w:name w:val="Hyperlink"/>
    <w:basedOn w:val="a0"/>
    <w:uiPriority w:val="99"/>
    <w:rsid w:val="00E465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bwafan.com/browse/entity.asp?id=13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1507</Words>
  <Characters>8596</Characters>
  <Application>Microsoft Office Word</Application>
  <DocSecurity>0</DocSecurity>
  <Lines>71</Lines>
  <Paragraphs>20</Paragraphs>
  <ScaleCrop>false</ScaleCrop>
  <Company>Fannan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A</cp:lastModifiedBy>
  <cp:revision>3</cp:revision>
  <dcterms:created xsi:type="dcterms:W3CDTF">2013-06-13T06:49:00Z</dcterms:created>
  <dcterms:modified xsi:type="dcterms:W3CDTF">2013-06-25T08:39:00Z</dcterms:modified>
</cp:coreProperties>
</file>