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9A" w:rsidRDefault="00D87E9A" w:rsidP="00D87E9A">
      <w:pPr>
        <w:spacing w:line="240" w:lineRule="auto"/>
        <w:jc w:val="center"/>
        <w:rPr>
          <w:rtl/>
        </w:rPr>
      </w:pPr>
      <w:r w:rsidRPr="004801D6">
        <w:rPr>
          <w:rFonts w:asciiTheme="majorBidi" w:eastAsia="Calibri" w:hAnsiTheme="majorBidi" w:cstheme="majorBidi"/>
          <w:sz w:val="48"/>
          <w:szCs w:val="48"/>
          <w:rtl/>
        </w:rPr>
        <w:t>طرق المحافظة على الأموال بدفع المظالم والمحافظة على الحاجيات والتحسينيات</w:t>
      </w:r>
      <w:r w:rsidR="00C1102D">
        <w:rPr>
          <w:rFonts w:asciiTheme="majorBidi" w:eastAsia="Calibri" w:hAnsiTheme="majorBidi" w:cstheme="majorBidi" w:hint="cs"/>
          <w:sz w:val="48"/>
          <w:szCs w:val="48"/>
          <w:rtl/>
        </w:rPr>
        <w:t xml:space="preserve"> 2</w:t>
      </w:r>
    </w:p>
    <w:p w:rsidR="00822BAB" w:rsidRPr="009264EA" w:rsidRDefault="00822BAB" w:rsidP="00822BAB">
      <w:pPr>
        <w:pStyle w:val="papersubtitle"/>
        <w:bidi/>
        <w:rPr>
          <w:i/>
          <w:iCs/>
          <w:rtl/>
          <w:lang w:bidi="ar-EG"/>
        </w:rPr>
      </w:pPr>
      <w:r w:rsidRPr="009264EA">
        <w:rPr>
          <w:i/>
          <w:iCs/>
          <w:rtl/>
        </w:rPr>
        <w:t xml:space="preserve">بحث  فى </w:t>
      </w:r>
      <w:r>
        <w:rPr>
          <w:rFonts w:hint="cs"/>
          <w:i/>
          <w:iCs/>
          <w:rtl/>
        </w:rPr>
        <w:t>مقاصد الشريعة</w:t>
      </w:r>
    </w:p>
    <w:p w:rsidR="00822BAB" w:rsidRPr="009264EA" w:rsidRDefault="00822BAB" w:rsidP="00822BAB">
      <w:pPr>
        <w:pStyle w:val="papersubtitle"/>
        <w:bidi/>
        <w:rPr>
          <w:i/>
          <w:iCs/>
          <w:sz w:val="24"/>
          <w:szCs w:val="24"/>
        </w:rPr>
      </w:pPr>
      <w:r w:rsidRPr="009264EA">
        <w:rPr>
          <w:i/>
          <w:iCs/>
          <w:sz w:val="24"/>
          <w:szCs w:val="24"/>
          <w:rtl/>
        </w:rPr>
        <w:t xml:space="preserve">إعداد أ/ </w:t>
      </w:r>
      <w:r w:rsidRPr="00572FBA">
        <w:rPr>
          <w:rFonts w:hint="cs"/>
          <w:i/>
          <w:iCs/>
          <w:sz w:val="24"/>
          <w:szCs w:val="24"/>
          <w:rtl/>
        </w:rPr>
        <w:t>أحمد</w:t>
      </w:r>
      <w:r w:rsidRPr="00572FBA">
        <w:rPr>
          <w:i/>
          <w:iCs/>
          <w:sz w:val="24"/>
          <w:szCs w:val="24"/>
          <w:rtl/>
        </w:rPr>
        <w:t xml:space="preserve"> </w:t>
      </w:r>
      <w:r w:rsidRPr="00572FBA">
        <w:rPr>
          <w:rFonts w:hint="cs"/>
          <w:i/>
          <w:iCs/>
          <w:sz w:val="24"/>
          <w:szCs w:val="24"/>
          <w:rtl/>
        </w:rPr>
        <w:t>عبد</w:t>
      </w:r>
      <w:r w:rsidRPr="00572FBA">
        <w:rPr>
          <w:i/>
          <w:iCs/>
          <w:sz w:val="24"/>
          <w:szCs w:val="24"/>
          <w:rtl/>
        </w:rPr>
        <w:t xml:space="preserve"> </w:t>
      </w:r>
      <w:r w:rsidRPr="00572FBA">
        <w:rPr>
          <w:rFonts w:hint="cs"/>
          <w:i/>
          <w:iCs/>
          <w:sz w:val="24"/>
          <w:szCs w:val="24"/>
          <w:rtl/>
        </w:rPr>
        <w:t>الحميد</w:t>
      </w:r>
      <w:r w:rsidRPr="00572FBA">
        <w:rPr>
          <w:i/>
          <w:iCs/>
          <w:sz w:val="24"/>
          <w:szCs w:val="24"/>
          <w:rtl/>
        </w:rPr>
        <w:t xml:space="preserve"> </w:t>
      </w:r>
      <w:r w:rsidRPr="00572FBA">
        <w:rPr>
          <w:rFonts w:hint="cs"/>
          <w:i/>
          <w:iCs/>
          <w:sz w:val="24"/>
          <w:szCs w:val="24"/>
          <w:rtl/>
        </w:rPr>
        <w:t>مهدي</w:t>
      </w:r>
    </w:p>
    <w:p w:rsidR="00822BAB" w:rsidRPr="009264EA" w:rsidRDefault="00822BAB" w:rsidP="00822BAB">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822BAB" w:rsidRPr="009264EA" w:rsidRDefault="00822BAB" w:rsidP="00822BA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22BAB" w:rsidRPr="009264EA" w:rsidRDefault="00822BAB" w:rsidP="00822BAB">
      <w:pPr>
        <w:pStyle w:val="papersubtitle"/>
        <w:bidi/>
        <w:rPr>
          <w:i/>
          <w:iCs/>
          <w:sz w:val="22"/>
          <w:szCs w:val="22"/>
          <w:rtl/>
        </w:rPr>
      </w:pPr>
      <w:r w:rsidRPr="009264EA">
        <w:rPr>
          <w:i/>
          <w:iCs/>
          <w:sz w:val="22"/>
          <w:szCs w:val="22"/>
          <w:rtl/>
        </w:rPr>
        <w:t>شاه علم – ماليزيا</w:t>
      </w:r>
    </w:p>
    <w:p w:rsidR="00822BAB" w:rsidRDefault="00822BAB" w:rsidP="00822BAB">
      <w:pPr>
        <w:spacing w:after="120" w:line="240" w:lineRule="auto"/>
        <w:jc w:val="center"/>
        <w:rPr>
          <w:rFonts w:asciiTheme="majorBidi" w:hAnsiTheme="majorBidi" w:cstheme="majorBidi"/>
          <w:b/>
          <w:bCs/>
          <w:sz w:val="20"/>
          <w:szCs w:val="20"/>
          <w:rtl/>
          <w:lang w:bidi="ar-EG"/>
        </w:rPr>
      </w:pPr>
      <w:r w:rsidRPr="00572FBA">
        <w:rPr>
          <w:rFonts w:asciiTheme="majorBidi" w:hAnsiTheme="majorBidi" w:cs="AL-Hotham"/>
          <w:i/>
          <w:iCs/>
        </w:rPr>
        <w:t>ahmed.mahdey@mediu.ws</w:t>
      </w:r>
    </w:p>
    <w:p w:rsidR="00D87E9A" w:rsidRDefault="00D87E9A" w:rsidP="00D87E9A">
      <w:pPr>
        <w:spacing w:after="120" w:line="240" w:lineRule="auto"/>
        <w:rPr>
          <w:rFonts w:asciiTheme="majorBidi" w:hAnsiTheme="majorBidi" w:cstheme="majorBidi"/>
          <w:b/>
          <w:bCs/>
          <w:sz w:val="20"/>
          <w:szCs w:val="20"/>
          <w:rtl/>
          <w:lang w:bidi="ar-EG"/>
        </w:rPr>
      </w:pPr>
    </w:p>
    <w:p w:rsidR="00822BAB" w:rsidRDefault="00822BAB" w:rsidP="00D87E9A">
      <w:pPr>
        <w:spacing w:after="120" w:line="240" w:lineRule="auto"/>
        <w:rPr>
          <w:rFonts w:asciiTheme="majorBidi" w:hAnsiTheme="majorBidi" w:cstheme="majorBidi"/>
          <w:b/>
          <w:bCs/>
          <w:sz w:val="20"/>
          <w:szCs w:val="20"/>
          <w:rtl/>
          <w:lang w:bidi="ar-EG"/>
        </w:rPr>
        <w:sectPr w:rsidR="00822BAB" w:rsidSect="00BF7572">
          <w:pgSz w:w="11906" w:h="16838"/>
          <w:pgMar w:top="964" w:right="1021" w:bottom="964" w:left="1021" w:header="709" w:footer="709" w:gutter="0"/>
          <w:cols w:space="708"/>
          <w:bidi/>
          <w:rtlGutter/>
          <w:docGrid w:linePitch="360"/>
        </w:sectPr>
      </w:pPr>
    </w:p>
    <w:p w:rsidR="00D87E9A" w:rsidRPr="00390C21" w:rsidRDefault="00D87E9A" w:rsidP="00D87E9A">
      <w:pPr>
        <w:spacing w:after="120" w:line="240" w:lineRule="auto"/>
        <w:rPr>
          <w:rFonts w:asciiTheme="majorBidi" w:hAnsiTheme="majorBidi" w:cstheme="majorBidi"/>
          <w:b/>
          <w:bCs/>
          <w:sz w:val="20"/>
          <w:szCs w:val="20"/>
          <w:rtl/>
          <w:lang w:bidi="ar-EG"/>
        </w:rPr>
      </w:pPr>
      <w:r w:rsidRPr="00390C21">
        <w:rPr>
          <w:rFonts w:asciiTheme="majorBidi" w:hAnsiTheme="majorBidi" w:cstheme="majorBidi"/>
          <w:b/>
          <w:bCs/>
          <w:sz w:val="20"/>
          <w:szCs w:val="20"/>
          <w:rtl/>
        </w:rPr>
        <w:lastRenderedPageBreak/>
        <w:t xml:space="preserve">خلاصة ـــ هذا البحث يبحث في  </w:t>
      </w:r>
      <w:r w:rsidRPr="00390C21">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D87E9A" w:rsidRPr="00390C21" w:rsidRDefault="00D87E9A" w:rsidP="00D87E9A">
      <w:pPr>
        <w:spacing w:after="120" w:line="240" w:lineRule="auto"/>
        <w:rPr>
          <w:rFonts w:asciiTheme="majorBidi" w:hAnsiTheme="majorBidi" w:cstheme="majorBidi"/>
          <w:b/>
          <w:bCs/>
          <w:sz w:val="20"/>
          <w:szCs w:val="20"/>
          <w:rtl/>
        </w:rPr>
      </w:pPr>
      <w:r w:rsidRPr="00390C21">
        <w:rPr>
          <w:rFonts w:asciiTheme="majorBidi" w:hAnsiTheme="majorBidi" w:cstheme="majorBidi"/>
          <w:b/>
          <w:bCs/>
          <w:sz w:val="20"/>
          <w:szCs w:val="20"/>
          <w:rtl/>
        </w:rPr>
        <w:t xml:space="preserve">الكلمات المفتاحية : المقاصد ، المظالم ، </w:t>
      </w:r>
      <w:r w:rsidRPr="00390C21">
        <w:rPr>
          <w:rFonts w:asciiTheme="majorBidi" w:eastAsia="Calibri" w:hAnsiTheme="majorBidi" w:cstheme="majorBidi"/>
          <w:b/>
          <w:bCs/>
          <w:sz w:val="20"/>
          <w:szCs w:val="20"/>
          <w:rtl/>
        </w:rPr>
        <w:t>الأموال</w:t>
      </w:r>
    </w:p>
    <w:p w:rsidR="00D87E9A" w:rsidRPr="00390C21" w:rsidRDefault="00D87E9A" w:rsidP="00D87E9A">
      <w:pPr>
        <w:pStyle w:val="a4"/>
        <w:numPr>
          <w:ilvl w:val="0"/>
          <w:numId w:val="1"/>
        </w:numPr>
        <w:spacing w:after="120"/>
        <w:jc w:val="center"/>
        <w:rPr>
          <w:rFonts w:asciiTheme="majorBidi" w:hAnsiTheme="majorBidi" w:cstheme="majorBidi"/>
          <w:b/>
          <w:bCs/>
          <w:sz w:val="20"/>
          <w:szCs w:val="20"/>
          <w:rtl/>
        </w:rPr>
      </w:pPr>
      <w:r w:rsidRPr="00390C21">
        <w:rPr>
          <w:rFonts w:asciiTheme="majorBidi" w:hAnsiTheme="majorBidi" w:cstheme="majorBidi"/>
          <w:b/>
          <w:bCs/>
          <w:sz w:val="20"/>
          <w:szCs w:val="20"/>
          <w:rtl/>
        </w:rPr>
        <w:t>المقدمة</w:t>
      </w:r>
    </w:p>
    <w:p w:rsidR="00D87E9A" w:rsidRPr="00390C21" w:rsidRDefault="00D87E9A" w:rsidP="00D87E9A">
      <w:pPr>
        <w:pStyle w:val="a3"/>
        <w:bidi/>
        <w:spacing w:before="0" w:beforeAutospacing="0" w:after="120" w:afterAutospacing="0"/>
        <w:jc w:val="lowKashida"/>
        <w:rPr>
          <w:rFonts w:asciiTheme="majorBidi" w:hAnsiTheme="majorBidi" w:cstheme="majorBidi"/>
          <w:b/>
          <w:bCs/>
          <w:sz w:val="20"/>
          <w:szCs w:val="20"/>
          <w:rtl/>
        </w:rPr>
      </w:pPr>
      <w:r w:rsidRPr="00390C2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90C21">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D87E9A" w:rsidRPr="00390C21" w:rsidRDefault="00D87E9A" w:rsidP="00D87E9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390C21">
        <w:rPr>
          <w:rFonts w:asciiTheme="majorBidi" w:hAnsiTheme="majorBidi" w:cstheme="majorBidi"/>
          <w:b/>
          <w:bCs/>
          <w:sz w:val="20"/>
          <w:szCs w:val="20"/>
          <w:rtl/>
        </w:rPr>
        <w:t>عنوان المقال</w:t>
      </w:r>
    </w:p>
    <w:p w:rsidR="00D87E9A" w:rsidRPr="00390C21" w:rsidRDefault="00D87E9A" w:rsidP="00D87E9A">
      <w:pPr>
        <w:pStyle w:val="a3"/>
        <w:bidi/>
        <w:jc w:val="lowKashida"/>
        <w:rPr>
          <w:rFonts w:asciiTheme="majorBidi" w:hAnsiTheme="majorBidi" w:cstheme="majorBidi"/>
          <w:b/>
          <w:bCs/>
          <w:color w:val="000080"/>
          <w:sz w:val="20"/>
          <w:szCs w:val="20"/>
        </w:rPr>
      </w:pPr>
      <w:r w:rsidRPr="00390C21">
        <w:rPr>
          <w:rFonts w:asciiTheme="majorBidi" w:hAnsiTheme="majorBidi" w:cstheme="majorBidi"/>
          <w:b/>
          <w:bCs/>
          <w:color w:val="000080"/>
          <w:sz w:val="20"/>
          <w:szCs w:val="20"/>
          <w:rtl/>
        </w:rPr>
        <w:t xml:space="preserve">المصلحة المقصودة من هذه العقوبات المتقدمة في الآية: </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sz w:val="20"/>
          <w:szCs w:val="20"/>
          <w:rtl/>
        </w:rPr>
        <w:t xml:space="preserve">المقصود من ذلك حماية النفس والأموال، وتأمين طرق المواصلات؛ لأن في قطع الطريق تهديدًا لأمنهم في أسفارهم، والتكسب عن طريق أخذ أموال الناس بالقوة من أخطر أنواع الكسب غير المشروع، ولم تعترف شريعة الإسلام بأي نوع من هذا التكسب المعتمد على القوة والغلبة، وحتى الغنيمة لا تعتبر مقصودة لذاتها، وإنما تعتبر أثرًا من آثار الحرب المشروعة لإعلاء كلمة الله تعالى، والمحاربة كما تكون لأخذ الأموال تكون أيضًا بقصد انتهاك الأعراض، والحرابة في الفروج أفحش منها في الأموال، يعني: أن الحرابة في الزنا وفي الفرج وفي العرض أشد منها في الأموال؛ لأن الناس يرضون أن تذهب أموالهم من بين أيديهم ولا يحارب المرء في زوجته وبنته وعرضه. </w:t>
      </w:r>
    </w:p>
    <w:p w:rsidR="00D87E9A" w:rsidRPr="00390C21" w:rsidRDefault="00D87E9A" w:rsidP="00D87E9A">
      <w:pPr>
        <w:pStyle w:val="a3"/>
        <w:bidi/>
        <w:jc w:val="lowKashida"/>
        <w:rPr>
          <w:rFonts w:asciiTheme="majorBidi" w:hAnsiTheme="majorBidi" w:cstheme="majorBidi"/>
          <w:b/>
          <w:bCs/>
          <w:color w:val="000080"/>
          <w:sz w:val="20"/>
          <w:szCs w:val="20"/>
        </w:rPr>
      </w:pPr>
      <w:r w:rsidRPr="00390C21">
        <w:rPr>
          <w:rFonts w:asciiTheme="majorBidi" w:hAnsiTheme="majorBidi" w:cstheme="majorBidi"/>
          <w:b/>
          <w:bCs/>
          <w:color w:val="000080"/>
          <w:sz w:val="20"/>
          <w:szCs w:val="20"/>
          <w:rtl/>
        </w:rPr>
        <w:t xml:space="preserve">عقوبة السرقة: </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sz w:val="20"/>
          <w:szCs w:val="20"/>
          <w:rtl/>
        </w:rPr>
        <w:t>السرقة من جرائم الاعتداء على الأموال، وهي جريمة خطيرة تفسد على الجماعة الاستقرار؛ لأن ضياع المال الذي هو مصلحة ضرورية لحياة الأفراد والأمم فيه مفسدة عظيمة، ذلك المال الذي قرر الإسلام له الحماية</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كغيره من المصالح الضرورية، واعتبر من مات دون ماله فهو شهيد، وجعل حرمته كحرمة العرض في وجوب المحافظة عليه، فلا ينبغي أن يفرط فيه. </w:t>
      </w:r>
    </w:p>
    <w:p w:rsidR="00D87E9A" w:rsidRPr="00390C21" w:rsidRDefault="00D87E9A" w:rsidP="00D87E9A">
      <w:pPr>
        <w:pStyle w:val="a3"/>
        <w:bidi/>
        <w:jc w:val="lowKashida"/>
        <w:rPr>
          <w:rFonts w:asciiTheme="majorBidi" w:hAnsiTheme="majorBidi" w:cstheme="majorBidi"/>
          <w:b/>
          <w:bCs/>
          <w:color w:val="000080"/>
          <w:sz w:val="20"/>
          <w:szCs w:val="20"/>
        </w:rPr>
      </w:pPr>
      <w:r w:rsidRPr="00390C21">
        <w:rPr>
          <w:rFonts w:asciiTheme="majorBidi" w:hAnsiTheme="majorBidi" w:cstheme="majorBidi"/>
          <w:b/>
          <w:bCs/>
          <w:color w:val="000080"/>
          <w:sz w:val="20"/>
          <w:szCs w:val="20"/>
          <w:rtl/>
        </w:rPr>
        <w:t>معنى السرقة في اللغة وفي الشرع:</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color w:val="000080"/>
          <w:sz w:val="20"/>
          <w:szCs w:val="20"/>
          <w:rtl/>
        </w:rPr>
        <w:t>في اللغة:</w:t>
      </w:r>
      <w:r w:rsidRPr="00390C21">
        <w:rPr>
          <w:rFonts w:asciiTheme="majorBidi" w:hAnsiTheme="majorBidi" w:cstheme="majorBidi"/>
          <w:b/>
          <w:bCs/>
          <w:sz w:val="20"/>
          <w:szCs w:val="20"/>
          <w:rtl/>
        </w:rPr>
        <w:t xml:space="preserve"> أخذ الشيء من الغير خفية، ومنه: استرق السمع، إذا سمع مختفيًا. </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color w:val="000080"/>
          <w:sz w:val="20"/>
          <w:szCs w:val="20"/>
          <w:rtl/>
        </w:rPr>
        <w:t>في الشرع:</w:t>
      </w:r>
      <w:r w:rsidRPr="00390C21">
        <w:rPr>
          <w:rFonts w:asciiTheme="majorBidi" w:hAnsiTheme="majorBidi" w:cstheme="majorBidi"/>
          <w:b/>
          <w:bCs/>
          <w:sz w:val="20"/>
          <w:szCs w:val="20"/>
          <w:rtl/>
        </w:rPr>
        <w:t xml:space="preserve"> عُرفت بأنها أخذ المال من الغير على وجه الخفية من الأعين. </w:t>
      </w:r>
    </w:p>
    <w:p w:rsidR="00D87E9A" w:rsidRPr="00390C21" w:rsidRDefault="00D87E9A" w:rsidP="00D87E9A">
      <w:pPr>
        <w:pStyle w:val="a3"/>
        <w:bidi/>
        <w:spacing w:after="12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rPr>
        <w:t>فهذه هي حقيقة السرقة بقطع النظر عن كونها موجبة للقطع أ</w:t>
      </w:r>
      <w:r w:rsidRPr="00390C21">
        <w:rPr>
          <w:rFonts w:asciiTheme="majorBidi" w:hAnsiTheme="majorBidi" w:cstheme="majorBidi"/>
          <w:b/>
          <w:bCs/>
          <w:sz w:val="20"/>
          <w:szCs w:val="20"/>
          <w:rtl/>
          <w:lang w:bidi="ar-EG"/>
        </w:rPr>
        <w:t>و</w:t>
      </w:r>
      <w:r w:rsidRPr="00390C21">
        <w:rPr>
          <w:rFonts w:asciiTheme="majorBidi" w:hAnsiTheme="majorBidi" w:cstheme="majorBidi"/>
          <w:b/>
          <w:bCs/>
          <w:sz w:val="20"/>
          <w:szCs w:val="20"/>
          <w:rtl/>
        </w:rPr>
        <w:t xml:space="preserve"> لا؛ وذلك لأن أخذ مال الغير أقسام عديدة: فلو أريد السرقة التي توجب القطع</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فلا بد في تمييزها وضبطها بالقيود التي تميزها عن بقية أقسام أخذ مال الغير، جاء في كتاب (حجة الله البالغة) كان أخذ مال الغير أقسامًا: منه السرقة، ومنه قطع الطريق، ومنه الاختلاس، ومنه الخيانة، ومنه </w:t>
      </w:r>
      <w:r w:rsidRPr="00390C21">
        <w:rPr>
          <w:rFonts w:asciiTheme="majorBidi" w:hAnsiTheme="majorBidi" w:cstheme="majorBidi"/>
          <w:b/>
          <w:bCs/>
          <w:sz w:val="20"/>
          <w:szCs w:val="20"/>
          <w:rtl/>
        </w:rPr>
        <w:lastRenderedPageBreak/>
        <w:t xml:space="preserve">الالتقاط، ومنه الغصب، ومنه ما يقال له قلة المبالاة والورع، فوجب أن يبين النبي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حقيقة السرقة متميزة عن هذه الأمور، وطريق التمييز</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أن ينظر ذاتية هذه الأسماء التي لا توجد في السرقة، ويقع بها التعارف في عرف الناس، ثم تُضبط بأمور مضبوطة معلومة يحصل بها التمييز والاحتراس، فالسرقة لها قيود تتمثل في أركانها، وشروطها. </w:t>
      </w:r>
      <w:r w:rsidRPr="00390C21">
        <w:rPr>
          <w:rFonts w:asciiTheme="majorBidi" w:hAnsiTheme="majorBidi" w:cstheme="majorBidi"/>
          <w:b/>
          <w:bCs/>
          <w:sz w:val="20"/>
          <w:szCs w:val="20"/>
          <w:rtl/>
          <w:lang w:bidi="ar-EG"/>
        </w:rPr>
        <w:t xml:space="preserve">          </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sz w:val="20"/>
          <w:szCs w:val="20"/>
          <w:rtl/>
        </w:rPr>
        <w:t>ومن المعلوم أن كلًّا من الركن والشرط</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ما يتوقف عليه وجود الشيء، إذا عُدم الركن أو الشرط ينعدم الشيء، لكن الفرق بين الركن والشرط</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أن الركن داخل في حقيقة الشيء مميز لماهيته محقق لهويته، بخلاف الشرط فإنه خارج عن الشيء، ومثال ذلك في الركن والشرط: الطهارة شرط في الصلاة، فهي خارجة عن الصلاة، وكذلك استقبال القبلة؛ ولكن القيام والقراءة والركوع والسجود كلها أركان للصلاة، فهي داخلة في حقيقة الصلاة.</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sz w:val="20"/>
          <w:szCs w:val="20"/>
          <w:rtl/>
        </w:rPr>
        <w:t>فعلى ذلك السرقة لها أركان وشروط تميزها وتضبطها</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حتى لا تختلط بغيرها، والضبط قد يكون باللغة، وقد يكون ببيان النبي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وقد يكون بما وضعه الفقهاء من ضوابط. </w:t>
      </w:r>
    </w:p>
    <w:p w:rsidR="00D87E9A" w:rsidRPr="00390C21" w:rsidRDefault="00D87E9A" w:rsidP="00D87E9A">
      <w:pPr>
        <w:pStyle w:val="a3"/>
        <w:bidi/>
        <w:spacing w:after="120"/>
        <w:jc w:val="lowKashida"/>
        <w:rPr>
          <w:rFonts w:asciiTheme="majorBidi" w:hAnsiTheme="majorBidi" w:cstheme="majorBidi"/>
          <w:b/>
          <w:bCs/>
          <w:sz w:val="20"/>
          <w:szCs w:val="20"/>
          <w:lang w:bidi="ar-EG"/>
        </w:rPr>
      </w:pPr>
      <w:r w:rsidRPr="00390C21">
        <w:rPr>
          <w:rFonts w:asciiTheme="majorBidi" w:hAnsiTheme="majorBidi" w:cstheme="majorBidi"/>
          <w:b/>
          <w:bCs/>
          <w:sz w:val="20"/>
          <w:szCs w:val="20"/>
          <w:rtl/>
        </w:rPr>
        <w:t>وأما السنة</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وهو ما جاء عن النبي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فقد جاءت بيان السرقة التي يُقطع فيها</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فقال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w:t>
      </w:r>
      <w:r w:rsidRPr="00390C21">
        <w:rPr>
          <w:rFonts w:asciiTheme="majorBidi" w:hAnsiTheme="majorBidi" w:cstheme="majorBidi"/>
          <w:b/>
          <w:bCs/>
          <w:color w:val="0000FF"/>
          <w:sz w:val="20"/>
          <w:szCs w:val="20"/>
          <w:rtl/>
        </w:rPr>
        <w:t xml:space="preserve"> ((لا تقطع يد السارق إلا في ربع دينار فصاعدًا))</w:t>
      </w:r>
      <w:r w:rsidRPr="00390C21">
        <w:rPr>
          <w:rFonts w:asciiTheme="majorBidi" w:hAnsiTheme="majorBidi" w:cstheme="majorBidi"/>
          <w:b/>
          <w:bCs/>
          <w:color w:val="0000FF"/>
          <w:sz w:val="20"/>
          <w:szCs w:val="20"/>
          <w:rtl/>
          <w:lang w:bidi="ar-EG"/>
        </w:rPr>
        <w:t>،</w:t>
      </w:r>
      <w:r w:rsidRPr="00390C21">
        <w:rPr>
          <w:rFonts w:asciiTheme="majorBidi" w:hAnsiTheme="majorBidi" w:cstheme="majorBidi"/>
          <w:b/>
          <w:bCs/>
          <w:sz w:val="20"/>
          <w:szCs w:val="20"/>
          <w:rtl/>
        </w:rPr>
        <w:t xml:space="preserve"> فهذا الحديث يدل على اشتراط النصاب في المسروق، وفيه احتراز عن المال التافه، يعني: المال الذي لا قيمة</w:t>
      </w:r>
      <w:r w:rsidRPr="00390C21">
        <w:rPr>
          <w:rFonts w:asciiTheme="majorBidi" w:hAnsiTheme="majorBidi" w:cstheme="majorBidi"/>
          <w:b/>
          <w:bCs/>
          <w:sz w:val="20"/>
          <w:szCs w:val="20"/>
          <w:rtl/>
          <w:lang w:bidi="ar-EG"/>
        </w:rPr>
        <w:t>.</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sz w:val="20"/>
          <w:szCs w:val="20"/>
          <w:rtl/>
        </w:rPr>
        <w:t xml:space="preserve">وقال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w:t>
      </w:r>
      <w:r w:rsidRPr="00390C21">
        <w:rPr>
          <w:rFonts w:asciiTheme="majorBidi" w:hAnsiTheme="majorBidi" w:cstheme="majorBidi"/>
          <w:b/>
          <w:bCs/>
          <w:color w:val="0000FF"/>
          <w:sz w:val="20"/>
          <w:szCs w:val="20"/>
          <w:rtl/>
        </w:rPr>
        <w:t>((لا قطع في تمر معلق، ولا في حريسة الجبل، فإذا أواه المراح والجرين فالقدر فيما بلغ ثمن المجن))</w:t>
      </w:r>
      <w:r w:rsidRPr="00390C21">
        <w:rPr>
          <w:rFonts w:asciiTheme="majorBidi" w:hAnsiTheme="majorBidi" w:cstheme="majorBidi"/>
          <w:b/>
          <w:bCs/>
          <w:color w:val="0000FF"/>
          <w:sz w:val="20"/>
          <w:szCs w:val="20"/>
          <w:rtl/>
          <w:lang w:bidi="ar-EG"/>
        </w:rPr>
        <w:t>،</w:t>
      </w:r>
      <w:r w:rsidRPr="00390C21">
        <w:rPr>
          <w:rFonts w:asciiTheme="majorBidi" w:hAnsiTheme="majorBidi" w:cstheme="majorBidi"/>
          <w:b/>
          <w:bCs/>
          <w:sz w:val="20"/>
          <w:szCs w:val="20"/>
          <w:rtl/>
        </w:rPr>
        <w:t xml:space="preserve"> ففي هذا الحديث</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بين الرسول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أن الحرز شرط في القطع، </w:t>
      </w:r>
      <w:r w:rsidRPr="00390C21">
        <w:rPr>
          <w:rFonts w:asciiTheme="majorBidi" w:hAnsiTheme="majorBidi" w:cstheme="majorBidi"/>
          <w:b/>
          <w:bCs/>
          <w:sz w:val="20"/>
          <w:szCs w:val="20"/>
          <w:rtl/>
          <w:lang w:bidi="ar-EG"/>
        </w:rPr>
        <w:t>و</w:t>
      </w:r>
      <w:r w:rsidRPr="00390C21">
        <w:rPr>
          <w:rFonts w:asciiTheme="majorBidi" w:hAnsiTheme="majorBidi" w:cstheme="majorBidi"/>
          <w:b/>
          <w:bCs/>
          <w:sz w:val="20"/>
          <w:szCs w:val="20"/>
          <w:rtl/>
        </w:rPr>
        <w:t>الحرز: هو المكان الذي يحفظ فيه، واحترز به عن غير المحرز من الأموال</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يعن</w:t>
      </w:r>
      <w:r w:rsidRPr="00390C21">
        <w:rPr>
          <w:rFonts w:asciiTheme="majorBidi" w:hAnsiTheme="majorBidi" w:cstheme="majorBidi"/>
          <w:b/>
          <w:bCs/>
          <w:sz w:val="20"/>
          <w:szCs w:val="20"/>
          <w:rtl/>
          <w:lang w:bidi="ar-EG"/>
        </w:rPr>
        <w:t>ي:</w:t>
      </w:r>
      <w:r w:rsidRPr="00390C21">
        <w:rPr>
          <w:rFonts w:asciiTheme="majorBidi" w:hAnsiTheme="majorBidi" w:cstheme="majorBidi"/>
          <w:b/>
          <w:bCs/>
          <w:sz w:val="20"/>
          <w:szCs w:val="20"/>
          <w:rtl/>
        </w:rPr>
        <w:t xml:space="preserve"> الأموال السائبة.</w:t>
      </w:r>
    </w:p>
    <w:p w:rsidR="00D87E9A" w:rsidRPr="00390C21" w:rsidRDefault="00D87E9A" w:rsidP="00D87E9A">
      <w:pPr>
        <w:pStyle w:val="a3"/>
        <w:bidi/>
        <w:jc w:val="lowKashida"/>
        <w:rPr>
          <w:rFonts w:asciiTheme="majorBidi" w:hAnsiTheme="majorBidi" w:cstheme="majorBidi"/>
          <w:b/>
          <w:bCs/>
          <w:color w:val="000080"/>
          <w:sz w:val="20"/>
          <w:szCs w:val="20"/>
        </w:rPr>
      </w:pPr>
      <w:r w:rsidRPr="00390C21">
        <w:rPr>
          <w:rFonts w:asciiTheme="majorBidi" w:hAnsiTheme="majorBidi" w:cstheme="majorBidi"/>
          <w:b/>
          <w:bCs/>
          <w:color w:val="000080"/>
          <w:sz w:val="20"/>
          <w:szCs w:val="20"/>
          <w:rtl/>
        </w:rPr>
        <w:t xml:space="preserve">الأدلة على تحريم جريمة السرقة، وما يترتب عليها من عقاب: </w:t>
      </w:r>
    </w:p>
    <w:p w:rsidR="00D87E9A" w:rsidRPr="00390C21" w:rsidRDefault="00D87E9A" w:rsidP="00390C21">
      <w:pPr>
        <w:pStyle w:val="a3"/>
        <w:bidi/>
        <w:spacing w:after="120"/>
        <w:jc w:val="lowKashida"/>
        <w:rPr>
          <w:rFonts w:asciiTheme="majorBidi" w:hAnsiTheme="majorBidi" w:cstheme="majorBidi"/>
          <w:b/>
          <w:bCs/>
          <w:sz w:val="20"/>
          <w:szCs w:val="20"/>
          <w:rtl/>
        </w:rPr>
      </w:pPr>
      <w:r w:rsidRPr="00390C21">
        <w:rPr>
          <w:rFonts w:asciiTheme="majorBidi" w:hAnsiTheme="majorBidi" w:cstheme="majorBidi"/>
          <w:b/>
          <w:bCs/>
          <w:color w:val="000080"/>
          <w:sz w:val="20"/>
          <w:szCs w:val="20"/>
          <w:rtl/>
        </w:rPr>
        <w:t xml:space="preserve">أما القرآن: </w:t>
      </w:r>
      <w:r w:rsidRPr="00390C21">
        <w:rPr>
          <w:rFonts w:asciiTheme="majorBidi" w:hAnsiTheme="majorBidi" w:cstheme="majorBidi"/>
          <w:b/>
          <w:bCs/>
          <w:sz w:val="20"/>
          <w:szCs w:val="20"/>
          <w:rtl/>
        </w:rPr>
        <w:t>فقد جاء في القرآن الكريم قول الله</w:t>
      </w:r>
      <w:r w:rsidRPr="00390C21">
        <w:rPr>
          <w:rFonts w:asciiTheme="majorBidi" w:hAnsiTheme="majorBidi" w:cstheme="majorBidi"/>
          <w:b/>
          <w:bCs/>
          <w:sz w:val="20"/>
          <w:szCs w:val="20"/>
        </w:rPr>
        <w:sym w:font="AGA Arabesque" w:char="F055"/>
      </w:r>
      <w:r w:rsidRPr="00390C21">
        <w:rPr>
          <w:rFonts w:asciiTheme="majorBidi" w:hAnsiTheme="majorBidi" w:cstheme="majorBidi"/>
          <w:b/>
          <w:bCs/>
          <w:sz w:val="20"/>
          <w:szCs w:val="20"/>
        </w:rPr>
        <w:t xml:space="preserve"> </w:t>
      </w:r>
      <w:r w:rsidRPr="00390C21">
        <w:rPr>
          <w:rFonts w:asciiTheme="majorBidi" w:hAnsiTheme="majorBidi" w:cstheme="majorBidi"/>
          <w:b/>
          <w:bCs/>
          <w:sz w:val="20"/>
          <w:szCs w:val="20"/>
          <w:rtl/>
        </w:rPr>
        <w:t xml:space="preserve">: </w:t>
      </w:r>
      <w:r w:rsidR="00390C21" w:rsidRPr="00390C21">
        <w:rPr>
          <w:rFonts w:cs="DecoType Thuluth" w:hint="cs"/>
          <w:color w:val="008000"/>
          <w:sz w:val="20"/>
          <w:szCs w:val="20"/>
          <w:rtl/>
        </w:rPr>
        <w:t>{</w:t>
      </w:r>
      <w:r w:rsidR="00390C21" w:rsidRPr="00390C21">
        <w:rPr>
          <w:rFonts w:ascii="QCF_P114" w:hAnsi="QCF_P114" w:cs="QCF_P114"/>
          <w:color w:val="008000"/>
          <w:sz w:val="20"/>
          <w:szCs w:val="20"/>
          <w:rtl/>
        </w:rPr>
        <w:t>ﭟ ﭠ ﭡ ﭢ ﭣ ﭤ ﭥ ﭦ ﭧ ﭨ ﭩ ﭪ ﭫ ﭬ</w:t>
      </w:r>
      <w:r w:rsidR="00390C21" w:rsidRPr="00390C21">
        <w:rPr>
          <w:rFonts w:ascii="QCF_P114" w:hAnsi="QCF_P114" w:cs="DecoType Thuluth"/>
          <w:color w:val="008000"/>
          <w:sz w:val="20"/>
          <w:szCs w:val="20"/>
          <w:rtl/>
        </w:rPr>
        <w:t>}</w:t>
      </w:r>
      <w:r w:rsidR="00390C21" w:rsidRPr="00390C21">
        <w:rPr>
          <w:rFonts w:cs="AL-Hotham" w:hint="cs"/>
          <w:sz w:val="20"/>
          <w:szCs w:val="20"/>
          <w:rtl/>
        </w:rPr>
        <w:t xml:space="preserve"> </w:t>
      </w:r>
      <w:r w:rsidRPr="00390C21">
        <w:rPr>
          <w:rFonts w:asciiTheme="majorBidi" w:hAnsiTheme="majorBidi" w:cstheme="majorBidi"/>
          <w:b/>
          <w:bCs/>
          <w:sz w:val="20"/>
          <w:szCs w:val="20"/>
          <w:rtl/>
        </w:rPr>
        <w:t>[المائدة: 38].</w:t>
      </w:r>
    </w:p>
    <w:p w:rsidR="00D87E9A" w:rsidRPr="00390C21" w:rsidRDefault="00D87E9A" w:rsidP="00390C21">
      <w:pPr>
        <w:pStyle w:val="a3"/>
        <w:bidi/>
        <w:spacing w:after="120"/>
        <w:jc w:val="lowKashida"/>
        <w:rPr>
          <w:rFonts w:asciiTheme="majorBidi" w:hAnsiTheme="majorBidi" w:cstheme="majorBidi"/>
          <w:b/>
          <w:bCs/>
          <w:sz w:val="20"/>
          <w:szCs w:val="20"/>
          <w:rtl/>
          <w:lang w:bidi="ar-EG"/>
        </w:rPr>
      </w:pPr>
      <w:r w:rsidRPr="00390C21">
        <w:rPr>
          <w:rFonts w:asciiTheme="majorBidi" w:hAnsiTheme="majorBidi" w:cstheme="majorBidi"/>
          <w:b/>
          <w:bCs/>
          <w:color w:val="000080"/>
          <w:sz w:val="20"/>
          <w:szCs w:val="20"/>
          <w:rtl/>
        </w:rPr>
        <w:t>وجه دلالة الآية:</w:t>
      </w:r>
      <w:r w:rsidRPr="00390C21">
        <w:rPr>
          <w:rFonts w:asciiTheme="majorBidi" w:hAnsiTheme="majorBidi" w:cstheme="majorBidi"/>
          <w:b/>
          <w:bCs/>
          <w:sz w:val="20"/>
          <w:szCs w:val="20"/>
          <w:rtl/>
        </w:rPr>
        <w:t xml:space="preserve"> أن الله </w:t>
      </w:r>
      <w:r w:rsidRPr="00390C21">
        <w:rPr>
          <w:rFonts w:asciiTheme="majorBidi" w:hAnsiTheme="majorBidi" w:cstheme="majorBidi"/>
          <w:b/>
          <w:bCs/>
          <w:position w:val="-2"/>
          <w:sz w:val="20"/>
          <w:szCs w:val="20"/>
        </w:rPr>
        <w:t></w:t>
      </w:r>
      <w:r w:rsidRPr="00390C21">
        <w:rPr>
          <w:rFonts w:asciiTheme="majorBidi" w:hAnsiTheme="majorBidi" w:cstheme="majorBidi"/>
          <w:b/>
          <w:bCs/>
          <w:sz w:val="20"/>
          <w:szCs w:val="20"/>
          <w:rtl/>
        </w:rPr>
        <w:t xml:space="preserve"> قد رتب قطع الأيدي على فعل، والقطع عقوبة، ولا تكون العقوبة إلا على فعل محرم، فتكون الآية دلت على تحريم الفعل، وأكد ذلك قوله: </w:t>
      </w:r>
      <w:r w:rsidR="00390C21" w:rsidRPr="00390C21">
        <w:rPr>
          <w:rFonts w:cs="DecoType Thuluth" w:hint="cs"/>
          <w:color w:val="008000"/>
          <w:sz w:val="20"/>
          <w:szCs w:val="20"/>
          <w:rtl/>
        </w:rPr>
        <w:t>{</w:t>
      </w:r>
      <w:r w:rsidR="00390C21" w:rsidRPr="00390C21">
        <w:rPr>
          <w:rFonts w:ascii="QCF_P114" w:hAnsi="QCF_P114" w:cs="QCF_P114"/>
          <w:color w:val="008000"/>
          <w:sz w:val="20"/>
          <w:szCs w:val="20"/>
          <w:rtl/>
        </w:rPr>
        <w:t>ﭣ ﭤ ﭥ ﭦ ﭧ ﭨ</w:t>
      </w:r>
      <w:r w:rsidR="00390C21" w:rsidRPr="00390C21">
        <w:rPr>
          <w:rFonts w:ascii="QCF_P114" w:hAnsi="QCF_P114" w:cs="DecoType Thuluth"/>
          <w:color w:val="008000"/>
          <w:sz w:val="20"/>
          <w:szCs w:val="20"/>
          <w:rtl/>
        </w:rPr>
        <w:t>}</w:t>
      </w:r>
      <w:r w:rsidR="00390C21" w:rsidRPr="00390C21">
        <w:rPr>
          <w:rFonts w:cs="AL-Hotham" w:hint="cs"/>
          <w:sz w:val="20"/>
          <w:szCs w:val="20"/>
          <w:rtl/>
        </w:rPr>
        <w:t xml:space="preserve"> </w:t>
      </w:r>
      <w:r w:rsidRPr="00390C21">
        <w:rPr>
          <w:rFonts w:asciiTheme="majorBidi" w:hAnsiTheme="majorBidi" w:cstheme="majorBidi"/>
          <w:b/>
          <w:bCs/>
          <w:sz w:val="20"/>
          <w:szCs w:val="20"/>
          <w:rtl/>
        </w:rPr>
        <w:t>وأوجبت الآية بصريح النص قطع يد السارق</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w:t>
      </w:r>
    </w:p>
    <w:p w:rsidR="00D87E9A" w:rsidRPr="00390C21" w:rsidRDefault="00D87E9A" w:rsidP="00D87E9A">
      <w:pPr>
        <w:pStyle w:val="a3"/>
        <w:bidi/>
        <w:spacing w:after="120"/>
        <w:jc w:val="lowKashida"/>
        <w:rPr>
          <w:rFonts w:asciiTheme="majorBidi" w:hAnsiTheme="majorBidi" w:cstheme="majorBidi"/>
          <w:b/>
          <w:bCs/>
          <w:spacing w:val="-6"/>
          <w:sz w:val="20"/>
          <w:szCs w:val="20"/>
        </w:rPr>
      </w:pPr>
      <w:r w:rsidRPr="00390C21">
        <w:rPr>
          <w:rFonts w:asciiTheme="majorBidi" w:hAnsiTheme="majorBidi" w:cstheme="majorBidi"/>
          <w:b/>
          <w:bCs/>
          <w:spacing w:val="-6"/>
          <w:sz w:val="20"/>
          <w:szCs w:val="20"/>
          <w:rtl/>
        </w:rPr>
        <w:t>وقال الجمهور من الفقهاء: القطع لا يجب إلا عند شرطين: أن يكون المسروق نصابًا، وأن تكون السرقة من الحرز؛ تمسكًا بما جاء من السنة</w:t>
      </w:r>
      <w:r w:rsidRPr="00390C21">
        <w:rPr>
          <w:rFonts w:asciiTheme="majorBidi" w:hAnsiTheme="majorBidi" w:cstheme="majorBidi"/>
          <w:b/>
          <w:bCs/>
          <w:spacing w:val="-6"/>
          <w:sz w:val="20"/>
          <w:szCs w:val="20"/>
          <w:rtl/>
          <w:lang w:bidi="ar-EG"/>
        </w:rPr>
        <w:t>،</w:t>
      </w:r>
      <w:r w:rsidRPr="00390C21">
        <w:rPr>
          <w:rFonts w:asciiTheme="majorBidi" w:hAnsiTheme="majorBidi" w:cstheme="majorBidi"/>
          <w:b/>
          <w:bCs/>
          <w:spacing w:val="-6"/>
          <w:sz w:val="20"/>
          <w:szCs w:val="20"/>
          <w:rtl/>
        </w:rPr>
        <w:t xml:space="preserve"> في بيان المقدار والحرز. </w:t>
      </w:r>
    </w:p>
    <w:p w:rsidR="00D87E9A" w:rsidRPr="00390C21" w:rsidRDefault="00D87E9A" w:rsidP="00390C21">
      <w:pPr>
        <w:pStyle w:val="a3"/>
        <w:bidi/>
        <w:spacing w:after="120"/>
        <w:jc w:val="lowKashida"/>
        <w:rPr>
          <w:rFonts w:asciiTheme="majorBidi" w:hAnsiTheme="majorBidi" w:cstheme="majorBidi"/>
          <w:b/>
          <w:bCs/>
          <w:spacing w:val="-4"/>
          <w:sz w:val="20"/>
          <w:szCs w:val="20"/>
        </w:rPr>
      </w:pPr>
      <w:r w:rsidRPr="00390C21">
        <w:rPr>
          <w:rFonts w:asciiTheme="majorBidi" w:hAnsiTheme="majorBidi" w:cstheme="majorBidi"/>
          <w:b/>
          <w:bCs/>
          <w:sz w:val="20"/>
          <w:szCs w:val="20"/>
          <w:rtl/>
        </w:rPr>
        <w:lastRenderedPageBreak/>
        <w:t xml:space="preserve">ورأي الجمهور هو الأولى بالاعتبار والترجيح؛ لأن الأحاديث الواردة في بيان </w:t>
      </w:r>
      <w:r w:rsidRPr="00390C21">
        <w:rPr>
          <w:rFonts w:asciiTheme="majorBidi" w:hAnsiTheme="majorBidi" w:cstheme="majorBidi"/>
          <w:b/>
          <w:bCs/>
          <w:spacing w:val="-4"/>
          <w:sz w:val="20"/>
          <w:szCs w:val="20"/>
          <w:rtl/>
        </w:rPr>
        <w:t>النصاب والحرز قوية الدلالة والسند، فتكون بيانًا للقرآن:</w:t>
      </w:r>
      <w:r w:rsidR="00390C21" w:rsidRPr="00390C21">
        <w:rPr>
          <w:rFonts w:cs="AL-Hotham" w:hint="cs"/>
          <w:spacing w:val="-4"/>
          <w:sz w:val="20"/>
          <w:szCs w:val="20"/>
          <w:rtl/>
        </w:rPr>
        <w:t xml:space="preserve"> </w:t>
      </w:r>
      <w:r w:rsidR="00390C21" w:rsidRPr="00390C21">
        <w:rPr>
          <w:rFonts w:cs="DecoType Thuluth" w:hint="cs"/>
          <w:color w:val="008000"/>
          <w:spacing w:val="-4"/>
          <w:sz w:val="20"/>
          <w:szCs w:val="20"/>
          <w:rtl/>
        </w:rPr>
        <w:t>{</w:t>
      </w:r>
      <w:r w:rsidR="00390C21" w:rsidRPr="00390C21">
        <w:rPr>
          <w:rFonts w:ascii="QCF_P272" w:hAnsi="QCF_P272" w:cs="QCF_P272"/>
          <w:color w:val="008000"/>
          <w:spacing w:val="-4"/>
          <w:sz w:val="20"/>
          <w:szCs w:val="20"/>
          <w:rtl/>
        </w:rPr>
        <w:t>ﭥ ﭦ ﭧ ﭨ ﭩ ﭪ ﭫ ﭬ</w:t>
      </w:r>
      <w:r w:rsidR="00390C21" w:rsidRPr="00390C21">
        <w:rPr>
          <w:rFonts w:ascii="QCF_P272" w:hAnsi="QCF_P272" w:cs="DecoType Thuluth"/>
          <w:color w:val="008000"/>
          <w:spacing w:val="-4"/>
          <w:sz w:val="20"/>
          <w:szCs w:val="20"/>
          <w:rtl/>
        </w:rPr>
        <w:t>}</w:t>
      </w:r>
      <w:r w:rsidR="00390C21" w:rsidRPr="00390C21">
        <w:rPr>
          <w:rFonts w:cs="AL-Hotham" w:hint="cs"/>
          <w:spacing w:val="-4"/>
          <w:sz w:val="20"/>
          <w:szCs w:val="20"/>
          <w:rtl/>
        </w:rPr>
        <w:t xml:space="preserve"> </w:t>
      </w:r>
      <w:r w:rsidRPr="00390C21">
        <w:rPr>
          <w:rFonts w:asciiTheme="majorBidi" w:hAnsiTheme="majorBidi" w:cstheme="majorBidi"/>
          <w:b/>
          <w:bCs/>
          <w:spacing w:val="-4"/>
          <w:sz w:val="20"/>
          <w:szCs w:val="20"/>
          <w:rtl/>
        </w:rPr>
        <w:t xml:space="preserve">[النحل: 44]. </w:t>
      </w:r>
    </w:p>
    <w:p w:rsidR="00D87E9A" w:rsidRPr="00390C21" w:rsidRDefault="00D87E9A" w:rsidP="00D87E9A">
      <w:pPr>
        <w:pStyle w:val="a3"/>
        <w:bidi/>
        <w:spacing w:after="120"/>
        <w:jc w:val="lowKashida"/>
        <w:rPr>
          <w:rFonts w:asciiTheme="majorBidi" w:hAnsiTheme="majorBidi" w:cstheme="majorBidi"/>
          <w:b/>
          <w:bCs/>
          <w:sz w:val="20"/>
          <w:szCs w:val="20"/>
          <w:rtl/>
        </w:rPr>
      </w:pPr>
      <w:r w:rsidRPr="00390C21">
        <w:rPr>
          <w:rFonts w:asciiTheme="majorBidi" w:hAnsiTheme="majorBidi" w:cstheme="majorBidi"/>
          <w:b/>
          <w:bCs/>
          <w:color w:val="000080"/>
          <w:sz w:val="20"/>
          <w:szCs w:val="20"/>
          <w:rtl/>
        </w:rPr>
        <w:t>وأما السنة:</w:t>
      </w:r>
      <w:r w:rsidRPr="00390C21">
        <w:rPr>
          <w:rFonts w:asciiTheme="majorBidi" w:hAnsiTheme="majorBidi" w:cstheme="majorBidi"/>
          <w:b/>
          <w:bCs/>
          <w:sz w:val="20"/>
          <w:szCs w:val="20"/>
          <w:rtl/>
        </w:rPr>
        <w:t xml:space="preserve"> فمنها قوله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w:t>
      </w:r>
      <w:r w:rsidRPr="00390C21">
        <w:rPr>
          <w:rFonts w:asciiTheme="majorBidi" w:hAnsiTheme="majorBidi" w:cstheme="majorBidi"/>
          <w:b/>
          <w:bCs/>
          <w:color w:val="0000FF"/>
          <w:sz w:val="20"/>
          <w:szCs w:val="20"/>
          <w:rtl/>
        </w:rPr>
        <w:t>((لعن الله السارق يسرق البيضة فتُقطع يده، ويسرق الحبل فتقطع يده))</w:t>
      </w:r>
      <w:r w:rsidRPr="00390C21">
        <w:rPr>
          <w:rFonts w:asciiTheme="majorBidi" w:hAnsiTheme="majorBidi" w:cstheme="majorBidi"/>
          <w:b/>
          <w:bCs/>
          <w:sz w:val="20"/>
          <w:szCs w:val="20"/>
          <w:rtl/>
        </w:rPr>
        <w:t>.</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color w:val="000080"/>
          <w:sz w:val="20"/>
          <w:szCs w:val="20"/>
          <w:rtl/>
        </w:rPr>
        <w:t>وجه الدلالة:</w:t>
      </w:r>
      <w:r w:rsidRPr="00390C21">
        <w:rPr>
          <w:rFonts w:asciiTheme="majorBidi" w:hAnsiTheme="majorBidi" w:cstheme="majorBidi"/>
          <w:b/>
          <w:bCs/>
          <w:sz w:val="20"/>
          <w:szCs w:val="20"/>
          <w:rtl/>
        </w:rPr>
        <w:t xml:space="preserve"> أن الرسول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لعن السارق بالدعاء عليه، وبين أن قطع يده مترتب على سرقته، واللعن دليل على الحرمة، كما جاء ذلك في كثير من آيات القرآن الكريم، كقوله تعالى: </w:t>
      </w:r>
      <w:r w:rsidRPr="00390C21">
        <w:rPr>
          <w:rFonts w:cs="DecoType Thuluth" w:hint="cs"/>
          <w:color w:val="008000"/>
          <w:sz w:val="20"/>
          <w:szCs w:val="20"/>
          <w:rtl/>
        </w:rPr>
        <w:t>{</w:t>
      </w:r>
      <w:r w:rsidRPr="00390C21">
        <w:rPr>
          <w:rFonts w:ascii="QCF_P057" w:hAnsi="QCF_P057" w:cs="QCF_P057"/>
          <w:color w:val="008000"/>
          <w:sz w:val="20"/>
          <w:szCs w:val="20"/>
          <w:rtl/>
        </w:rPr>
        <w:t>ﯲ ﯳ ﯴ ﯵ ﯶ ﯷ ﯸ</w:t>
      </w:r>
      <w:r w:rsidRPr="00390C21">
        <w:rPr>
          <w:rFonts w:ascii="QCF_P057" w:hAnsi="QCF_P057" w:cs="DecoType Thuluth"/>
          <w:color w:val="008000"/>
          <w:sz w:val="20"/>
          <w:szCs w:val="20"/>
          <w:rtl/>
        </w:rPr>
        <w:t>}</w:t>
      </w:r>
      <w:r w:rsidRPr="00390C21">
        <w:rPr>
          <w:rFonts w:cs="AL-Hotham" w:hint="cs"/>
          <w:sz w:val="20"/>
          <w:szCs w:val="20"/>
          <w:rtl/>
        </w:rPr>
        <w:t xml:space="preserve"> </w:t>
      </w:r>
      <w:r w:rsidRPr="00390C21">
        <w:rPr>
          <w:rFonts w:asciiTheme="majorBidi" w:hAnsiTheme="majorBidi" w:cstheme="majorBidi"/>
          <w:b/>
          <w:bCs/>
          <w:sz w:val="20"/>
          <w:szCs w:val="20"/>
          <w:rtl/>
        </w:rPr>
        <w:t>[آل عمران: 61]</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والكذب حرام باتفاق، والعقوبة لا تكون إلا على فعل المحرم. </w:t>
      </w:r>
    </w:p>
    <w:p w:rsidR="00D87E9A" w:rsidRPr="00390C21" w:rsidRDefault="00D87E9A" w:rsidP="00D87E9A">
      <w:pPr>
        <w:pStyle w:val="a3"/>
        <w:bidi/>
        <w:spacing w:after="120"/>
        <w:jc w:val="lowKashida"/>
        <w:rPr>
          <w:rFonts w:asciiTheme="majorBidi" w:hAnsiTheme="majorBidi" w:cstheme="majorBidi"/>
          <w:b/>
          <w:bCs/>
          <w:sz w:val="20"/>
          <w:szCs w:val="20"/>
          <w:rtl/>
        </w:rPr>
      </w:pPr>
      <w:r w:rsidRPr="00390C21">
        <w:rPr>
          <w:rFonts w:asciiTheme="majorBidi" w:hAnsiTheme="majorBidi" w:cstheme="majorBidi"/>
          <w:b/>
          <w:bCs/>
          <w:sz w:val="20"/>
          <w:szCs w:val="20"/>
          <w:rtl/>
        </w:rPr>
        <w:t xml:space="preserve">ومنها قوله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w:t>
      </w:r>
      <w:r w:rsidRPr="00390C21">
        <w:rPr>
          <w:rFonts w:asciiTheme="majorBidi" w:hAnsiTheme="majorBidi" w:cstheme="majorBidi"/>
          <w:b/>
          <w:bCs/>
          <w:color w:val="0000FF"/>
          <w:sz w:val="20"/>
          <w:szCs w:val="20"/>
          <w:rtl/>
        </w:rPr>
        <w:t>((بايعوني على ألا تشركوا بالله شيئًا، ولا تسرقوا))</w:t>
      </w:r>
      <w:r w:rsidRPr="00390C21">
        <w:rPr>
          <w:rFonts w:asciiTheme="majorBidi" w:hAnsiTheme="majorBidi" w:cstheme="majorBidi"/>
          <w:b/>
          <w:bCs/>
          <w:sz w:val="20"/>
          <w:szCs w:val="20"/>
          <w:rtl/>
        </w:rPr>
        <w:t>.</w:t>
      </w:r>
    </w:p>
    <w:p w:rsidR="00D87E9A" w:rsidRPr="00390C21" w:rsidRDefault="00D87E9A" w:rsidP="00D87E9A">
      <w:pPr>
        <w:pStyle w:val="a3"/>
        <w:bidi/>
        <w:spacing w:after="120"/>
        <w:jc w:val="lowKashida"/>
        <w:rPr>
          <w:rFonts w:asciiTheme="majorBidi" w:hAnsiTheme="majorBidi" w:cstheme="majorBidi"/>
          <w:b/>
          <w:bCs/>
          <w:spacing w:val="-4"/>
          <w:sz w:val="20"/>
          <w:szCs w:val="20"/>
        </w:rPr>
      </w:pPr>
      <w:r w:rsidRPr="00390C21">
        <w:rPr>
          <w:rFonts w:asciiTheme="majorBidi" w:hAnsiTheme="majorBidi" w:cstheme="majorBidi"/>
          <w:b/>
          <w:bCs/>
          <w:color w:val="000080"/>
          <w:spacing w:val="-4"/>
          <w:sz w:val="20"/>
          <w:szCs w:val="20"/>
          <w:rtl/>
        </w:rPr>
        <w:t>وجه الدلالة:</w:t>
      </w:r>
      <w:r w:rsidRPr="00390C21">
        <w:rPr>
          <w:rFonts w:asciiTheme="majorBidi" w:hAnsiTheme="majorBidi" w:cstheme="majorBidi"/>
          <w:b/>
          <w:bCs/>
          <w:spacing w:val="-4"/>
          <w:sz w:val="20"/>
          <w:szCs w:val="20"/>
          <w:rtl/>
        </w:rPr>
        <w:t xml:space="preserve"> واضح؛ لأن النهي دليل على الحرمة، والسرقة أكل أموال الناس بالباطل، وقد كرر القرآن الكريم النهي عن ذلك في كثير من آياته، وقد أجمع الفقهاء من السلف والخلف على حرمة السرقة، وأجمعوا على وجوب قطع يد السارق، فعقوبة السرقة لم تكن بدعًا في شريعة الإسلام، بل كانت معروفة فيما سبق من الشرائع شأنها شأن غيرها من العقوبات، ولا غرابة في ذلك؛ لأن السرقة جريمة منكرة تقع على الأموال التي اتفقت الشرائع على وجوب المحافظة عليها. </w:t>
      </w:r>
    </w:p>
    <w:p w:rsidR="00D87E9A" w:rsidRPr="00390C21" w:rsidRDefault="00D87E9A" w:rsidP="00D87E9A">
      <w:pPr>
        <w:pStyle w:val="a3"/>
        <w:bidi/>
        <w:jc w:val="lowKashida"/>
        <w:rPr>
          <w:rFonts w:asciiTheme="majorBidi" w:hAnsiTheme="majorBidi" w:cstheme="majorBidi"/>
          <w:b/>
          <w:bCs/>
          <w:color w:val="000080"/>
          <w:sz w:val="20"/>
          <w:szCs w:val="20"/>
        </w:rPr>
      </w:pPr>
      <w:r w:rsidRPr="00390C21">
        <w:rPr>
          <w:rFonts w:asciiTheme="majorBidi" w:hAnsiTheme="majorBidi" w:cstheme="majorBidi"/>
          <w:b/>
          <w:bCs/>
          <w:color w:val="000080"/>
          <w:sz w:val="20"/>
          <w:szCs w:val="20"/>
          <w:rtl/>
        </w:rPr>
        <w:t>بعض أنواع التعدي التي ليست لها عقوبة محددة:</w:t>
      </w:r>
    </w:p>
    <w:p w:rsidR="00D87E9A" w:rsidRPr="00390C21" w:rsidRDefault="00D87E9A" w:rsidP="00D87E9A">
      <w:pPr>
        <w:pStyle w:val="a3"/>
        <w:bidi/>
        <w:spacing w:after="120"/>
        <w:jc w:val="lowKashida"/>
        <w:rPr>
          <w:rFonts w:asciiTheme="majorBidi" w:hAnsiTheme="majorBidi" w:cstheme="majorBidi"/>
          <w:b/>
          <w:bCs/>
          <w:sz w:val="20"/>
          <w:szCs w:val="20"/>
        </w:rPr>
      </w:pPr>
      <w:r w:rsidRPr="00390C21">
        <w:rPr>
          <w:rFonts w:asciiTheme="majorBidi" w:hAnsiTheme="majorBidi" w:cstheme="majorBidi"/>
          <w:b/>
          <w:bCs/>
          <w:sz w:val="20"/>
          <w:szCs w:val="20"/>
          <w:rtl/>
        </w:rPr>
        <w:t>هناك أنواع من التعدي على أموال الناس حرمها الشارع؛ لأنها داخلة في أكل أموال الناس بالباطل؛ ولكن لم يحدد لها عقوبة معينة، بل تارة يكتفي بإلزام الضمان ورد الحق إلى صاحبه، وتارة يعاقب تعزيرًا بما يراه ولي الأمر؛ وذلك لأن دفع التظالم عن الناس إنما هو أن يقبض على يد من يضربهم ويتعدى عليهم، وهذا الضرر لا بد من أن يكون متفاوتًا؛ ولذلك رتب الشارع الدوافع التي تدفع إلى الظلم على مقدار المفسدة وعظم خطرها على حياة الناس العامة والخاصة، والضرر لا بد من إزالته</w:t>
      </w:r>
      <w:r w:rsidRPr="00390C21">
        <w:rPr>
          <w:rFonts w:asciiTheme="majorBidi" w:hAnsiTheme="majorBidi" w:cstheme="majorBidi"/>
          <w:b/>
          <w:bCs/>
          <w:sz w:val="20"/>
          <w:szCs w:val="20"/>
          <w:rtl/>
          <w:lang w:bidi="ar-EG"/>
        </w:rPr>
        <w:t xml:space="preserve">، </w:t>
      </w:r>
      <w:r w:rsidRPr="00390C21">
        <w:rPr>
          <w:rFonts w:asciiTheme="majorBidi" w:hAnsiTheme="majorBidi" w:cstheme="majorBidi"/>
          <w:b/>
          <w:bCs/>
          <w:sz w:val="20"/>
          <w:szCs w:val="20"/>
          <w:rtl/>
        </w:rPr>
        <w:t xml:space="preserve">والأصل في ذلك قوله </w:t>
      </w:r>
      <w:r w:rsidRPr="00390C21">
        <w:rPr>
          <w:rFonts w:asciiTheme="majorBidi" w:hAnsiTheme="majorBidi" w:cstheme="majorBidi"/>
          <w:b/>
          <w:bCs/>
          <w:spacing w:val="2"/>
          <w:position w:val="-4"/>
          <w:sz w:val="20"/>
          <w:szCs w:val="20"/>
        </w:rPr>
        <w:t></w:t>
      </w:r>
      <w:r w:rsidRPr="00390C21">
        <w:rPr>
          <w:rFonts w:asciiTheme="majorBidi" w:hAnsiTheme="majorBidi" w:cstheme="majorBidi"/>
          <w:b/>
          <w:bCs/>
          <w:sz w:val="20"/>
          <w:szCs w:val="20"/>
          <w:rtl/>
        </w:rPr>
        <w:t xml:space="preserve">: </w:t>
      </w:r>
      <w:r w:rsidRPr="00390C21">
        <w:rPr>
          <w:rFonts w:asciiTheme="majorBidi" w:hAnsiTheme="majorBidi" w:cstheme="majorBidi"/>
          <w:b/>
          <w:bCs/>
          <w:color w:val="0000FF"/>
          <w:sz w:val="20"/>
          <w:szCs w:val="20"/>
          <w:rtl/>
        </w:rPr>
        <w:t>((لا ضرر ولا ضرار))</w:t>
      </w:r>
      <w:r w:rsidRPr="00390C21">
        <w:rPr>
          <w:rFonts w:asciiTheme="majorBidi" w:hAnsiTheme="majorBidi" w:cstheme="majorBidi"/>
          <w:b/>
          <w:bCs/>
          <w:color w:val="0000FF"/>
          <w:sz w:val="20"/>
          <w:szCs w:val="20"/>
          <w:rtl/>
          <w:lang w:bidi="ar-EG"/>
        </w:rPr>
        <w:t>،</w:t>
      </w:r>
      <w:r w:rsidRPr="00390C21">
        <w:rPr>
          <w:rFonts w:asciiTheme="majorBidi" w:hAnsiTheme="majorBidi" w:cstheme="majorBidi"/>
          <w:b/>
          <w:bCs/>
          <w:sz w:val="20"/>
          <w:szCs w:val="20"/>
          <w:rtl/>
        </w:rPr>
        <w:t xml:space="preserve"> فكل تصرف جر فسادًا أو دفع صلاحًا</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فهو منهي عنه، كإضاعة المال بغير فائدة، فأخذها من غير حق شرعي من أصحابها يكون أشد حرمة، وتقدم قول الله تعالى: </w:t>
      </w:r>
      <w:r w:rsidRPr="00390C21">
        <w:rPr>
          <w:rFonts w:cs="DecoType Thuluth" w:hint="cs"/>
          <w:color w:val="008000"/>
          <w:sz w:val="20"/>
          <w:szCs w:val="20"/>
          <w:rtl/>
        </w:rPr>
        <w:t>{</w:t>
      </w:r>
      <w:r w:rsidRPr="00390C21">
        <w:rPr>
          <w:rFonts w:ascii="QCF_P029" w:hAnsi="QCF_P029" w:cs="QCF_P029"/>
          <w:color w:val="008000"/>
          <w:sz w:val="20"/>
          <w:szCs w:val="20"/>
          <w:rtl/>
        </w:rPr>
        <w:t>ﮛ ﮜ ﮝ ﮞ ﮟ</w:t>
      </w:r>
      <w:r w:rsidRPr="00390C21">
        <w:rPr>
          <w:rFonts w:ascii="QCF_P029" w:hAnsi="QCF_P029" w:cs="DecoType Thuluth"/>
          <w:color w:val="008000"/>
          <w:sz w:val="20"/>
          <w:szCs w:val="20"/>
          <w:rtl/>
        </w:rPr>
        <w:t>}</w:t>
      </w:r>
      <w:r w:rsidRPr="00390C21">
        <w:rPr>
          <w:rFonts w:cs="AL-Hotham" w:hint="cs"/>
          <w:sz w:val="20"/>
          <w:szCs w:val="20"/>
          <w:rtl/>
        </w:rPr>
        <w:t xml:space="preserve"> </w:t>
      </w:r>
      <w:r w:rsidRPr="00390C21">
        <w:rPr>
          <w:rFonts w:asciiTheme="majorBidi" w:hAnsiTheme="majorBidi" w:cstheme="majorBidi"/>
          <w:b/>
          <w:bCs/>
          <w:sz w:val="20"/>
          <w:szCs w:val="20"/>
          <w:rtl/>
        </w:rPr>
        <w:t>[البقرة: 188]</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والخطاب بهذه الآية عام يتضمن جميع الأمة، والمعنى: لا يأكل بعضكم مال بعض بغير حق، فيدخل في هذا القمار والخداع والغصوب وجحد الحقوق، وما لا تطيب به نفس صاحبه، أو حرمته الشريعة إن طابت به نفس صاحبه، كمهر البغي، وحلوان الكاهن</w:t>
      </w:r>
      <w:r w:rsidRPr="00390C21">
        <w:rPr>
          <w:rFonts w:asciiTheme="majorBidi" w:hAnsiTheme="majorBidi" w:cstheme="majorBidi"/>
          <w:b/>
          <w:bCs/>
          <w:sz w:val="20"/>
          <w:szCs w:val="20"/>
          <w:rtl/>
          <w:lang w:bidi="ar-EG"/>
        </w:rPr>
        <w:t xml:space="preserve"> </w:t>
      </w:r>
      <w:r w:rsidRPr="00390C21">
        <w:rPr>
          <w:rFonts w:asciiTheme="majorBidi" w:hAnsiTheme="majorBidi" w:cstheme="majorBidi"/>
          <w:b/>
          <w:bCs/>
          <w:sz w:val="20"/>
          <w:szCs w:val="20"/>
          <w:rtl/>
        </w:rPr>
        <w:t xml:space="preserve">وغير ذلك، وكل من أخذ مال غيره لا على وجه إذن </w:t>
      </w:r>
      <w:r w:rsidRPr="00390C21">
        <w:rPr>
          <w:rFonts w:asciiTheme="majorBidi" w:hAnsiTheme="majorBidi" w:cstheme="majorBidi"/>
          <w:b/>
          <w:bCs/>
          <w:sz w:val="20"/>
          <w:szCs w:val="20"/>
          <w:rtl/>
        </w:rPr>
        <w:lastRenderedPageBreak/>
        <w:t>الشرع فقد أكله بالباطل، فالشريعة الإسلامية تحرم جميع أخذ أموال الناس دون وجه شرعي، وأوجبت الضمان على اليد العادية، أي: اليد المعتدية، وقد يقترن بالضمان التعزير بما يراه ولي الأمر، والهدف من ذلك كله الحفاظ على الأموال</w:t>
      </w:r>
      <w:r w:rsidRPr="00390C21">
        <w:rPr>
          <w:rFonts w:asciiTheme="majorBidi" w:hAnsiTheme="majorBidi" w:cstheme="majorBidi"/>
          <w:b/>
          <w:bCs/>
          <w:sz w:val="20"/>
          <w:szCs w:val="20"/>
          <w:rtl/>
          <w:lang w:bidi="ar-EG"/>
        </w:rPr>
        <w:t>،</w:t>
      </w:r>
      <w:r w:rsidRPr="00390C21">
        <w:rPr>
          <w:rFonts w:asciiTheme="majorBidi" w:hAnsiTheme="majorBidi" w:cstheme="majorBidi"/>
          <w:b/>
          <w:bCs/>
          <w:sz w:val="20"/>
          <w:szCs w:val="20"/>
          <w:rtl/>
        </w:rPr>
        <w:t xml:space="preserve"> وضمان استقرار حقوق الناس. </w:t>
      </w:r>
    </w:p>
    <w:p w:rsidR="00D87E9A" w:rsidRPr="00390C21" w:rsidRDefault="00D87E9A" w:rsidP="00D87E9A">
      <w:pPr>
        <w:spacing w:after="120" w:line="240" w:lineRule="auto"/>
        <w:jc w:val="center"/>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المراجع والمصادر</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rtl/>
        </w:rPr>
      </w:pPr>
      <w:r w:rsidRPr="00390C21">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390C21">
        <w:rPr>
          <w:rFonts w:asciiTheme="majorBidi" w:hAnsiTheme="majorBidi" w:cstheme="majorBidi"/>
          <w:b/>
          <w:bCs/>
          <w:sz w:val="20"/>
          <w:szCs w:val="20"/>
          <w:rtl/>
          <w:lang w:bidi="ar-EG"/>
        </w:rPr>
        <w:t xml:space="preserve">الجندي، سميح الجندي،    </w:t>
      </w:r>
      <w:r w:rsidRPr="00390C21">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390C21">
        <w:rPr>
          <w:rFonts w:asciiTheme="majorBidi" w:hAnsiTheme="majorBidi" w:cstheme="majorBidi"/>
          <w:b/>
          <w:bCs/>
          <w:sz w:val="20"/>
          <w:szCs w:val="20"/>
          <w:rtl/>
          <w:lang w:bidi="ar-EG"/>
        </w:rPr>
        <w:t>،  دار الإيمان للطبع والنشر والتوزيع، 2003م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lang w:bidi="ar-EG"/>
        </w:rPr>
      </w:pPr>
      <w:r w:rsidRPr="00390C21">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D87E9A" w:rsidRPr="00390C21" w:rsidRDefault="00D87E9A" w:rsidP="00D87E9A">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D87E9A" w:rsidRPr="00390C21" w:rsidRDefault="00D87E9A" w:rsidP="00D87E9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D87E9A" w:rsidRPr="00390C21" w:rsidRDefault="00D87E9A" w:rsidP="00D87E9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D87E9A" w:rsidRPr="00390C21" w:rsidRDefault="00D87E9A" w:rsidP="00D87E9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D87E9A" w:rsidRPr="00390C21" w:rsidRDefault="00D87E9A" w:rsidP="00D87E9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90C21">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D87E9A" w:rsidRPr="00390C21" w:rsidRDefault="00D87E9A" w:rsidP="00D87E9A">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390C21">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D87E9A" w:rsidRPr="00390C21" w:rsidRDefault="00D87E9A">
      <w:pPr>
        <w:rPr>
          <w:sz w:val="20"/>
          <w:szCs w:val="20"/>
          <w:rtl/>
        </w:rPr>
        <w:sectPr w:rsidR="00D87E9A" w:rsidRPr="00390C21" w:rsidSect="00D87E9A">
          <w:type w:val="continuous"/>
          <w:pgSz w:w="11906" w:h="16838"/>
          <w:pgMar w:top="964" w:right="1021" w:bottom="964" w:left="1021" w:header="709" w:footer="709" w:gutter="0"/>
          <w:cols w:num="2" w:space="708"/>
          <w:bidi/>
          <w:rtlGutter/>
          <w:docGrid w:linePitch="360"/>
        </w:sectPr>
      </w:pPr>
    </w:p>
    <w:p w:rsidR="009556CB" w:rsidRPr="00390C21" w:rsidRDefault="009556CB">
      <w:pPr>
        <w:rPr>
          <w:sz w:val="20"/>
          <w:szCs w:val="20"/>
        </w:rPr>
      </w:pPr>
    </w:p>
    <w:sectPr w:rsidR="009556CB" w:rsidRPr="00390C21" w:rsidSect="00D87E9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00000000" w:usb2="00000000" w:usb3="00000000" w:csb0="00000040" w:csb1="00000000"/>
  </w:font>
  <w:font w:name="QCF_P114">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5947AE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87E9A"/>
    <w:rsid w:val="002640B3"/>
    <w:rsid w:val="00390C21"/>
    <w:rsid w:val="00514443"/>
    <w:rsid w:val="00822BAB"/>
    <w:rsid w:val="009556CB"/>
    <w:rsid w:val="00B95A86"/>
    <w:rsid w:val="00BF7572"/>
    <w:rsid w:val="00C1102D"/>
    <w:rsid w:val="00CD6109"/>
    <w:rsid w:val="00D87E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9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87E9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87E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87E9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2013-06-17T12:19:00Z</dcterms:created>
  <dcterms:modified xsi:type="dcterms:W3CDTF">2013-07-29T11:11:00Z</dcterms:modified>
</cp:coreProperties>
</file>