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6D2C98" w:rsidP="006D2C98">
      <w:pPr>
        <w:spacing w:line="240" w:lineRule="auto"/>
        <w:jc w:val="center"/>
        <w:rPr>
          <w:rFonts w:asciiTheme="majorBidi" w:eastAsia="Calibri" w:hAnsiTheme="majorBidi" w:cstheme="majorBidi" w:hint="cs"/>
          <w:i/>
          <w:iCs/>
          <w:sz w:val="48"/>
          <w:szCs w:val="48"/>
          <w:rtl/>
        </w:rPr>
      </w:pPr>
      <w:r w:rsidRPr="006D2C98">
        <w:rPr>
          <w:rFonts w:asciiTheme="majorBidi" w:eastAsia="Calibri" w:hAnsiTheme="majorBidi" w:cstheme="majorBidi"/>
          <w:i/>
          <w:iCs/>
          <w:sz w:val="48"/>
          <w:szCs w:val="48"/>
          <w:rtl/>
        </w:rPr>
        <w:t>طرق المحافظة على النفس من جانب الوجود ومن جانب العدم</w:t>
      </w:r>
      <w:r w:rsidR="00DF207A">
        <w:rPr>
          <w:rFonts w:asciiTheme="majorBidi" w:eastAsia="Calibri" w:hAnsiTheme="majorBidi" w:cstheme="majorBidi" w:hint="cs"/>
          <w:i/>
          <w:iCs/>
          <w:sz w:val="48"/>
          <w:szCs w:val="48"/>
          <w:rtl/>
        </w:rPr>
        <w:t xml:space="preserve"> 1</w:t>
      </w:r>
    </w:p>
    <w:p w:rsidR="00DF207A" w:rsidRDefault="00DF207A" w:rsidP="00DF207A">
      <w:pPr>
        <w:spacing w:line="240" w:lineRule="auto"/>
        <w:rPr>
          <w:i/>
          <w:iCs/>
          <w:rtl/>
        </w:rPr>
      </w:pPr>
    </w:p>
    <w:p w:rsidR="00A33948" w:rsidRPr="009264EA" w:rsidRDefault="00A33948" w:rsidP="00A33948">
      <w:pPr>
        <w:pStyle w:val="papersubtitle"/>
        <w:bidi/>
        <w:rPr>
          <w:i/>
          <w:iCs/>
          <w:rtl/>
          <w:lang w:bidi="ar-EG"/>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مقاصد الشريعة</w:t>
      </w:r>
    </w:p>
    <w:p w:rsidR="00A33948" w:rsidRPr="009264EA" w:rsidRDefault="00A33948" w:rsidP="00A33948">
      <w:pPr>
        <w:pStyle w:val="papersubtitle"/>
        <w:bidi/>
        <w:rPr>
          <w:i/>
          <w:iCs/>
          <w:sz w:val="24"/>
          <w:szCs w:val="24"/>
        </w:rPr>
      </w:pPr>
      <w:r w:rsidRPr="009264EA">
        <w:rPr>
          <w:i/>
          <w:iCs/>
          <w:sz w:val="24"/>
          <w:szCs w:val="24"/>
          <w:rtl/>
        </w:rPr>
        <w:t xml:space="preserve">إعداد أ/ </w:t>
      </w:r>
      <w:r w:rsidRPr="00EA4A72">
        <w:rPr>
          <w:rFonts w:hint="cs"/>
          <w:i/>
          <w:iCs/>
          <w:sz w:val="24"/>
          <w:szCs w:val="24"/>
          <w:rtl/>
        </w:rPr>
        <w:t>مروة</w:t>
      </w:r>
      <w:r w:rsidRPr="00EA4A72">
        <w:rPr>
          <w:i/>
          <w:iCs/>
          <w:sz w:val="24"/>
          <w:szCs w:val="24"/>
          <w:rtl/>
        </w:rPr>
        <w:t xml:space="preserve"> </w:t>
      </w:r>
      <w:r w:rsidRPr="00EA4A72">
        <w:rPr>
          <w:rFonts w:hint="cs"/>
          <w:i/>
          <w:iCs/>
          <w:sz w:val="24"/>
          <w:szCs w:val="24"/>
          <w:rtl/>
        </w:rPr>
        <w:t>سيد</w:t>
      </w:r>
      <w:r w:rsidRPr="00EA4A72">
        <w:rPr>
          <w:i/>
          <w:iCs/>
          <w:sz w:val="24"/>
          <w:szCs w:val="24"/>
          <w:rtl/>
        </w:rPr>
        <w:t xml:space="preserve"> </w:t>
      </w:r>
      <w:r w:rsidRPr="00EA4A72">
        <w:rPr>
          <w:rFonts w:hint="cs"/>
          <w:i/>
          <w:iCs/>
          <w:sz w:val="24"/>
          <w:szCs w:val="24"/>
          <w:rtl/>
        </w:rPr>
        <w:t>محمد</w:t>
      </w:r>
    </w:p>
    <w:p w:rsidR="00A33948" w:rsidRPr="009264EA" w:rsidRDefault="00A33948" w:rsidP="00A33948">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A33948" w:rsidRPr="009264EA" w:rsidRDefault="00A33948" w:rsidP="00A33948">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A33948" w:rsidRPr="009264EA" w:rsidRDefault="00A33948" w:rsidP="00A33948">
      <w:pPr>
        <w:pStyle w:val="papersubtitle"/>
        <w:bidi/>
        <w:rPr>
          <w:i/>
          <w:iCs/>
          <w:sz w:val="22"/>
          <w:szCs w:val="22"/>
          <w:rtl/>
        </w:rPr>
      </w:pPr>
      <w:r w:rsidRPr="009264EA">
        <w:rPr>
          <w:i/>
          <w:iCs/>
          <w:sz w:val="22"/>
          <w:szCs w:val="22"/>
          <w:rtl/>
        </w:rPr>
        <w:t>شاه علم – ماليزيا</w:t>
      </w:r>
    </w:p>
    <w:p w:rsidR="00A33948" w:rsidRDefault="00A33948" w:rsidP="00A33948">
      <w:pPr>
        <w:spacing w:after="120" w:line="240" w:lineRule="auto"/>
        <w:jc w:val="center"/>
        <w:rPr>
          <w:rFonts w:asciiTheme="majorBidi" w:hAnsiTheme="majorBidi" w:cstheme="majorBidi"/>
          <w:b/>
          <w:bCs/>
          <w:sz w:val="20"/>
          <w:szCs w:val="20"/>
          <w:rtl/>
        </w:rPr>
      </w:pPr>
      <w:r w:rsidRPr="00EA4A72">
        <w:rPr>
          <w:rFonts w:asciiTheme="majorBidi" w:hAnsiTheme="majorBidi" w:cs="AL-Hotham"/>
          <w:i/>
          <w:iCs/>
        </w:rPr>
        <w:t>marwa.sayed@mediu.edu.my</w:t>
      </w:r>
    </w:p>
    <w:p w:rsidR="006D2C98" w:rsidRDefault="006D2C98" w:rsidP="006D2C98">
      <w:pPr>
        <w:spacing w:after="120" w:line="240" w:lineRule="auto"/>
        <w:rPr>
          <w:rFonts w:asciiTheme="majorBidi" w:hAnsiTheme="majorBidi" w:cstheme="majorBidi"/>
          <w:b/>
          <w:bCs/>
          <w:sz w:val="20"/>
          <w:szCs w:val="20"/>
          <w:rtl/>
        </w:rPr>
      </w:pPr>
    </w:p>
    <w:p w:rsidR="00A33948" w:rsidRDefault="00A33948" w:rsidP="006D2C98">
      <w:pPr>
        <w:spacing w:after="120" w:line="240" w:lineRule="auto"/>
        <w:rPr>
          <w:rFonts w:asciiTheme="majorBidi" w:hAnsiTheme="majorBidi" w:cstheme="majorBidi"/>
          <w:b/>
          <w:bCs/>
          <w:sz w:val="20"/>
          <w:szCs w:val="20"/>
          <w:rtl/>
        </w:rPr>
        <w:sectPr w:rsidR="00A33948" w:rsidSect="00BF7572">
          <w:pgSz w:w="11906" w:h="16838"/>
          <w:pgMar w:top="964" w:right="1021" w:bottom="964" w:left="1021" w:header="709" w:footer="709" w:gutter="0"/>
          <w:cols w:space="708"/>
          <w:bidi/>
          <w:rtlGutter/>
          <w:docGrid w:linePitch="360"/>
        </w:sectPr>
      </w:pPr>
    </w:p>
    <w:p w:rsidR="006D2C98" w:rsidRPr="006D2C98" w:rsidRDefault="006D2C98" w:rsidP="006D2C98">
      <w:pPr>
        <w:spacing w:after="120" w:line="240" w:lineRule="auto"/>
        <w:rPr>
          <w:rFonts w:asciiTheme="majorBidi" w:hAnsiTheme="majorBidi" w:cstheme="majorBidi"/>
          <w:b/>
          <w:bCs/>
          <w:sz w:val="20"/>
          <w:szCs w:val="20"/>
          <w:rtl/>
        </w:rPr>
      </w:pPr>
      <w:r w:rsidRPr="006D2C98">
        <w:rPr>
          <w:rFonts w:asciiTheme="majorBidi" w:hAnsiTheme="majorBidi" w:cstheme="majorBidi"/>
          <w:b/>
          <w:bCs/>
          <w:sz w:val="20"/>
          <w:szCs w:val="20"/>
          <w:rtl/>
        </w:rPr>
        <w:lastRenderedPageBreak/>
        <w:t xml:space="preserve">خلاصة ـــ هذا البحث يبحث في </w:t>
      </w:r>
      <w:r w:rsidRPr="006D2C98">
        <w:rPr>
          <w:rFonts w:asciiTheme="majorBidi" w:eastAsia="Calibri" w:hAnsiTheme="majorBidi" w:cstheme="majorBidi"/>
          <w:b/>
          <w:bCs/>
          <w:sz w:val="20"/>
          <w:szCs w:val="20"/>
          <w:rtl/>
        </w:rPr>
        <w:t>طرق المحافظة على النفس من جانب الوجود ومن جانب العدم</w:t>
      </w:r>
    </w:p>
    <w:p w:rsidR="006D2C98" w:rsidRPr="006D2C98" w:rsidRDefault="006D2C98" w:rsidP="006D2C98">
      <w:pPr>
        <w:spacing w:after="120" w:line="240" w:lineRule="auto"/>
        <w:rPr>
          <w:rFonts w:asciiTheme="majorBidi" w:hAnsiTheme="majorBidi" w:cstheme="majorBidi"/>
          <w:b/>
          <w:bCs/>
          <w:sz w:val="20"/>
          <w:szCs w:val="20"/>
          <w:rtl/>
        </w:rPr>
      </w:pPr>
      <w:r w:rsidRPr="006D2C98">
        <w:rPr>
          <w:rFonts w:asciiTheme="majorBidi" w:hAnsiTheme="majorBidi" w:cstheme="majorBidi"/>
          <w:b/>
          <w:bCs/>
          <w:sz w:val="20"/>
          <w:szCs w:val="20"/>
          <w:rtl/>
        </w:rPr>
        <w:t>الكلمات المفتاحية : الإنسان ،العقل ، العلم</w:t>
      </w:r>
    </w:p>
    <w:p w:rsidR="006D2C98" w:rsidRPr="006D2C98" w:rsidRDefault="006D2C98" w:rsidP="006D2C98">
      <w:pPr>
        <w:pStyle w:val="a4"/>
        <w:numPr>
          <w:ilvl w:val="0"/>
          <w:numId w:val="1"/>
        </w:numPr>
        <w:spacing w:after="120"/>
        <w:jc w:val="center"/>
        <w:rPr>
          <w:rFonts w:asciiTheme="majorBidi" w:hAnsiTheme="majorBidi" w:cstheme="majorBidi"/>
          <w:b/>
          <w:bCs/>
          <w:sz w:val="20"/>
          <w:szCs w:val="20"/>
          <w:rtl/>
        </w:rPr>
      </w:pPr>
      <w:r w:rsidRPr="006D2C98">
        <w:rPr>
          <w:rFonts w:asciiTheme="majorBidi" w:hAnsiTheme="majorBidi" w:cstheme="majorBidi"/>
          <w:b/>
          <w:bCs/>
          <w:sz w:val="20"/>
          <w:szCs w:val="20"/>
          <w:rtl/>
        </w:rPr>
        <w:t>المقدمة</w:t>
      </w:r>
    </w:p>
    <w:p w:rsidR="006D2C98" w:rsidRPr="006D2C98" w:rsidRDefault="006D2C98" w:rsidP="006D2C98">
      <w:pPr>
        <w:pStyle w:val="a3"/>
        <w:bidi/>
        <w:spacing w:before="0" w:beforeAutospacing="0" w:after="120" w:afterAutospacing="0"/>
        <w:jc w:val="lowKashida"/>
        <w:rPr>
          <w:rFonts w:asciiTheme="majorBidi" w:hAnsiTheme="majorBidi" w:cstheme="majorBidi"/>
          <w:b/>
          <w:bCs/>
          <w:sz w:val="20"/>
          <w:szCs w:val="20"/>
          <w:rtl/>
        </w:rPr>
      </w:pPr>
      <w:r w:rsidRPr="006D2C98">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6D2C98">
        <w:rPr>
          <w:rFonts w:asciiTheme="majorBidi" w:eastAsia="Calibri" w:hAnsiTheme="majorBidi" w:cstheme="majorBidi"/>
          <w:b/>
          <w:bCs/>
          <w:sz w:val="20"/>
          <w:szCs w:val="20"/>
          <w:rtl/>
        </w:rPr>
        <w:t>طرق المحافظة على النفس من جانب الوجود ومن جانب العدم</w:t>
      </w:r>
    </w:p>
    <w:p w:rsidR="006D2C98" w:rsidRPr="006D2C98" w:rsidRDefault="006D2C98" w:rsidP="006D2C98">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6D2C98">
        <w:rPr>
          <w:rFonts w:asciiTheme="majorBidi" w:hAnsiTheme="majorBidi" w:cstheme="majorBidi"/>
          <w:b/>
          <w:bCs/>
          <w:sz w:val="20"/>
          <w:szCs w:val="20"/>
          <w:rtl/>
        </w:rPr>
        <w:t>عنوان المقال</w:t>
      </w:r>
    </w:p>
    <w:p w:rsidR="006D2C98" w:rsidRPr="006D2C98" w:rsidRDefault="006D2C98" w:rsidP="006D2C98">
      <w:pPr>
        <w:pStyle w:val="a3"/>
        <w:bidi/>
        <w:jc w:val="lowKashida"/>
        <w:rPr>
          <w:rFonts w:asciiTheme="majorBidi" w:hAnsiTheme="majorBidi" w:cstheme="majorBidi"/>
          <w:b/>
          <w:bCs/>
          <w:color w:val="000080"/>
          <w:sz w:val="20"/>
          <w:szCs w:val="20"/>
          <w:rtl/>
        </w:rPr>
      </w:pPr>
      <w:r w:rsidRPr="006D2C98">
        <w:rPr>
          <w:rFonts w:asciiTheme="majorBidi" w:hAnsiTheme="majorBidi" w:cstheme="majorBidi"/>
          <w:b/>
          <w:bCs/>
          <w:color w:val="000080"/>
          <w:sz w:val="20"/>
          <w:szCs w:val="20"/>
          <w:rtl/>
        </w:rPr>
        <w:t>أولًا: طرق المحافظة على مصلحة النفس من جانب الوجود:</w:t>
      </w:r>
    </w:p>
    <w:p w:rsidR="006D2C98" w:rsidRPr="006D2C98" w:rsidRDefault="006D2C98" w:rsidP="006D2C98">
      <w:pPr>
        <w:pStyle w:val="a3"/>
        <w:bidi/>
        <w:jc w:val="lowKashida"/>
        <w:rPr>
          <w:rFonts w:asciiTheme="majorBidi" w:hAnsiTheme="majorBidi" w:cstheme="majorBidi"/>
          <w:b/>
          <w:bCs/>
          <w:color w:val="000080"/>
          <w:sz w:val="20"/>
          <w:szCs w:val="20"/>
        </w:rPr>
      </w:pPr>
      <w:r w:rsidRPr="006D2C98">
        <w:rPr>
          <w:rFonts w:asciiTheme="majorBidi" w:hAnsiTheme="majorBidi" w:cstheme="majorBidi"/>
          <w:b/>
          <w:bCs/>
          <w:color w:val="000080"/>
          <w:sz w:val="20"/>
          <w:szCs w:val="20"/>
          <w:rtl/>
        </w:rPr>
        <w:t>1. في خلق الإنسان، وتسخير ما في الوجود لمنافعه:</w:t>
      </w:r>
    </w:p>
    <w:p w:rsidR="006D2C98" w:rsidRPr="006D2C98" w:rsidRDefault="006D2C98" w:rsidP="006D2C98">
      <w:pPr>
        <w:pStyle w:val="a3"/>
        <w:bidi/>
        <w:spacing w:after="120"/>
        <w:jc w:val="lowKashida"/>
        <w:rPr>
          <w:rFonts w:asciiTheme="majorBidi" w:hAnsiTheme="majorBidi" w:cstheme="majorBidi"/>
          <w:b/>
          <w:bCs/>
          <w:sz w:val="20"/>
          <w:szCs w:val="20"/>
          <w:rtl/>
        </w:rPr>
      </w:pPr>
      <w:r w:rsidRPr="006D2C98">
        <w:rPr>
          <w:rFonts w:asciiTheme="majorBidi" w:hAnsiTheme="majorBidi" w:cstheme="majorBidi"/>
          <w:b/>
          <w:bCs/>
          <w:sz w:val="20"/>
          <w:szCs w:val="20"/>
          <w:rtl/>
        </w:rPr>
        <w:t>لقد خلق الله تعالى الإنسان، وفضله على كثير ممن خلق بالعقل، والعلم، والبيان، والنطق، والشكل، والصورة الحسنة، والقامة المعتدلة، واكتساب العلوم بالاستدلال، والفكر، والطاعة، والانقياد، وشمَله بالرعاية والعناية</w:t>
      </w:r>
      <w:r w:rsidRPr="006D2C98">
        <w:rPr>
          <w:rFonts w:asciiTheme="majorBidi" w:hAnsiTheme="majorBidi" w:cstheme="majorBidi"/>
          <w:b/>
          <w:bCs/>
          <w:sz w:val="20"/>
          <w:szCs w:val="20"/>
          <w:rtl/>
          <w:lang w:bidi="ar-EG"/>
        </w:rPr>
        <w:t>،</w:t>
      </w:r>
      <w:r w:rsidRPr="006D2C98">
        <w:rPr>
          <w:rFonts w:asciiTheme="majorBidi" w:hAnsiTheme="majorBidi" w:cstheme="majorBidi"/>
          <w:b/>
          <w:bCs/>
          <w:sz w:val="20"/>
          <w:szCs w:val="20"/>
          <w:rtl/>
        </w:rPr>
        <w:t xml:space="preserve"> وهو نطفةٌ في داخل الرحم، وفي جميع أطواره إلى أن صار خلقًا، فتبارك الله أحسن الخالقين، وبعد حلوله بهذه الدنيا الواسعة، صار</w:t>
      </w:r>
      <w:r w:rsidRPr="006D2C98">
        <w:rPr>
          <w:rFonts w:asciiTheme="majorBidi" w:hAnsiTheme="majorBidi" w:cstheme="majorBidi"/>
          <w:b/>
          <w:bCs/>
          <w:sz w:val="20"/>
          <w:szCs w:val="20"/>
          <w:rtl/>
          <w:lang w:bidi="ar-EG"/>
        </w:rPr>
        <w:t xml:space="preserve"> </w:t>
      </w:r>
      <w:r w:rsidRPr="006D2C98">
        <w:rPr>
          <w:rFonts w:asciiTheme="majorBidi" w:hAnsiTheme="majorBidi" w:cstheme="majorBidi"/>
          <w:b/>
          <w:bCs/>
          <w:sz w:val="20"/>
          <w:szCs w:val="20"/>
          <w:rtl/>
        </w:rPr>
        <w:t xml:space="preserve">جميع ما فيها مشغول به، وساعٍ في مصالحه، وخدمته، وحوائجه. </w:t>
      </w:r>
    </w:p>
    <w:p w:rsidR="006D2C98" w:rsidRPr="006D2C98" w:rsidRDefault="006D2C98" w:rsidP="006D2C98">
      <w:pPr>
        <w:pStyle w:val="a3"/>
        <w:bidi/>
        <w:spacing w:after="120"/>
        <w:jc w:val="lowKashida"/>
        <w:rPr>
          <w:rFonts w:asciiTheme="majorBidi" w:hAnsiTheme="majorBidi" w:cstheme="majorBidi"/>
          <w:b/>
          <w:bCs/>
          <w:sz w:val="20"/>
          <w:szCs w:val="20"/>
          <w:rtl/>
        </w:rPr>
      </w:pPr>
      <w:r w:rsidRPr="006D2C98">
        <w:rPr>
          <w:rFonts w:asciiTheme="majorBidi" w:hAnsiTheme="majorBidi" w:cstheme="majorBidi"/>
          <w:b/>
          <w:bCs/>
          <w:sz w:val="20"/>
          <w:szCs w:val="20"/>
          <w:rtl/>
        </w:rPr>
        <w:t>فالملائكة الذين يعتبرون من أفضل خلق الله، منهم من هو موكول بحفظه، ومنهم من هو موكول بالقطر والنبات، ويسعون في رزقه،</w:t>
      </w:r>
      <w:r w:rsidRPr="006D2C98">
        <w:rPr>
          <w:rFonts w:asciiTheme="majorBidi" w:hAnsiTheme="majorBidi" w:cstheme="majorBidi"/>
          <w:b/>
          <w:bCs/>
          <w:sz w:val="20"/>
          <w:szCs w:val="20"/>
          <w:rtl/>
          <w:lang w:bidi="ar-EG"/>
        </w:rPr>
        <w:t xml:space="preserve"> </w:t>
      </w:r>
      <w:r w:rsidRPr="006D2C98">
        <w:rPr>
          <w:rFonts w:asciiTheme="majorBidi" w:hAnsiTheme="majorBidi" w:cstheme="majorBidi"/>
          <w:b/>
          <w:bCs/>
          <w:sz w:val="20"/>
          <w:szCs w:val="20"/>
          <w:rtl/>
        </w:rPr>
        <w:t xml:space="preserve">والأفلاك سخرت منقادة ودائرة بما فيه مصالحه ومنافعه، والشمس والقمر والنجوم مسخرات، جاريات بحساب أزمنته وأوقاته... وغير ذلك. </w:t>
      </w:r>
    </w:p>
    <w:p w:rsidR="006D2C98" w:rsidRPr="006D2C98" w:rsidRDefault="006D2C98" w:rsidP="006D2C98">
      <w:pPr>
        <w:pStyle w:val="a3"/>
        <w:bidi/>
        <w:spacing w:after="120"/>
        <w:jc w:val="lowKashida"/>
        <w:rPr>
          <w:rFonts w:asciiTheme="majorBidi" w:hAnsiTheme="majorBidi" w:cstheme="majorBidi"/>
          <w:b/>
          <w:bCs/>
          <w:sz w:val="20"/>
          <w:szCs w:val="20"/>
        </w:rPr>
      </w:pPr>
      <w:r w:rsidRPr="006D2C98">
        <w:rPr>
          <w:rFonts w:asciiTheme="majorBidi" w:hAnsiTheme="majorBidi" w:cstheme="majorBidi"/>
          <w:b/>
          <w:bCs/>
          <w:sz w:val="20"/>
          <w:szCs w:val="20"/>
          <w:rtl/>
        </w:rPr>
        <w:t>والعالم السفلي كله مسخر له، مخلوق لمصالحه، ومنحه من وسائل الإدراك من حواسٍّ، وعقل، ومنَّ عليه ببعثة الرسل، وإنزال الكتب؛ لإرشاده وهدايته إلى مصالح الدارين ومنافعهما</w:t>
      </w:r>
      <w:r w:rsidRPr="006D2C98">
        <w:rPr>
          <w:rFonts w:asciiTheme="majorBidi" w:hAnsiTheme="majorBidi" w:cstheme="majorBidi"/>
          <w:b/>
          <w:bCs/>
          <w:sz w:val="20"/>
          <w:szCs w:val="20"/>
          <w:rtl/>
          <w:lang w:bidi="ar-EG"/>
        </w:rPr>
        <w:t xml:space="preserve">، </w:t>
      </w:r>
      <w:r w:rsidRPr="006D2C98">
        <w:rPr>
          <w:rFonts w:asciiTheme="majorBidi" w:hAnsiTheme="majorBidi" w:cstheme="majorBidi"/>
          <w:b/>
          <w:bCs/>
          <w:sz w:val="20"/>
          <w:szCs w:val="20"/>
          <w:rtl/>
        </w:rPr>
        <w:t>ولا يجحد ذلك إلا من أصيب بغشاوة من غرور، أو قصور، وقد أفاض به القرآن الكريم في معظم آياته وسوره؛ دلالة على عظمة الإنسان ومكانته في هذا الكون، وإشعارًا له بما أنعم الله عليه بنعم، لا تعد ولا تحصى.</w:t>
      </w:r>
    </w:p>
    <w:p w:rsidR="006D2C98" w:rsidRPr="006D2C98" w:rsidRDefault="006D2C98" w:rsidP="006D2C98">
      <w:pPr>
        <w:pStyle w:val="a3"/>
        <w:bidi/>
        <w:jc w:val="lowKashida"/>
        <w:rPr>
          <w:rFonts w:asciiTheme="majorBidi" w:hAnsiTheme="majorBidi" w:cstheme="majorBidi"/>
          <w:b/>
          <w:bCs/>
          <w:color w:val="000080"/>
          <w:sz w:val="20"/>
          <w:szCs w:val="20"/>
          <w:rtl/>
        </w:rPr>
      </w:pPr>
      <w:r w:rsidRPr="006D2C98">
        <w:rPr>
          <w:rFonts w:asciiTheme="majorBidi" w:hAnsiTheme="majorBidi" w:cstheme="majorBidi"/>
          <w:b/>
          <w:bCs/>
          <w:color w:val="000080"/>
          <w:sz w:val="20"/>
          <w:szCs w:val="20"/>
          <w:rtl/>
        </w:rPr>
        <w:t xml:space="preserve">طرق المحافظة على مصلحة النفس: </w:t>
      </w:r>
    </w:p>
    <w:p w:rsidR="006D2C98" w:rsidRPr="006D2C98" w:rsidRDefault="006D2C98" w:rsidP="006D2C98">
      <w:pPr>
        <w:pStyle w:val="a3"/>
        <w:bidi/>
        <w:jc w:val="lowKashida"/>
        <w:rPr>
          <w:rFonts w:asciiTheme="majorBidi" w:hAnsiTheme="majorBidi" w:cstheme="majorBidi"/>
          <w:b/>
          <w:bCs/>
          <w:color w:val="000080"/>
          <w:sz w:val="20"/>
          <w:szCs w:val="20"/>
        </w:rPr>
      </w:pPr>
      <w:r w:rsidRPr="006D2C98">
        <w:rPr>
          <w:rFonts w:asciiTheme="majorBidi" w:hAnsiTheme="majorBidi" w:cstheme="majorBidi"/>
          <w:b/>
          <w:bCs/>
          <w:color w:val="000080"/>
          <w:sz w:val="20"/>
          <w:szCs w:val="20"/>
          <w:rtl/>
        </w:rPr>
        <w:t>الطريق الأول: تحديد المسئولية قبل وجود الإنسان نطفةً في الرحم:</w:t>
      </w:r>
    </w:p>
    <w:p w:rsidR="006D2C98" w:rsidRPr="006D2C98" w:rsidRDefault="006D2C98" w:rsidP="006D2C98">
      <w:pPr>
        <w:pStyle w:val="a3"/>
        <w:bidi/>
        <w:spacing w:after="120"/>
        <w:jc w:val="lowKashida"/>
        <w:rPr>
          <w:rFonts w:asciiTheme="majorBidi" w:hAnsiTheme="majorBidi" w:cstheme="majorBidi"/>
          <w:b/>
          <w:bCs/>
          <w:color w:val="000080"/>
          <w:sz w:val="20"/>
          <w:szCs w:val="20"/>
        </w:rPr>
      </w:pPr>
      <w:r w:rsidRPr="006D2C98">
        <w:rPr>
          <w:rFonts w:asciiTheme="majorBidi" w:hAnsiTheme="majorBidi" w:cstheme="majorBidi"/>
          <w:b/>
          <w:bCs/>
          <w:sz w:val="20"/>
          <w:szCs w:val="20"/>
          <w:rtl/>
        </w:rPr>
        <w:t>لقد وضع الله تعالى من التشريعات التي تكفل للإنسان وجودًا سليمًا، واستمرارًا بعيدًا عن الأخطار، في ظل حياة محاطة بالرعاية والعناية، في جميع أطواره وأحواله، فحدد مسئولية الآباء على الأبناء، وذلك بمشروعية عقد النكاح وتحريم الزنا، وبمقتضى هذا العقد يلتزم الآباء القيام على شئون الأولاد</w:t>
      </w:r>
      <w:r w:rsidRPr="006D2C98">
        <w:rPr>
          <w:rFonts w:asciiTheme="majorBidi" w:hAnsiTheme="majorBidi" w:cstheme="majorBidi"/>
          <w:b/>
          <w:bCs/>
          <w:sz w:val="20"/>
          <w:szCs w:val="20"/>
          <w:rtl/>
          <w:lang w:bidi="ar-EG"/>
        </w:rPr>
        <w:t>،</w:t>
      </w:r>
      <w:r w:rsidRPr="006D2C98">
        <w:rPr>
          <w:rFonts w:asciiTheme="majorBidi" w:hAnsiTheme="majorBidi" w:cstheme="majorBidi"/>
          <w:b/>
          <w:bCs/>
          <w:sz w:val="20"/>
          <w:szCs w:val="20"/>
          <w:rtl/>
        </w:rPr>
        <w:t xml:space="preserve"> من نفقة مباشرة أو غير مباشرة، ومن رعاية وعناية في حفظهم وتربيتهم، إلى أن يبلغوا أشدهم ويتولوا شئونهم، فجعل الله ذلك العقد سببًا في مسئولية الآباء عن الأبناء، إما بمقتضى ما ركب فيهم من وازع العاطفة، وإما بمقتضى ما شرع من أحكام ملزمة، </w:t>
      </w:r>
      <w:r w:rsidRPr="006D2C98">
        <w:rPr>
          <w:rFonts w:asciiTheme="majorBidi" w:hAnsiTheme="majorBidi" w:cstheme="majorBidi"/>
          <w:b/>
          <w:bCs/>
          <w:sz w:val="20"/>
          <w:szCs w:val="20"/>
          <w:rtl/>
        </w:rPr>
        <w:lastRenderedPageBreak/>
        <w:t>ولولا عقدُ النكاح واختصاصُ كل رجل بامرأة، لما وثق الآباء بنسبة الأبناء إليهم.</w:t>
      </w:r>
    </w:p>
    <w:p w:rsidR="006D2C98" w:rsidRPr="006D2C98" w:rsidRDefault="006D2C98" w:rsidP="006D2C98">
      <w:pPr>
        <w:pStyle w:val="a3"/>
        <w:bidi/>
        <w:jc w:val="lowKashida"/>
        <w:rPr>
          <w:rFonts w:asciiTheme="majorBidi" w:hAnsiTheme="majorBidi" w:cstheme="majorBidi"/>
          <w:b/>
          <w:bCs/>
          <w:color w:val="000080"/>
          <w:sz w:val="20"/>
          <w:szCs w:val="20"/>
        </w:rPr>
      </w:pPr>
      <w:r w:rsidRPr="006D2C98">
        <w:rPr>
          <w:rFonts w:asciiTheme="majorBidi" w:hAnsiTheme="majorBidi" w:cstheme="majorBidi"/>
          <w:b/>
          <w:bCs/>
          <w:color w:val="000080"/>
          <w:sz w:val="20"/>
          <w:szCs w:val="20"/>
          <w:rtl/>
        </w:rPr>
        <w:t>الأحكام الإلزامية:</w:t>
      </w:r>
    </w:p>
    <w:p w:rsidR="006D2C98" w:rsidRPr="006D2C98" w:rsidRDefault="006D2C98" w:rsidP="006D2C98">
      <w:pPr>
        <w:pStyle w:val="a3"/>
        <w:bidi/>
        <w:spacing w:after="120"/>
        <w:jc w:val="lowKashida"/>
        <w:rPr>
          <w:rFonts w:asciiTheme="majorBidi" w:hAnsiTheme="majorBidi" w:cstheme="majorBidi"/>
          <w:b/>
          <w:bCs/>
          <w:sz w:val="20"/>
          <w:szCs w:val="20"/>
          <w:rtl/>
        </w:rPr>
      </w:pPr>
      <w:r w:rsidRPr="006D2C98">
        <w:rPr>
          <w:rFonts w:asciiTheme="majorBidi" w:hAnsiTheme="majorBidi" w:cstheme="majorBidi"/>
          <w:b/>
          <w:bCs/>
          <w:sz w:val="20"/>
          <w:szCs w:val="20"/>
          <w:rtl/>
        </w:rPr>
        <w:t>لقد أوجب الله تعالى في كتابه الكريم</w:t>
      </w:r>
      <w:r w:rsidRPr="006D2C98">
        <w:rPr>
          <w:rFonts w:asciiTheme="majorBidi" w:hAnsiTheme="majorBidi" w:cstheme="majorBidi"/>
          <w:b/>
          <w:bCs/>
          <w:sz w:val="20"/>
          <w:szCs w:val="20"/>
          <w:rtl/>
          <w:lang w:bidi="ar-EG"/>
        </w:rPr>
        <w:t>،</w:t>
      </w:r>
      <w:r w:rsidRPr="006D2C98">
        <w:rPr>
          <w:rFonts w:asciiTheme="majorBidi" w:hAnsiTheme="majorBidi" w:cstheme="majorBidi"/>
          <w:b/>
          <w:bCs/>
          <w:sz w:val="20"/>
          <w:szCs w:val="20"/>
          <w:rtl/>
        </w:rPr>
        <w:t xml:space="preserve"> نفقة الزوجة الحامل على صاحب الحمل، ولو طلقت طلاقًا بائنًا بينونة كبرى، قال تعالى: </w:t>
      </w:r>
      <w:r w:rsidRPr="006D2C98">
        <w:rPr>
          <w:rFonts w:cs="DecoType Thuluth" w:hint="cs"/>
          <w:color w:val="008000"/>
          <w:sz w:val="20"/>
          <w:szCs w:val="20"/>
          <w:rtl/>
        </w:rPr>
        <w:t>{</w:t>
      </w:r>
      <w:r w:rsidRPr="006D2C98">
        <w:rPr>
          <w:rFonts w:ascii="QCF_P559" w:hAnsi="QCF_P559" w:cs="QCF_P559"/>
          <w:color w:val="008000"/>
          <w:sz w:val="20"/>
          <w:szCs w:val="20"/>
          <w:rtl/>
        </w:rPr>
        <w:t>ﭜ ﭝ ﭞ ﭟ ﭠ ﭡ ﭢ ﭣ ﭤ</w:t>
      </w:r>
      <w:r w:rsidRPr="006D2C98">
        <w:rPr>
          <w:rFonts w:cs="DecoType Thuluth" w:hint="cs"/>
          <w:color w:val="008000"/>
          <w:sz w:val="20"/>
          <w:szCs w:val="20"/>
          <w:rtl/>
        </w:rPr>
        <w:t>}</w:t>
      </w:r>
      <w:r w:rsidRPr="006D2C98">
        <w:rPr>
          <w:rFonts w:cs="AL-Hotham" w:hint="cs"/>
          <w:sz w:val="20"/>
          <w:szCs w:val="20"/>
          <w:rtl/>
        </w:rPr>
        <w:t xml:space="preserve"> </w:t>
      </w:r>
      <w:r w:rsidRPr="006D2C98">
        <w:rPr>
          <w:rFonts w:asciiTheme="majorBidi" w:hAnsiTheme="majorBidi" w:cstheme="majorBidi"/>
          <w:b/>
          <w:bCs/>
          <w:sz w:val="20"/>
          <w:szCs w:val="20"/>
          <w:rtl/>
        </w:rPr>
        <w:t xml:space="preserve">[الطلاق: 6]. </w:t>
      </w:r>
    </w:p>
    <w:p w:rsidR="006D2C98" w:rsidRPr="006D2C98" w:rsidRDefault="006D2C98" w:rsidP="006D2C98">
      <w:pPr>
        <w:pStyle w:val="a3"/>
        <w:bidi/>
        <w:spacing w:after="120"/>
        <w:jc w:val="lowKashida"/>
        <w:rPr>
          <w:rFonts w:asciiTheme="majorBidi" w:hAnsiTheme="majorBidi" w:cstheme="majorBidi"/>
          <w:b/>
          <w:bCs/>
          <w:sz w:val="20"/>
          <w:szCs w:val="20"/>
        </w:rPr>
      </w:pPr>
      <w:r w:rsidRPr="006D2C98">
        <w:rPr>
          <w:rFonts w:asciiTheme="majorBidi" w:hAnsiTheme="majorBidi" w:cstheme="majorBidi"/>
          <w:b/>
          <w:bCs/>
          <w:sz w:val="20"/>
          <w:szCs w:val="20"/>
          <w:rtl/>
        </w:rPr>
        <w:t xml:space="preserve">قال الإمام القرطبي: ولا خلافَ بين العلماء في وجوب النفقة، والسكنى للحامل المطلقة ثلاثًا، أو أقل منهن حتى تضع حملها، هذا إذا كان الأب موجودًا، أما إذا كان متوفًّى عنها وهي حامل، فقال بعضهم: ينفق على الحمل من جميع المال حتى تضع، وقال بعضهم: لا ينفق عليه إلا من نصيبها، أما بعد الولادة إذا كانت مطلقة طلاقًا بائنًا، فعلى الأب أن يعطيها أجرة إرضاع ابنه؛ لقوله تعالى: </w:t>
      </w:r>
      <w:r w:rsidRPr="006D2C98">
        <w:rPr>
          <w:rFonts w:cs="DecoType Thuluth" w:hint="cs"/>
          <w:color w:val="008000"/>
          <w:sz w:val="20"/>
          <w:szCs w:val="20"/>
          <w:rtl/>
        </w:rPr>
        <w:t>{</w:t>
      </w:r>
      <w:r w:rsidRPr="006D2C98">
        <w:rPr>
          <w:rFonts w:ascii="QCF_P559" w:hAnsi="QCF_P559" w:cs="QCF_P559"/>
          <w:color w:val="008000"/>
          <w:sz w:val="20"/>
          <w:szCs w:val="20"/>
          <w:rtl/>
        </w:rPr>
        <w:t>ﭦ ﭧ ﭨ ﭩ ﭪ ﭫ ﭬ ﭭ ﭮ ﭯ ﭰ ﭱ ﭲ ﭳ ﭴ</w:t>
      </w:r>
      <w:r w:rsidRPr="006D2C98">
        <w:rPr>
          <w:rFonts w:ascii="QCF_P559" w:hAnsi="QCF_P559" w:cs="DecoType Thuluth"/>
          <w:color w:val="008000"/>
          <w:sz w:val="20"/>
          <w:szCs w:val="20"/>
          <w:rtl/>
        </w:rPr>
        <w:t>}</w:t>
      </w:r>
      <w:r w:rsidRPr="006D2C98">
        <w:rPr>
          <w:rFonts w:cs="AL-Hotham" w:hint="cs"/>
          <w:sz w:val="20"/>
          <w:szCs w:val="20"/>
          <w:rtl/>
        </w:rPr>
        <w:t xml:space="preserve"> </w:t>
      </w:r>
      <w:r w:rsidRPr="006D2C98">
        <w:rPr>
          <w:rFonts w:cs="AL-Hotham"/>
          <w:sz w:val="20"/>
          <w:szCs w:val="20"/>
          <w:rtl/>
        </w:rPr>
        <w:t>[</w:t>
      </w:r>
      <w:r w:rsidRPr="006D2C98">
        <w:rPr>
          <w:rFonts w:asciiTheme="majorBidi" w:hAnsiTheme="majorBidi" w:cstheme="majorBidi"/>
          <w:b/>
          <w:bCs/>
          <w:sz w:val="20"/>
          <w:szCs w:val="20"/>
          <w:rtl/>
        </w:rPr>
        <w:t xml:space="preserve"> [الطلاق: 6]</w:t>
      </w:r>
      <w:r w:rsidRPr="006D2C98">
        <w:rPr>
          <w:rFonts w:asciiTheme="majorBidi" w:hAnsiTheme="majorBidi" w:cstheme="majorBidi"/>
          <w:b/>
          <w:bCs/>
          <w:sz w:val="20"/>
          <w:szCs w:val="20"/>
          <w:rtl/>
          <w:lang w:bidi="ar-EG"/>
        </w:rPr>
        <w:t>،</w:t>
      </w:r>
      <w:r w:rsidRPr="006D2C98">
        <w:rPr>
          <w:rFonts w:asciiTheme="majorBidi" w:hAnsiTheme="majorBidi" w:cstheme="majorBidi"/>
          <w:b/>
          <w:bCs/>
          <w:sz w:val="20"/>
          <w:szCs w:val="20"/>
          <w:rtl/>
        </w:rPr>
        <w:t xml:space="preserve"> فيوصي الله </w:t>
      </w:r>
      <w:r w:rsidRPr="006D2C98">
        <w:rPr>
          <w:rFonts w:asciiTheme="majorBidi" w:hAnsiTheme="majorBidi" w:cstheme="majorBidi"/>
          <w:b/>
          <w:bCs/>
          <w:position w:val="-2"/>
          <w:sz w:val="20"/>
          <w:szCs w:val="20"/>
        </w:rPr>
        <w:t></w:t>
      </w:r>
      <w:r w:rsidRPr="006D2C98">
        <w:rPr>
          <w:rFonts w:asciiTheme="majorBidi" w:hAnsiTheme="majorBidi" w:cstheme="majorBidi"/>
          <w:b/>
          <w:bCs/>
          <w:sz w:val="20"/>
          <w:szCs w:val="20"/>
          <w:rtl/>
        </w:rPr>
        <w:t xml:space="preserve"> الأبوين في إرضاع الولد فيما بينهما بالمعروف؛ حتى لا يلحقه ضرر بسبب النزاع في مقدار الأجرة وغيره، وإن أبت الأم المطلقة أن ترضع له الولد، استأجر لولده أخرى، فإن لم يقبل أجبرت أمه على الرضاع بالأجر، أما إذا كانت باقية على الزوجية، فقد اختلف العلماء فيمن يجب عليه رضاع الولد على ثلاثة أقوال: </w:t>
      </w:r>
    </w:p>
    <w:p w:rsidR="006D2C98" w:rsidRPr="006D2C98" w:rsidRDefault="006D2C98" w:rsidP="006D2C98">
      <w:pPr>
        <w:pStyle w:val="a3"/>
        <w:bidi/>
        <w:spacing w:after="120"/>
        <w:jc w:val="lowKashida"/>
        <w:rPr>
          <w:rFonts w:asciiTheme="majorBidi" w:hAnsiTheme="majorBidi" w:cstheme="majorBidi"/>
          <w:b/>
          <w:bCs/>
          <w:sz w:val="20"/>
          <w:szCs w:val="20"/>
        </w:rPr>
      </w:pPr>
      <w:r w:rsidRPr="006D2C98">
        <w:rPr>
          <w:rFonts w:asciiTheme="majorBidi" w:hAnsiTheme="majorBidi" w:cstheme="majorBidi"/>
          <w:b/>
          <w:bCs/>
          <w:color w:val="000080"/>
          <w:sz w:val="20"/>
          <w:szCs w:val="20"/>
          <w:rtl/>
        </w:rPr>
        <w:t>القول الأول:</w:t>
      </w:r>
      <w:r w:rsidRPr="006D2C98">
        <w:rPr>
          <w:rFonts w:asciiTheme="majorBidi" w:hAnsiTheme="majorBidi" w:cstheme="majorBidi"/>
          <w:b/>
          <w:bCs/>
          <w:sz w:val="20"/>
          <w:szCs w:val="20"/>
          <w:rtl/>
        </w:rPr>
        <w:t xml:space="preserve"> أنه على الزوجة ما دامت الزوجية قائمة، إلا لشرفها وموضعها، فعلى الأب رضاعه عندئذٍ في ماله، وهذا قول الإمام مالك -رحمه الله.</w:t>
      </w:r>
    </w:p>
    <w:p w:rsidR="006D2C98" w:rsidRPr="006D2C98" w:rsidRDefault="006D2C98" w:rsidP="006D2C98">
      <w:pPr>
        <w:pStyle w:val="a3"/>
        <w:bidi/>
        <w:spacing w:after="120"/>
        <w:jc w:val="lowKashida"/>
        <w:rPr>
          <w:rFonts w:asciiTheme="majorBidi" w:hAnsiTheme="majorBidi" w:cstheme="majorBidi"/>
          <w:b/>
          <w:bCs/>
          <w:sz w:val="20"/>
          <w:szCs w:val="20"/>
        </w:rPr>
      </w:pPr>
      <w:r w:rsidRPr="006D2C98">
        <w:rPr>
          <w:rFonts w:asciiTheme="majorBidi" w:hAnsiTheme="majorBidi" w:cstheme="majorBidi"/>
          <w:b/>
          <w:bCs/>
          <w:color w:val="000080"/>
          <w:sz w:val="20"/>
          <w:szCs w:val="20"/>
          <w:rtl/>
        </w:rPr>
        <w:t>القول الثاني:</w:t>
      </w:r>
      <w:r w:rsidRPr="006D2C98">
        <w:rPr>
          <w:rFonts w:asciiTheme="majorBidi" w:hAnsiTheme="majorBidi" w:cstheme="majorBidi"/>
          <w:b/>
          <w:bCs/>
          <w:sz w:val="20"/>
          <w:szCs w:val="20"/>
          <w:rtl/>
        </w:rPr>
        <w:t xml:space="preserve"> أنه لا يجب الرضاع على الأم بحال، وهو قول أبي حنيفة.</w:t>
      </w:r>
    </w:p>
    <w:p w:rsidR="006D2C98" w:rsidRPr="006D2C98" w:rsidRDefault="006D2C98" w:rsidP="006D2C98">
      <w:pPr>
        <w:pStyle w:val="a3"/>
        <w:bidi/>
        <w:spacing w:after="120"/>
        <w:jc w:val="lowKashida"/>
        <w:rPr>
          <w:rFonts w:asciiTheme="majorBidi" w:hAnsiTheme="majorBidi" w:cstheme="majorBidi"/>
          <w:b/>
          <w:bCs/>
          <w:sz w:val="20"/>
          <w:szCs w:val="20"/>
        </w:rPr>
      </w:pPr>
      <w:r w:rsidRPr="006D2C98">
        <w:rPr>
          <w:rFonts w:asciiTheme="majorBidi" w:hAnsiTheme="majorBidi" w:cstheme="majorBidi"/>
          <w:b/>
          <w:bCs/>
          <w:color w:val="000080"/>
          <w:sz w:val="20"/>
          <w:szCs w:val="20"/>
          <w:rtl/>
        </w:rPr>
        <w:t>القول الثالث:</w:t>
      </w:r>
      <w:r w:rsidRPr="006D2C98">
        <w:rPr>
          <w:rFonts w:asciiTheme="majorBidi" w:hAnsiTheme="majorBidi" w:cstheme="majorBidi"/>
          <w:b/>
          <w:bCs/>
          <w:sz w:val="20"/>
          <w:szCs w:val="20"/>
          <w:rtl/>
        </w:rPr>
        <w:t xml:space="preserve"> أنه يجب عليها في كل حال، وهذا قول الإمام الشافعي.</w:t>
      </w:r>
    </w:p>
    <w:p w:rsidR="006D2C98" w:rsidRPr="006D2C98" w:rsidRDefault="006D2C98" w:rsidP="006D2C98">
      <w:pPr>
        <w:pStyle w:val="a3"/>
        <w:bidi/>
        <w:spacing w:after="120"/>
        <w:jc w:val="lowKashida"/>
        <w:rPr>
          <w:rFonts w:asciiTheme="majorBidi" w:hAnsiTheme="majorBidi" w:cstheme="majorBidi"/>
          <w:b/>
          <w:bCs/>
          <w:sz w:val="20"/>
          <w:szCs w:val="20"/>
        </w:rPr>
      </w:pPr>
      <w:r w:rsidRPr="006D2C98">
        <w:rPr>
          <w:rFonts w:asciiTheme="majorBidi" w:hAnsiTheme="majorBidi" w:cstheme="majorBidi"/>
          <w:b/>
          <w:bCs/>
          <w:sz w:val="20"/>
          <w:szCs w:val="20"/>
          <w:rtl/>
        </w:rPr>
        <w:t>وقد أجمع العلماء</w:t>
      </w:r>
      <w:r w:rsidRPr="006D2C98">
        <w:rPr>
          <w:rFonts w:asciiTheme="majorBidi" w:hAnsiTheme="majorBidi" w:cstheme="majorBidi"/>
          <w:b/>
          <w:bCs/>
          <w:sz w:val="20"/>
          <w:szCs w:val="20"/>
          <w:rtl/>
          <w:lang w:bidi="ar-EG"/>
        </w:rPr>
        <w:t>،</w:t>
      </w:r>
      <w:r w:rsidRPr="006D2C98">
        <w:rPr>
          <w:rFonts w:asciiTheme="majorBidi" w:hAnsiTheme="majorBidi" w:cstheme="majorBidi"/>
          <w:b/>
          <w:bCs/>
          <w:sz w:val="20"/>
          <w:szCs w:val="20"/>
          <w:rtl/>
        </w:rPr>
        <w:t xml:space="preserve"> على أن على المرء نفقة أولاده الأطفال، الذين لا مالَ لهم؛ استدلالًا بهذه الآية، وبحديث هند بنت عتبة، وقد قالت للنبي </w:t>
      </w:r>
      <w:r w:rsidRPr="006D2C98">
        <w:rPr>
          <w:rFonts w:asciiTheme="majorBidi" w:hAnsiTheme="majorBidi" w:cstheme="majorBidi"/>
          <w:b/>
          <w:bCs/>
          <w:spacing w:val="2"/>
          <w:position w:val="-4"/>
          <w:sz w:val="20"/>
          <w:szCs w:val="20"/>
        </w:rPr>
        <w:t></w:t>
      </w:r>
      <w:r w:rsidRPr="006D2C98">
        <w:rPr>
          <w:rFonts w:asciiTheme="majorBidi" w:hAnsiTheme="majorBidi" w:cstheme="majorBidi"/>
          <w:b/>
          <w:bCs/>
          <w:sz w:val="20"/>
          <w:szCs w:val="20"/>
          <w:rtl/>
        </w:rPr>
        <w:t xml:space="preserve">: إن أبا سفيان رجل شحيح، وليس يعطيني ما يكفيني وولدي إلا ما أخذت منه، وهو لا يعلم، فقال </w:t>
      </w:r>
      <w:r w:rsidRPr="006D2C98">
        <w:rPr>
          <w:rFonts w:asciiTheme="majorBidi" w:hAnsiTheme="majorBidi" w:cstheme="majorBidi"/>
          <w:b/>
          <w:bCs/>
          <w:spacing w:val="2"/>
          <w:position w:val="-4"/>
          <w:sz w:val="20"/>
          <w:szCs w:val="20"/>
        </w:rPr>
        <w:t></w:t>
      </w:r>
      <w:r w:rsidRPr="006D2C98">
        <w:rPr>
          <w:rFonts w:asciiTheme="majorBidi" w:hAnsiTheme="majorBidi" w:cstheme="majorBidi"/>
          <w:b/>
          <w:bCs/>
          <w:sz w:val="20"/>
          <w:szCs w:val="20"/>
          <w:rtl/>
        </w:rPr>
        <w:t xml:space="preserve">: </w:t>
      </w:r>
      <w:r w:rsidRPr="006D2C98">
        <w:rPr>
          <w:rFonts w:asciiTheme="majorBidi" w:hAnsiTheme="majorBidi" w:cstheme="majorBidi"/>
          <w:b/>
          <w:bCs/>
          <w:color w:val="0000FF"/>
          <w:sz w:val="20"/>
          <w:szCs w:val="20"/>
          <w:rtl/>
        </w:rPr>
        <w:t>((خذي ما يكفيك وولدك بالمعروف))</w:t>
      </w:r>
      <w:r w:rsidRPr="006D2C98">
        <w:rPr>
          <w:rFonts w:asciiTheme="majorBidi" w:hAnsiTheme="majorBidi" w:cstheme="majorBidi"/>
          <w:b/>
          <w:bCs/>
          <w:sz w:val="20"/>
          <w:szCs w:val="20"/>
          <w:rtl/>
        </w:rPr>
        <w:t>.</w:t>
      </w:r>
    </w:p>
    <w:p w:rsidR="006D2C98" w:rsidRPr="006D2C98" w:rsidRDefault="006D2C98" w:rsidP="006D2C98">
      <w:pPr>
        <w:pStyle w:val="a3"/>
        <w:bidi/>
        <w:spacing w:after="120"/>
        <w:jc w:val="lowKashida"/>
        <w:rPr>
          <w:rFonts w:asciiTheme="majorBidi" w:hAnsiTheme="majorBidi" w:cstheme="majorBidi"/>
          <w:b/>
          <w:bCs/>
          <w:sz w:val="20"/>
          <w:szCs w:val="20"/>
          <w:rtl/>
          <w:lang w:bidi="ar-EG"/>
        </w:rPr>
      </w:pPr>
      <w:r w:rsidRPr="006D2C98">
        <w:rPr>
          <w:rFonts w:asciiTheme="majorBidi" w:hAnsiTheme="majorBidi" w:cstheme="majorBidi"/>
          <w:b/>
          <w:bCs/>
          <w:sz w:val="20"/>
          <w:szCs w:val="20"/>
          <w:rtl/>
        </w:rPr>
        <w:t>فهذا الحديث يدل على وجوب نفقة الأولاد على الآباء؛ لأنها لو لم تجب لما أمرها بالأخذ لما يكفيها، ويكفي ولدها</w:t>
      </w:r>
      <w:r w:rsidRPr="006D2C98">
        <w:rPr>
          <w:rFonts w:asciiTheme="majorBidi" w:hAnsiTheme="majorBidi" w:cstheme="majorBidi"/>
          <w:b/>
          <w:bCs/>
          <w:sz w:val="20"/>
          <w:szCs w:val="20"/>
          <w:rtl/>
          <w:lang w:bidi="ar-EG"/>
        </w:rPr>
        <w:t>.</w:t>
      </w:r>
      <w:r w:rsidRPr="006D2C98">
        <w:rPr>
          <w:rFonts w:asciiTheme="majorBidi" w:hAnsiTheme="majorBidi" w:cstheme="majorBidi"/>
          <w:b/>
          <w:bCs/>
          <w:sz w:val="20"/>
          <w:szCs w:val="20"/>
          <w:rtl/>
        </w:rPr>
        <w:t xml:space="preserve"> </w:t>
      </w:r>
    </w:p>
    <w:p w:rsidR="006D2C98" w:rsidRPr="006D2C98" w:rsidRDefault="006D2C98" w:rsidP="006D2C98">
      <w:pPr>
        <w:pStyle w:val="a3"/>
        <w:bidi/>
        <w:spacing w:after="120"/>
        <w:jc w:val="lowKashida"/>
        <w:rPr>
          <w:rFonts w:asciiTheme="majorBidi" w:hAnsiTheme="majorBidi" w:cstheme="majorBidi"/>
          <w:b/>
          <w:bCs/>
          <w:sz w:val="20"/>
          <w:szCs w:val="20"/>
          <w:rtl/>
          <w:lang w:bidi="ar-EG"/>
        </w:rPr>
      </w:pPr>
      <w:r w:rsidRPr="006D2C98">
        <w:rPr>
          <w:rFonts w:asciiTheme="majorBidi" w:hAnsiTheme="majorBidi" w:cstheme="majorBidi"/>
          <w:b/>
          <w:bCs/>
          <w:sz w:val="20"/>
          <w:szCs w:val="20"/>
          <w:rtl/>
        </w:rPr>
        <w:t>أما حَضانة الطفل</w:t>
      </w:r>
      <w:r w:rsidRPr="006D2C98">
        <w:rPr>
          <w:rFonts w:asciiTheme="majorBidi" w:hAnsiTheme="majorBidi" w:cstheme="majorBidi"/>
          <w:b/>
          <w:bCs/>
          <w:sz w:val="20"/>
          <w:szCs w:val="20"/>
          <w:rtl/>
          <w:lang w:bidi="ar-EG"/>
        </w:rPr>
        <w:t>،</w:t>
      </w:r>
      <w:r w:rsidRPr="006D2C98">
        <w:rPr>
          <w:rFonts w:asciiTheme="majorBidi" w:hAnsiTheme="majorBidi" w:cstheme="majorBidi"/>
          <w:b/>
          <w:bCs/>
          <w:sz w:val="20"/>
          <w:szCs w:val="20"/>
          <w:rtl/>
        </w:rPr>
        <w:t xml:space="preserve"> فقد رتبها الشارع الحكيم ترتيبًا دقيقًا، لوحظ فيه عامل الرقة والشفقة والحنان، ثم الولاية على النفس والمال، وضعت بحكمة فائقة</w:t>
      </w:r>
      <w:r w:rsidRPr="006D2C98">
        <w:rPr>
          <w:rFonts w:asciiTheme="majorBidi" w:hAnsiTheme="majorBidi" w:cstheme="majorBidi"/>
          <w:b/>
          <w:bCs/>
          <w:sz w:val="20"/>
          <w:szCs w:val="20"/>
          <w:rtl/>
          <w:lang w:bidi="ar-EG"/>
        </w:rPr>
        <w:t>،</w:t>
      </w:r>
      <w:r w:rsidRPr="006D2C98">
        <w:rPr>
          <w:rFonts w:asciiTheme="majorBidi" w:hAnsiTheme="majorBidi" w:cstheme="majorBidi"/>
          <w:b/>
          <w:bCs/>
          <w:sz w:val="20"/>
          <w:szCs w:val="20"/>
          <w:rtl/>
        </w:rPr>
        <w:t xml:space="preserve"> حسب ما تقتضيه من عناية، ورعاية، وحفظ، وتربية، ونحو ذلك. </w:t>
      </w:r>
    </w:p>
    <w:p w:rsidR="006D2C98" w:rsidRPr="006D2C98" w:rsidRDefault="006D2C98" w:rsidP="006D2C98">
      <w:pPr>
        <w:pStyle w:val="a3"/>
        <w:bidi/>
        <w:spacing w:after="120"/>
        <w:jc w:val="lowKashida"/>
        <w:rPr>
          <w:rFonts w:asciiTheme="majorBidi" w:hAnsiTheme="majorBidi" w:cstheme="majorBidi"/>
          <w:b/>
          <w:bCs/>
          <w:sz w:val="20"/>
          <w:szCs w:val="20"/>
        </w:rPr>
      </w:pPr>
      <w:r w:rsidRPr="006D2C98">
        <w:rPr>
          <w:rFonts w:asciiTheme="majorBidi" w:hAnsiTheme="majorBidi" w:cstheme="majorBidi"/>
          <w:b/>
          <w:bCs/>
          <w:sz w:val="20"/>
          <w:szCs w:val="20"/>
          <w:rtl/>
          <w:lang w:bidi="ar-EG"/>
        </w:rPr>
        <w:lastRenderedPageBreak/>
        <w:t>و</w:t>
      </w:r>
      <w:r w:rsidRPr="006D2C98">
        <w:rPr>
          <w:rFonts w:asciiTheme="majorBidi" w:hAnsiTheme="majorBidi" w:cstheme="majorBidi"/>
          <w:b/>
          <w:bCs/>
          <w:sz w:val="20"/>
          <w:szCs w:val="20"/>
          <w:rtl/>
        </w:rPr>
        <w:t>هذه التشريعات الإلهية الحكيمة</w:t>
      </w:r>
      <w:r w:rsidRPr="006D2C98">
        <w:rPr>
          <w:rFonts w:asciiTheme="majorBidi" w:hAnsiTheme="majorBidi" w:cstheme="majorBidi"/>
          <w:b/>
          <w:bCs/>
          <w:sz w:val="20"/>
          <w:szCs w:val="20"/>
          <w:rtl/>
          <w:lang w:bidi="ar-EG"/>
        </w:rPr>
        <w:t>،</w:t>
      </w:r>
      <w:r w:rsidRPr="006D2C98">
        <w:rPr>
          <w:rFonts w:asciiTheme="majorBidi" w:hAnsiTheme="majorBidi" w:cstheme="majorBidi"/>
          <w:b/>
          <w:bCs/>
          <w:sz w:val="20"/>
          <w:szCs w:val="20"/>
          <w:rtl/>
        </w:rPr>
        <w:t xml:space="preserve"> المقصود منها: تحقيق حفظ النفس، ووضع الأسس لحفظها، منذ بدأ خلقها نطفة، إلى أن يبلغ أشده، ويستطيع الاعتماد على نفسه في تحصيل مطالب الحياة، وبذلك توضع عليه المسئولية، وعندما يصل إلى هذه المرحلة يصير مكلفًا مسئولًا أمام الله تعالى، فبين له ما يضره وما ينفعه، وما ضره أكثر من نفعه، إلى غير ذلك.</w:t>
      </w:r>
    </w:p>
    <w:p w:rsidR="006D2C98" w:rsidRPr="006D2C98" w:rsidRDefault="006D2C98" w:rsidP="006D2C98">
      <w:pPr>
        <w:spacing w:before="100" w:beforeAutospacing="1" w:after="100" w:afterAutospacing="1" w:line="240" w:lineRule="auto"/>
        <w:jc w:val="lowKashida"/>
        <w:rPr>
          <w:rFonts w:asciiTheme="majorBidi" w:hAnsiTheme="majorBidi" w:cstheme="majorBidi"/>
          <w:b/>
          <w:bCs/>
          <w:color w:val="000080"/>
          <w:sz w:val="20"/>
          <w:szCs w:val="20"/>
        </w:rPr>
      </w:pPr>
      <w:r w:rsidRPr="006D2C98">
        <w:rPr>
          <w:rFonts w:asciiTheme="majorBidi" w:hAnsiTheme="majorBidi" w:cstheme="majorBidi"/>
          <w:b/>
          <w:bCs/>
          <w:color w:val="000080"/>
          <w:sz w:val="20"/>
          <w:szCs w:val="20"/>
          <w:rtl/>
        </w:rPr>
        <w:t xml:space="preserve">الطريق الثاني: </w:t>
      </w:r>
      <w:hyperlink r:id="rId5" w:history="1"/>
      <w:r w:rsidRPr="006D2C98">
        <w:rPr>
          <w:rFonts w:asciiTheme="majorBidi" w:hAnsiTheme="majorBidi" w:cstheme="majorBidi"/>
          <w:b/>
          <w:bCs/>
          <w:color w:val="000080"/>
          <w:sz w:val="20"/>
          <w:szCs w:val="20"/>
          <w:rtl/>
        </w:rPr>
        <w:t>بيان الحلال والحرام:</w:t>
      </w:r>
    </w:p>
    <w:p w:rsidR="006D2C98" w:rsidRPr="006D2C98" w:rsidRDefault="006D2C98" w:rsidP="006D2C98">
      <w:pPr>
        <w:pStyle w:val="a3"/>
        <w:bidi/>
        <w:spacing w:after="120"/>
        <w:jc w:val="lowKashida"/>
        <w:rPr>
          <w:rFonts w:asciiTheme="majorBidi" w:hAnsiTheme="majorBidi" w:cstheme="majorBidi"/>
          <w:b/>
          <w:bCs/>
          <w:sz w:val="20"/>
          <w:szCs w:val="20"/>
          <w:rtl/>
        </w:rPr>
      </w:pPr>
      <w:r w:rsidRPr="006D2C98">
        <w:rPr>
          <w:rFonts w:asciiTheme="majorBidi" w:hAnsiTheme="majorBidi" w:cstheme="majorBidi"/>
          <w:b/>
          <w:bCs/>
          <w:sz w:val="20"/>
          <w:szCs w:val="20"/>
          <w:rtl/>
        </w:rPr>
        <w:t xml:space="preserve">من المبادئ الأساسية في نظام الشريعة الإسلامية مبدأ التحريم والإباحة، وقد تأكد هذا المبدأ باستقراء الأحكام الشرعية وفحصها، فإنها كلها شرعت لتحقيق مصلحة الإنسان، إما بجلب النفع له، وإما بدفع الضرر عنه. </w:t>
      </w:r>
    </w:p>
    <w:p w:rsidR="006D2C98" w:rsidRPr="006D2C98" w:rsidRDefault="006D2C98" w:rsidP="006D2C98">
      <w:pPr>
        <w:pStyle w:val="a3"/>
        <w:bidi/>
        <w:spacing w:after="120"/>
        <w:jc w:val="lowKashida"/>
        <w:rPr>
          <w:rFonts w:asciiTheme="majorBidi" w:hAnsiTheme="majorBidi" w:cstheme="majorBidi"/>
          <w:b/>
          <w:bCs/>
          <w:sz w:val="20"/>
          <w:szCs w:val="20"/>
          <w:rtl/>
          <w:lang w:bidi="ar-EG"/>
        </w:rPr>
      </w:pPr>
      <w:r w:rsidRPr="006D2C98">
        <w:rPr>
          <w:rFonts w:asciiTheme="majorBidi" w:hAnsiTheme="majorBidi" w:cstheme="majorBidi"/>
          <w:b/>
          <w:bCs/>
          <w:sz w:val="20"/>
          <w:szCs w:val="20"/>
          <w:rtl/>
        </w:rPr>
        <w:t>فمبدأ الحلال والحرام</w:t>
      </w:r>
      <w:r w:rsidRPr="006D2C98">
        <w:rPr>
          <w:rFonts w:asciiTheme="majorBidi" w:hAnsiTheme="majorBidi" w:cstheme="majorBidi"/>
          <w:b/>
          <w:bCs/>
          <w:sz w:val="20"/>
          <w:szCs w:val="20"/>
          <w:rtl/>
          <w:lang w:bidi="ar-EG"/>
        </w:rPr>
        <w:t>،</w:t>
      </w:r>
      <w:r w:rsidRPr="006D2C98">
        <w:rPr>
          <w:rFonts w:asciiTheme="majorBidi" w:hAnsiTheme="majorBidi" w:cstheme="majorBidi"/>
          <w:b/>
          <w:bCs/>
          <w:sz w:val="20"/>
          <w:szCs w:val="20"/>
          <w:rtl/>
        </w:rPr>
        <w:t xml:space="preserve"> يرجع إلى تقدير المصلحة والمفسدة، وهو معيار للنفع والضرر؛ لأننا كما قلنا من قبل، أن العقول ليست لها صلاحية الاستقلال بإدراك المصالح، ولا تقدير المنافع والمضار؛ ولذلك كان التشريع الحكيم هو تشريع أصله وحده، لما فيه من ثبات وخلود، وضمان أكيد لمصالح الأفراد والجماعة، وإعداد الإنسان في حياته الحاضرة لحياته المستقبلية، أما إن ارتبط تقدير النفع والضرر بإرادة بشرية مهما كان نوعها، فإن الأنظمة تكون غالبًا عُرضة للعبث والخلل، وعدم تقرير المصلحة العامة</w:t>
      </w:r>
      <w:r w:rsidRPr="006D2C98">
        <w:rPr>
          <w:rFonts w:asciiTheme="majorBidi" w:hAnsiTheme="majorBidi" w:cstheme="majorBidi"/>
          <w:b/>
          <w:bCs/>
          <w:sz w:val="20"/>
          <w:szCs w:val="20"/>
          <w:rtl/>
          <w:lang w:bidi="ar-EG"/>
        </w:rPr>
        <w:t>.</w:t>
      </w:r>
    </w:p>
    <w:p w:rsidR="006D2C98" w:rsidRPr="006D2C98" w:rsidRDefault="006D2C98" w:rsidP="006D2C98">
      <w:pPr>
        <w:pStyle w:val="a3"/>
        <w:bidi/>
        <w:spacing w:after="120"/>
        <w:jc w:val="lowKashida"/>
        <w:rPr>
          <w:rFonts w:asciiTheme="majorBidi" w:hAnsiTheme="majorBidi" w:cstheme="majorBidi"/>
          <w:b/>
          <w:bCs/>
          <w:spacing w:val="-4"/>
          <w:sz w:val="20"/>
          <w:szCs w:val="20"/>
          <w:rtl/>
        </w:rPr>
      </w:pPr>
      <w:r w:rsidRPr="006D2C98">
        <w:rPr>
          <w:rFonts w:asciiTheme="majorBidi" w:hAnsiTheme="majorBidi" w:cstheme="majorBidi"/>
          <w:b/>
          <w:bCs/>
          <w:sz w:val="20"/>
          <w:szCs w:val="20"/>
          <w:rtl/>
        </w:rPr>
        <w:t xml:space="preserve">فلا محلل ولا محرم إلا الله، </w:t>
      </w:r>
      <w:r w:rsidRPr="006D2C98">
        <w:rPr>
          <w:rFonts w:asciiTheme="majorBidi" w:hAnsiTheme="majorBidi" w:cstheme="majorBidi"/>
          <w:b/>
          <w:bCs/>
          <w:sz w:val="20"/>
          <w:szCs w:val="20"/>
          <w:rtl/>
          <w:lang w:bidi="ar-EG"/>
        </w:rPr>
        <w:t>و</w:t>
      </w:r>
      <w:r w:rsidRPr="006D2C98">
        <w:rPr>
          <w:rFonts w:asciiTheme="majorBidi" w:hAnsiTheme="majorBidi" w:cstheme="majorBidi"/>
          <w:b/>
          <w:bCs/>
          <w:sz w:val="20"/>
          <w:szCs w:val="20"/>
          <w:rtl/>
        </w:rPr>
        <w:t xml:space="preserve">ليس للإنسان أن يحرم شيئًا ولا يحله، إلا اعتمادًا إلى أحكام الشرع وقواعده؛ لأن التحليل والتحريم -كما قلنا- هو تقدير المصالح </w:t>
      </w:r>
      <w:r w:rsidRPr="006D2C98">
        <w:rPr>
          <w:rFonts w:asciiTheme="majorBidi" w:hAnsiTheme="majorBidi" w:cstheme="majorBidi"/>
          <w:b/>
          <w:bCs/>
          <w:spacing w:val="-4"/>
          <w:sz w:val="20"/>
          <w:szCs w:val="20"/>
          <w:rtl/>
        </w:rPr>
        <w:t xml:space="preserve">والمفاسد، فتحريم الشيء يدل على أن فيه مفسدة، كما أن تحليله يدل على أن فيه منفعة، ثم إن الحلال والحرام مرتبطان ارتباطًا وثيقًا بمصالح الآخرة ومفاسدها، من ثواب وعقاب، فالإثم يترتب على المحرم، والبر يترتب على الحلال، ومصالح الآخرة مجمع على أن العقل لا يستطيع إدراكها بدون هداية من الشرع. </w:t>
      </w:r>
    </w:p>
    <w:p w:rsidR="006D2C98" w:rsidRPr="006D2C98" w:rsidRDefault="006D2C98" w:rsidP="006D2C98">
      <w:pPr>
        <w:pStyle w:val="a3"/>
        <w:bidi/>
        <w:spacing w:after="120"/>
        <w:jc w:val="lowKashida"/>
        <w:rPr>
          <w:rFonts w:asciiTheme="majorBidi" w:hAnsiTheme="majorBidi" w:cstheme="majorBidi"/>
          <w:b/>
          <w:bCs/>
          <w:sz w:val="20"/>
          <w:szCs w:val="20"/>
          <w:rtl/>
          <w:lang w:bidi="ar-EG"/>
        </w:rPr>
      </w:pPr>
      <w:r w:rsidRPr="006D2C98">
        <w:rPr>
          <w:rFonts w:asciiTheme="majorBidi" w:hAnsiTheme="majorBidi" w:cstheme="majorBidi"/>
          <w:b/>
          <w:bCs/>
          <w:sz w:val="20"/>
          <w:szCs w:val="20"/>
          <w:rtl/>
        </w:rPr>
        <w:t xml:space="preserve">وقد روي عن ابن عباس </w:t>
      </w:r>
      <w:r w:rsidRPr="006D2C98">
        <w:rPr>
          <w:rFonts w:asciiTheme="majorBidi" w:hAnsiTheme="majorBidi" w:cstheme="majorBidi"/>
          <w:b/>
          <w:bCs/>
          <w:position w:val="-4"/>
          <w:sz w:val="20"/>
          <w:szCs w:val="20"/>
          <w:rtl/>
        </w:rPr>
        <w:t>{</w:t>
      </w:r>
      <w:r w:rsidRPr="006D2C98">
        <w:rPr>
          <w:rFonts w:asciiTheme="majorBidi" w:hAnsiTheme="majorBidi" w:cstheme="majorBidi"/>
          <w:b/>
          <w:bCs/>
          <w:sz w:val="20"/>
          <w:szCs w:val="20"/>
          <w:rtl/>
        </w:rPr>
        <w:t xml:space="preserve"> أنه قال: "كان أهل الجاهلية يأكلون أشياء ويتركون أشياءَ، فبعث الله نبيه </w:t>
      </w:r>
      <w:r w:rsidRPr="006D2C98">
        <w:rPr>
          <w:rFonts w:asciiTheme="majorBidi" w:hAnsiTheme="majorBidi" w:cstheme="majorBidi"/>
          <w:b/>
          <w:bCs/>
          <w:spacing w:val="2"/>
          <w:position w:val="-4"/>
          <w:sz w:val="20"/>
          <w:szCs w:val="20"/>
        </w:rPr>
        <w:t></w:t>
      </w:r>
      <w:r w:rsidRPr="006D2C98">
        <w:rPr>
          <w:rFonts w:asciiTheme="majorBidi" w:hAnsiTheme="majorBidi" w:cstheme="majorBidi"/>
          <w:b/>
          <w:bCs/>
          <w:sz w:val="20"/>
          <w:szCs w:val="20"/>
          <w:rtl/>
        </w:rPr>
        <w:t xml:space="preserve"> وأنزل كتابه، وأحل حلاله، وحرم حرامه، فما أحل فهو حلال، وما حرم فهو حرام، وما سكت عنه فهو عفْو". </w:t>
      </w:r>
    </w:p>
    <w:p w:rsidR="006D2C98" w:rsidRPr="006D2C98" w:rsidRDefault="006D2C98" w:rsidP="006D2C98">
      <w:pPr>
        <w:pStyle w:val="a3"/>
        <w:bidi/>
        <w:spacing w:after="120"/>
        <w:jc w:val="lowKashida"/>
        <w:rPr>
          <w:rFonts w:asciiTheme="majorBidi" w:hAnsiTheme="majorBidi" w:cstheme="majorBidi"/>
          <w:b/>
          <w:bCs/>
          <w:spacing w:val="-4"/>
          <w:sz w:val="20"/>
          <w:szCs w:val="20"/>
          <w:rtl/>
        </w:rPr>
      </w:pPr>
      <w:r w:rsidRPr="006D2C98">
        <w:rPr>
          <w:rFonts w:asciiTheme="majorBidi" w:hAnsiTheme="majorBidi" w:cstheme="majorBidi"/>
          <w:b/>
          <w:bCs/>
          <w:sz w:val="20"/>
          <w:szCs w:val="20"/>
          <w:rtl/>
        </w:rPr>
        <w:t xml:space="preserve">ويدلنا على أن التحليل والتحريم من حق الله وحده، ما ورد في القرآن الكريم من الآيات </w:t>
      </w:r>
      <w:r w:rsidRPr="006D2C98">
        <w:rPr>
          <w:rFonts w:asciiTheme="majorBidi" w:hAnsiTheme="majorBidi" w:cstheme="majorBidi"/>
          <w:b/>
          <w:bCs/>
          <w:spacing w:val="-4"/>
          <w:sz w:val="20"/>
          <w:szCs w:val="20"/>
          <w:rtl/>
        </w:rPr>
        <w:t xml:space="preserve">التي نهى الله فيها عن القول بالتحليل، بناء على الإرادة البشرية، والعادة الجاهلية، فقال تعالى: </w:t>
      </w:r>
      <w:r w:rsidRPr="006D2C98">
        <w:rPr>
          <w:rFonts w:cs="DecoType Thuluth" w:hint="cs"/>
          <w:color w:val="008000"/>
          <w:spacing w:val="-4"/>
          <w:sz w:val="20"/>
          <w:szCs w:val="20"/>
          <w:rtl/>
        </w:rPr>
        <w:t>{</w:t>
      </w:r>
      <w:r w:rsidRPr="006D2C98">
        <w:rPr>
          <w:rFonts w:ascii="QCF_P280" w:hAnsi="QCF_P280" w:cs="QCF_P280"/>
          <w:color w:val="008000"/>
          <w:spacing w:val="-4"/>
          <w:sz w:val="20"/>
          <w:szCs w:val="20"/>
          <w:rtl/>
        </w:rPr>
        <w:t>ﮫ ﮬ ﮭ ﮮ ﮯ ﮰ ﮱ ﯓ ﯔ ﯕ ﯖ ﯗ ﯘ ﯙ ﯚ ﯛ ﯜ ﯝ ﯞ ﯟ ﯠ ﯡ ﯢ</w:t>
      </w:r>
      <w:r w:rsidRPr="006D2C98">
        <w:rPr>
          <w:rFonts w:ascii="QCF_P280" w:hAnsi="QCF_P280" w:cs="DecoType Thuluth"/>
          <w:color w:val="008000"/>
          <w:spacing w:val="-4"/>
          <w:sz w:val="20"/>
          <w:szCs w:val="20"/>
          <w:rtl/>
        </w:rPr>
        <w:t>}</w:t>
      </w:r>
      <w:r w:rsidRPr="006D2C98">
        <w:rPr>
          <w:rFonts w:cs="AL-Hotham" w:hint="cs"/>
          <w:spacing w:val="-4"/>
          <w:sz w:val="20"/>
          <w:szCs w:val="20"/>
          <w:rtl/>
        </w:rPr>
        <w:t xml:space="preserve"> </w:t>
      </w:r>
      <w:r w:rsidRPr="006D2C98">
        <w:rPr>
          <w:rFonts w:asciiTheme="majorBidi" w:hAnsiTheme="majorBidi" w:cstheme="majorBidi"/>
          <w:b/>
          <w:bCs/>
          <w:spacing w:val="-4"/>
          <w:sz w:val="20"/>
          <w:szCs w:val="20"/>
          <w:rtl/>
        </w:rPr>
        <w:t xml:space="preserve">[النحل: 116]. </w:t>
      </w:r>
    </w:p>
    <w:p w:rsidR="006D2C98" w:rsidRPr="006D2C98" w:rsidRDefault="006D2C98" w:rsidP="006D2C98">
      <w:pPr>
        <w:spacing w:line="240" w:lineRule="auto"/>
        <w:rPr>
          <w:rFonts w:asciiTheme="majorBidi" w:hAnsiTheme="majorBidi" w:cstheme="majorBidi"/>
          <w:b/>
          <w:bCs/>
          <w:i/>
          <w:iCs/>
          <w:sz w:val="20"/>
          <w:szCs w:val="20"/>
          <w:rtl/>
        </w:rPr>
      </w:pPr>
      <w:r w:rsidRPr="006D2C98">
        <w:rPr>
          <w:rFonts w:asciiTheme="majorBidi" w:hAnsiTheme="majorBidi" w:cstheme="majorBidi"/>
          <w:b/>
          <w:bCs/>
          <w:sz w:val="20"/>
          <w:szCs w:val="20"/>
          <w:rtl/>
        </w:rPr>
        <w:t>فالآية خطاب للكفار الذين حرموا البحائر والسوائب، وأحلوا ما في بطون الأنعام وإن كانت ميتة، والعبرة بعموم اللفظ لا بخصوص السبب؛ لأن ال</w:t>
      </w:r>
      <w:r w:rsidRPr="006D2C98">
        <w:rPr>
          <w:rFonts w:asciiTheme="majorBidi" w:hAnsiTheme="majorBidi" w:cstheme="majorBidi"/>
          <w:b/>
          <w:bCs/>
          <w:sz w:val="20"/>
          <w:szCs w:val="20"/>
          <w:rtl/>
          <w:lang w:bidi="ar-EG"/>
        </w:rPr>
        <w:t>ت</w:t>
      </w:r>
      <w:r w:rsidRPr="006D2C98">
        <w:rPr>
          <w:rFonts w:asciiTheme="majorBidi" w:hAnsiTheme="majorBidi" w:cstheme="majorBidi"/>
          <w:b/>
          <w:bCs/>
          <w:sz w:val="20"/>
          <w:szCs w:val="20"/>
          <w:rtl/>
        </w:rPr>
        <w:t>حل</w:t>
      </w:r>
      <w:r w:rsidRPr="006D2C98">
        <w:rPr>
          <w:rFonts w:asciiTheme="majorBidi" w:hAnsiTheme="majorBidi" w:cstheme="majorBidi"/>
          <w:b/>
          <w:bCs/>
          <w:sz w:val="20"/>
          <w:szCs w:val="20"/>
          <w:rtl/>
          <w:lang w:bidi="ar-EG"/>
        </w:rPr>
        <w:t>ي</w:t>
      </w:r>
      <w:r w:rsidRPr="006D2C98">
        <w:rPr>
          <w:rFonts w:asciiTheme="majorBidi" w:hAnsiTheme="majorBidi" w:cstheme="majorBidi"/>
          <w:b/>
          <w:bCs/>
          <w:sz w:val="20"/>
          <w:szCs w:val="20"/>
          <w:rtl/>
        </w:rPr>
        <w:t xml:space="preserve">ل والتحريم فيه افتيات على الله تعالى في تقدير المنافع والمضار، وليس لأحد أن يفتات على الله بإجماع المسلمين؛ ولذلك عندما يصل </w:t>
      </w:r>
      <w:r w:rsidRPr="006D2C98">
        <w:rPr>
          <w:rFonts w:asciiTheme="majorBidi" w:hAnsiTheme="majorBidi" w:cstheme="majorBidi"/>
          <w:b/>
          <w:bCs/>
          <w:sz w:val="20"/>
          <w:szCs w:val="20"/>
          <w:rtl/>
        </w:rPr>
        <w:lastRenderedPageBreak/>
        <w:t>المجتهد إلى الحكم باجتهاده المعتمد على قواعد الشرع ومبادئه، لا يقول: هذا حكمي، وإنما يعتقد أن هذا حكم الله تعالى، وإلا كان حكمه معتمدًا على الهوى، وذلك عين الفساد والضرر؛ ولذا كان السلف الصالح من هذه الأمة</w:t>
      </w:r>
      <w:r w:rsidRPr="006D2C98">
        <w:rPr>
          <w:rFonts w:asciiTheme="majorBidi" w:hAnsiTheme="majorBidi" w:cstheme="majorBidi"/>
          <w:b/>
          <w:bCs/>
          <w:sz w:val="20"/>
          <w:szCs w:val="20"/>
          <w:rtl/>
          <w:lang w:bidi="ar-EG"/>
        </w:rPr>
        <w:t>،</w:t>
      </w:r>
      <w:r w:rsidRPr="006D2C98">
        <w:rPr>
          <w:rFonts w:asciiTheme="majorBidi" w:hAnsiTheme="majorBidi" w:cstheme="majorBidi"/>
          <w:b/>
          <w:bCs/>
          <w:sz w:val="20"/>
          <w:szCs w:val="20"/>
          <w:rtl/>
        </w:rPr>
        <w:t xml:space="preserve"> يتورعون في فتياهم من نسبة التحليل والتحريم إليهم، أو إلى من سبقوهم، بل يقولون: نكره هذا أو نستحب، وكانوا يكرهون هذا أو يستحبونه، وقد قال الله تعالى في آية أخرى: </w:t>
      </w:r>
      <w:r w:rsidRPr="006D2C98">
        <w:rPr>
          <w:rFonts w:cs="DecoType Thuluth" w:hint="cs"/>
          <w:color w:val="008000"/>
          <w:sz w:val="20"/>
          <w:szCs w:val="20"/>
          <w:rtl/>
        </w:rPr>
        <w:t>{</w:t>
      </w:r>
      <w:r w:rsidRPr="006D2C98">
        <w:rPr>
          <w:rFonts w:ascii="QCF_P154" w:hAnsi="QCF_P154" w:cs="QCF_P154"/>
          <w:color w:val="008000"/>
          <w:sz w:val="20"/>
          <w:szCs w:val="20"/>
          <w:rtl/>
        </w:rPr>
        <w:t>ﭣ ﭤ ﭥ ﭦ ﭧ ﭨ ﭩ ﭪ ﭫ ﭬ ﭭ</w:t>
      </w:r>
      <w:r w:rsidRPr="006D2C98">
        <w:rPr>
          <w:rFonts w:ascii="QCF_P154" w:hAnsi="QCF_P154" w:cs="DecoType Thuluth"/>
          <w:color w:val="008000"/>
          <w:sz w:val="20"/>
          <w:szCs w:val="20"/>
          <w:rtl/>
        </w:rPr>
        <w:t>}</w:t>
      </w:r>
      <w:r w:rsidRPr="006D2C98">
        <w:rPr>
          <w:rFonts w:cs="AL-Hotham" w:hint="cs"/>
          <w:sz w:val="20"/>
          <w:szCs w:val="20"/>
          <w:rtl/>
        </w:rPr>
        <w:t xml:space="preserve"> </w:t>
      </w:r>
      <w:r w:rsidRPr="006D2C98">
        <w:rPr>
          <w:rFonts w:asciiTheme="majorBidi" w:hAnsiTheme="majorBidi" w:cstheme="majorBidi"/>
          <w:b/>
          <w:bCs/>
          <w:sz w:val="20"/>
          <w:szCs w:val="20"/>
          <w:rtl/>
        </w:rPr>
        <w:t>[الأعراف: 32].</w:t>
      </w:r>
    </w:p>
    <w:p w:rsidR="006D2C98" w:rsidRPr="006D2C98" w:rsidRDefault="006D2C98" w:rsidP="006D2C98">
      <w:pPr>
        <w:spacing w:after="120" w:line="240" w:lineRule="auto"/>
        <w:jc w:val="center"/>
        <w:rPr>
          <w:rFonts w:asciiTheme="majorBidi" w:hAnsiTheme="majorBidi" w:cstheme="majorBidi"/>
          <w:b/>
          <w:bCs/>
          <w:sz w:val="20"/>
          <w:szCs w:val="20"/>
          <w:rtl/>
          <w:lang w:bidi="ar-EG"/>
        </w:rPr>
      </w:pPr>
      <w:r w:rsidRPr="006D2C98">
        <w:rPr>
          <w:rFonts w:asciiTheme="majorBidi" w:hAnsiTheme="majorBidi" w:cstheme="majorBidi"/>
          <w:b/>
          <w:bCs/>
          <w:sz w:val="20"/>
          <w:szCs w:val="20"/>
          <w:rtl/>
          <w:lang w:bidi="ar-EG"/>
        </w:rPr>
        <w:t>المراجع والمصادر</w:t>
      </w:r>
    </w:p>
    <w:p w:rsidR="006D2C98" w:rsidRPr="006D2C98" w:rsidRDefault="006D2C98" w:rsidP="006D2C98">
      <w:pPr>
        <w:numPr>
          <w:ilvl w:val="0"/>
          <w:numId w:val="2"/>
        </w:numPr>
        <w:spacing w:after="120" w:line="240" w:lineRule="auto"/>
        <w:ind w:left="322" w:firstLine="0"/>
        <w:jc w:val="lowKashida"/>
        <w:rPr>
          <w:rFonts w:asciiTheme="majorBidi" w:hAnsiTheme="majorBidi" w:cstheme="majorBidi"/>
          <w:b/>
          <w:bCs/>
          <w:sz w:val="20"/>
          <w:szCs w:val="20"/>
          <w:rtl/>
        </w:rPr>
      </w:pPr>
      <w:r w:rsidRPr="006D2C98">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6D2C98" w:rsidRPr="006D2C98" w:rsidRDefault="006D2C98" w:rsidP="006D2C98">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D2C98">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6D2C98" w:rsidRPr="006D2C98" w:rsidRDefault="006D2C98" w:rsidP="006D2C98">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D2C98">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6D2C98" w:rsidRPr="006D2C98" w:rsidRDefault="006D2C98" w:rsidP="006D2C98">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6D2C98">
        <w:rPr>
          <w:rFonts w:asciiTheme="majorBidi" w:hAnsiTheme="majorBidi" w:cstheme="majorBidi"/>
          <w:b/>
          <w:bCs/>
          <w:sz w:val="20"/>
          <w:szCs w:val="20"/>
          <w:rtl/>
          <w:lang w:bidi="ar-EG"/>
        </w:rPr>
        <w:t xml:space="preserve">الجندي، سميح الجندي،    </w:t>
      </w:r>
      <w:r w:rsidRPr="006D2C98">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6D2C98">
        <w:rPr>
          <w:rFonts w:asciiTheme="majorBidi" w:hAnsiTheme="majorBidi" w:cstheme="majorBidi"/>
          <w:b/>
          <w:bCs/>
          <w:sz w:val="20"/>
          <w:szCs w:val="20"/>
          <w:rtl/>
          <w:lang w:bidi="ar-EG"/>
        </w:rPr>
        <w:t>،  دار الإيمان للطبع والنشر والتوزيع، 2003م</w:t>
      </w:r>
    </w:p>
    <w:p w:rsidR="006D2C98" w:rsidRPr="006D2C98" w:rsidRDefault="006D2C98" w:rsidP="006D2C98">
      <w:pPr>
        <w:numPr>
          <w:ilvl w:val="0"/>
          <w:numId w:val="2"/>
        </w:numPr>
        <w:spacing w:after="120" w:line="240" w:lineRule="auto"/>
        <w:ind w:left="322" w:firstLine="0"/>
        <w:jc w:val="lowKashida"/>
        <w:rPr>
          <w:rFonts w:asciiTheme="majorBidi" w:hAnsiTheme="majorBidi" w:cstheme="majorBidi"/>
          <w:b/>
          <w:bCs/>
          <w:sz w:val="20"/>
          <w:szCs w:val="20"/>
          <w:lang w:bidi="ar-EG"/>
        </w:rPr>
      </w:pPr>
      <w:r w:rsidRPr="006D2C98">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6D2C98" w:rsidRPr="006D2C98" w:rsidRDefault="006D2C98" w:rsidP="006D2C98">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D2C98">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6D2C98" w:rsidRPr="006D2C98" w:rsidRDefault="006D2C98" w:rsidP="006D2C98">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D2C98">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6D2C98" w:rsidRPr="006D2C98" w:rsidRDefault="006D2C98" w:rsidP="006D2C98">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D2C98">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6D2C98" w:rsidRPr="006D2C98" w:rsidRDefault="006D2C98" w:rsidP="006D2C98">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D2C98">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6D2C98" w:rsidRPr="006D2C98" w:rsidRDefault="006D2C98" w:rsidP="006D2C98">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D2C98">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6D2C98" w:rsidRPr="006D2C98" w:rsidRDefault="006D2C98" w:rsidP="006D2C98">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D2C98">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6D2C98" w:rsidRPr="006D2C98" w:rsidRDefault="006D2C98" w:rsidP="006D2C98">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D2C98">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6D2C98" w:rsidRPr="006D2C98" w:rsidRDefault="006D2C98" w:rsidP="006D2C98">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6D2C98">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6D2C98" w:rsidRPr="006D2C98" w:rsidRDefault="006D2C98" w:rsidP="006D2C98">
      <w:pPr>
        <w:rPr>
          <w:i/>
          <w:iCs/>
          <w:sz w:val="20"/>
          <w:szCs w:val="20"/>
          <w:rtl/>
        </w:rPr>
        <w:sectPr w:rsidR="006D2C98" w:rsidRPr="006D2C98" w:rsidSect="006D2C98">
          <w:type w:val="continuous"/>
          <w:pgSz w:w="11906" w:h="16838"/>
          <w:pgMar w:top="964" w:right="1021" w:bottom="964" w:left="1021" w:header="709" w:footer="709" w:gutter="0"/>
          <w:cols w:num="2" w:space="708"/>
          <w:bidi/>
          <w:rtlGutter/>
          <w:docGrid w:linePitch="360"/>
        </w:sectPr>
      </w:pPr>
    </w:p>
    <w:p w:rsidR="006D2C98" w:rsidRPr="006D2C98" w:rsidRDefault="006D2C98" w:rsidP="006D2C98">
      <w:pPr>
        <w:rPr>
          <w:i/>
          <w:iCs/>
          <w:sz w:val="20"/>
          <w:szCs w:val="20"/>
        </w:rPr>
      </w:pPr>
    </w:p>
    <w:p w:rsidR="006D2C98" w:rsidRPr="006D2C98" w:rsidRDefault="006D2C98">
      <w:pPr>
        <w:rPr>
          <w:i/>
          <w:iCs/>
          <w:sz w:val="20"/>
          <w:szCs w:val="20"/>
        </w:rPr>
      </w:pPr>
    </w:p>
    <w:sectPr w:rsidR="006D2C98" w:rsidRPr="006D2C98" w:rsidSect="006D2C9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559">
    <w:panose1 w:val="02000400000000000000"/>
    <w:charset w:val="00"/>
    <w:family w:val="auto"/>
    <w:pitch w:val="variable"/>
    <w:sig w:usb0="80002003" w:usb1="90000000" w:usb2="00000008" w:usb3="00000000" w:csb0="80000041" w:csb1="00000000"/>
  </w:font>
  <w:font w:name="QCF_P280">
    <w:panose1 w:val="02000400000000000000"/>
    <w:charset w:val="00"/>
    <w:family w:val="auto"/>
    <w:pitch w:val="variable"/>
    <w:sig w:usb0="80002003" w:usb1="90000000" w:usb2="00000008" w:usb3="00000000" w:csb0="80000041" w:csb1="00000000"/>
  </w:font>
  <w:font w:name="QCF_P15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BC84C21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6D2C98"/>
    <w:rsid w:val="002640B3"/>
    <w:rsid w:val="00514443"/>
    <w:rsid w:val="00523D88"/>
    <w:rsid w:val="006D2C98"/>
    <w:rsid w:val="009556CB"/>
    <w:rsid w:val="00A33948"/>
    <w:rsid w:val="00BF7572"/>
    <w:rsid w:val="00CF0469"/>
    <w:rsid w:val="00DF20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6D2C98"/>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6D2C9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D2C9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print(docu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1199</Words>
  <Characters>6838</Characters>
  <Application>Microsoft Office Word</Application>
  <DocSecurity>0</DocSecurity>
  <Lines>56</Lines>
  <Paragraphs>16</Paragraphs>
  <ScaleCrop>false</ScaleCrop>
  <Company/>
  <LinksUpToDate>false</LinksUpToDate>
  <CharactersWithSpaces>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2013-06-17T10:17:00Z</dcterms:created>
  <dcterms:modified xsi:type="dcterms:W3CDTF">2013-07-29T12:06:00Z</dcterms:modified>
</cp:coreProperties>
</file>