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0A9" w:rsidRPr="00224D50" w:rsidRDefault="00C600A9" w:rsidP="00C600A9">
      <w:pPr>
        <w:spacing w:line="240" w:lineRule="auto"/>
        <w:jc w:val="center"/>
        <w:rPr>
          <w:i/>
          <w:iCs/>
          <w:sz w:val="20"/>
          <w:szCs w:val="20"/>
          <w:rtl/>
        </w:rPr>
      </w:pPr>
      <w:r w:rsidRPr="00224D50">
        <w:rPr>
          <w:rFonts w:asciiTheme="majorBidi" w:eastAsia="Calibri" w:hAnsiTheme="majorBidi" w:cstheme="majorBidi"/>
          <w:i/>
          <w:iCs/>
          <w:sz w:val="46"/>
          <w:szCs w:val="46"/>
          <w:rtl/>
        </w:rPr>
        <w:t>مصلحة حفظ الدين وطرق المحافظة عليه من جانب الوجود والعدم</w:t>
      </w:r>
      <w:r w:rsidR="00224D50" w:rsidRPr="00224D50">
        <w:rPr>
          <w:rFonts w:asciiTheme="majorBidi" w:eastAsia="Calibri" w:hAnsiTheme="majorBidi" w:cstheme="majorBidi" w:hint="cs"/>
          <w:i/>
          <w:iCs/>
          <w:sz w:val="46"/>
          <w:szCs w:val="46"/>
          <w:rtl/>
        </w:rPr>
        <w:t xml:space="preserve"> 2</w:t>
      </w:r>
    </w:p>
    <w:p w:rsidR="00C600A9" w:rsidRPr="009264EA" w:rsidRDefault="00C600A9" w:rsidP="00C600A9">
      <w:pPr>
        <w:pStyle w:val="papersubtitle"/>
        <w:bidi/>
        <w:rPr>
          <w:i/>
          <w:iCs/>
          <w:rtl/>
          <w:lang w:bidi="ar-EG"/>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مقاصد الشريعة</w:t>
      </w:r>
    </w:p>
    <w:p w:rsidR="00C600A9" w:rsidRPr="009264EA" w:rsidRDefault="00C600A9" w:rsidP="00612E92">
      <w:pPr>
        <w:pStyle w:val="papersubtitle"/>
        <w:bidi/>
        <w:rPr>
          <w:i/>
          <w:iCs/>
          <w:sz w:val="24"/>
          <w:szCs w:val="24"/>
        </w:rPr>
      </w:pPr>
      <w:r w:rsidRPr="009264EA">
        <w:rPr>
          <w:i/>
          <w:iCs/>
          <w:sz w:val="24"/>
          <w:szCs w:val="24"/>
          <w:rtl/>
        </w:rPr>
        <w:t xml:space="preserve">إعداد أ/ </w:t>
      </w:r>
      <w:r w:rsidR="00612E92" w:rsidRPr="00612E92">
        <w:rPr>
          <w:rFonts w:hint="cs"/>
          <w:i/>
          <w:iCs/>
          <w:sz w:val="24"/>
          <w:szCs w:val="24"/>
          <w:rtl/>
        </w:rPr>
        <w:t>دينا</w:t>
      </w:r>
      <w:r w:rsidR="00612E92" w:rsidRPr="00612E92">
        <w:rPr>
          <w:i/>
          <w:iCs/>
          <w:sz w:val="24"/>
          <w:szCs w:val="24"/>
          <w:rtl/>
        </w:rPr>
        <w:t xml:space="preserve"> </w:t>
      </w:r>
      <w:r w:rsidR="00612E92" w:rsidRPr="00612E92">
        <w:rPr>
          <w:rFonts w:hint="cs"/>
          <w:i/>
          <w:iCs/>
          <w:sz w:val="24"/>
          <w:szCs w:val="24"/>
          <w:rtl/>
        </w:rPr>
        <w:t>فتحي</w:t>
      </w:r>
      <w:r w:rsidR="00612E92" w:rsidRPr="00612E92">
        <w:rPr>
          <w:i/>
          <w:iCs/>
          <w:sz w:val="24"/>
          <w:szCs w:val="24"/>
          <w:rtl/>
        </w:rPr>
        <w:t xml:space="preserve"> </w:t>
      </w:r>
      <w:r w:rsidR="00612E92" w:rsidRPr="00612E92">
        <w:rPr>
          <w:rFonts w:hint="cs"/>
          <w:i/>
          <w:iCs/>
          <w:sz w:val="24"/>
          <w:szCs w:val="24"/>
          <w:rtl/>
        </w:rPr>
        <w:t>حسين</w:t>
      </w:r>
      <w:r w:rsidR="00612E92" w:rsidRPr="00612E92">
        <w:rPr>
          <w:i/>
          <w:iCs/>
          <w:sz w:val="24"/>
          <w:szCs w:val="24"/>
          <w:rtl/>
        </w:rPr>
        <w:t xml:space="preserve"> </w:t>
      </w:r>
      <w:r w:rsidR="00612E92" w:rsidRPr="00612E92">
        <w:rPr>
          <w:rFonts w:hint="cs"/>
          <w:i/>
          <w:iCs/>
          <w:sz w:val="24"/>
          <w:szCs w:val="24"/>
          <w:rtl/>
        </w:rPr>
        <w:t>متولى</w:t>
      </w:r>
    </w:p>
    <w:p w:rsidR="00C600A9" w:rsidRPr="009264EA" w:rsidRDefault="00C600A9" w:rsidP="00C600A9">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C600A9" w:rsidRPr="009264EA" w:rsidRDefault="00C600A9" w:rsidP="00C600A9">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C600A9" w:rsidRPr="009264EA" w:rsidRDefault="00C600A9" w:rsidP="00C600A9">
      <w:pPr>
        <w:pStyle w:val="papersubtitle"/>
        <w:bidi/>
        <w:rPr>
          <w:i/>
          <w:iCs/>
          <w:sz w:val="22"/>
          <w:szCs w:val="22"/>
          <w:rtl/>
        </w:rPr>
      </w:pPr>
      <w:r w:rsidRPr="009264EA">
        <w:rPr>
          <w:i/>
          <w:iCs/>
          <w:sz w:val="22"/>
          <w:szCs w:val="22"/>
          <w:rtl/>
        </w:rPr>
        <w:t>شاه علم – ماليزيا</w:t>
      </w:r>
    </w:p>
    <w:p w:rsidR="00C600A9" w:rsidRDefault="00612E92" w:rsidP="00612E92">
      <w:pPr>
        <w:spacing w:after="120" w:line="240" w:lineRule="auto"/>
        <w:jc w:val="center"/>
        <w:rPr>
          <w:rFonts w:asciiTheme="majorBidi" w:hAnsiTheme="majorBidi" w:cstheme="majorBidi"/>
          <w:b/>
          <w:bCs/>
          <w:sz w:val="20"/>
          <w:szCs w:val="20"/>
          <w:rtl/>
        </w:rPr>
      </w:pPr>
      <w:r w:rsidRPr="00612E92">
        <w:rPr>
          <w:rFonts w:asciiTheme="majorBidi" w:hAnsiTheme="majorBidi" w:cs="AL-Hotham"/>
          <w:i/>
          <w:iCs/>
        </w:rPr>
        <w:t>dina_fathi@mediu.edu.my</w:t>
      </w:r>
    </w:p>
    <w:p w:rsidR="00612E92" w:rsidRDefault="00612E92" w:rsidP="00612E92">
      <w:pPr>
        <w:spacing w:after="120" w:line="240" w:lineRule="auto"/>
        <w:jc w:val="center"/>
        <w:rPr>
          <w:rFonts w:asciiTheme="majorBidi" w:hAnsiTheme="majorBidi" w:cstheme="majorBidi"/>
          <w:b/>
          <w:bCs/>
          <w:sz w:val="20"/>
          <w:szCs w:val="20"/>
          <w:rtl/>
        </w:rPr>
      </w:pPr>
    </w:p>
    <w:p w:rsidR="00612E92" w:rsidRPr="00612E92" w:rsidRDefault="00612E92" w:rsidP="00612E92">
      <w:pPr>
        <w:spacing w:after="120" w:line="240" w:lineRule="auto"/>
        <w:jc w:val="center"/>
        <w:rPr>
          <w:rFonts w:asciiTheme="majorBidi" w:hAnsiTheme="majorBidi" w:cstheme="majorBidi"/>
          <w:b/>
          <w:bCs/>
          <w:sz w:val="20"/>
          <w:szCs w:val="20"/>
          <w:rtl/>
        </w:rPr>
        <w:sectPr w:rsidR="00612E92" w:rsidRPr="00612E92" w:rsidSect="00BF7572">
          <w:pgSz w:w="11906" w:h="16838"/>
          <w:pgMar w:top="964" w:right="1021" w:bottom="964" w:left="1021" w:header="709" w:footer="709" w:gutter="0"/>
          <w:cols w:space="708"/>
          <w:bidi/>
          <w:rtlGutter/>
          <w:docGrid w:linePitch="360"/>
        </w:sectPr>
      </w:pPr>
    </w:p>
    <w:p w:rsidR="00C600A9" w:rsidRPr="00C600A9" w:rsidRDefault="00C600A9" w:rsidP="00C600A9">
      <w:pPr>
        <w:spacing w:after="120" w:line="240" w:lineRule="auto"/>
        <w:rPr>
          <w:rFonts w:asciiTheme="majorBidi" w:hAnsiTheme="majorBidi" w:cstheme="majorBidi"/>
          <w:b/>
          <w:bCs/>
          <w:sz w:val="20"/>
          <w:szCs w:val="20"/>
          <w:rtl/>
        </w:rPr>
      </w:pPr>
      <w:r w:rsidRPr="00C600A9">
        <w:rPr>
          <w:rFonts w:asciiTheme="majorBidi" w:hAnsiTheme="majorBidi" w:cstheme="majorBidi"/>
          <w:b/>
          <w:bCs/>
          <w:sz w:val="20"/>
          <w:szCs w:val="20"/>
          <w:rtl/>
        </w:rPr>
        <w:lastRenderedPageBreak/>
        <w:t xml:space="preserve">خلاصة ـــ هذا البحث يبحث في </w:t>
      </w:r>
      <w:r w:rsidRPr="00C600A9">
        <w:rPr>
          <w:rFonts w:asciiTheme="majorBidi" w:eastAsia="Calibri" w:hAnsiTheme="majorBidi" w:cstheme="majorBidi"/>
          <w:b/>
          <w:bCs/>
          <w:sz w:val="20"/>
          <w:szCs w:val="20"/>
          <w:rtl/>
        </w:rPr>
        <w:t>مصلحة حفظ الدين وطرق المحافظة عليه من جانب الوجود والعدم</w:t>
      </w:r>
    </w:p>
    <w:p w:rsidR="00C600A9" w:rsidRPr="00C600A9" w:rsidRDefault="00C600A9" w:rsidP="00C600A9">
      <w:pPr>
        <w:spacing w:after="120" w:line="240" w:lineRule="auto"/>
        <w:rPr>
          <w:rFonts w:asciiTheme="majorBidi" w:hAnsiTheme="majorBidi" w:cstheme="majorBidi"/>
          <w:b/>
          <w:bCs/>
          <w:sz w:val="20"/>
          <w:szCs w:val="20"/>
          <w:rtl/>
          <w:lang w:bidi="ar-EG"/>
        </w:rPr>
      </w:pPr>
      <w:r w:rsidRPr="00C600A9">
        <w:rPr>
          <w:rFonts w:asciiTheme="majorBidi" w:hAnsiTheme="majorBidi" w:cstheme="majorBidi"/>
          <w:b/>
          <w:bCs/>
          <w:sz w:val="20"/>
          <w:szCs w:val="20"/>
          <w:rtl/>
        </w:rPr>
        <w:t xml:space="preserve">الكلمات المفتاحية : معاجم ، اللغة العربية ، المعاني </w:t>
      </w:r>
    </w:p>
    <w:p w:rsidR="00C600A9" w:rsidRPr="00C600A9" w:rsidRDefault="00C600A9" w:rsidP="00C600A9">
      <w:pPr>
        <w:pStyle w:val="a4"/>
        <w:numPr>
          <w:ilvl w:val="0"/>
          <w:numId w:val="1"/>
        </w:numPr>
        <w:spacing w:after="120"/>
        <w:jc w:val="center"/>
        <w:rPr>
          <w:rFonts w:asciiTheme="majorBidi" w:hAnsiTheme="majorBidi" w:cstheme="majorBidi"/>
          <w:b/>
          <w:bCs/>
          <w:sz w:val="20"/>
          <w:szCs w:val="20"/>
          <w:rtl/>
        </w:rPr>
      </w:pPr>
      <w:r w:rsidRPr="00C600A9">
        <w:rPr>
          <w:rFonts w:asciiTheme="majorBidi" w:hAnsiTheme="majorBidi" w:cstheme="majorBidi"/>
          <w:b/>
          <w:bCs/>
          <w:sz w:val="20"/>
          <w:szCs w:val="20"/>
          <w:rtl/>
        </w:rPr>
        <w:t>المقدمة</w:t>
      </w:r>
    </w:p>
    <w:p w:rsidR="00C600A9" w:rsidRPr="00C600A9" w:rsidRDefault="00C600A9" w:rsidP="00C600A9">
      <w:pPr>
        <w:pStyle w:val="a3"/>
        <w:bidi/>
        <w:spacing w:before="0" w:beforeAutospacing="0" w:after="120" w:afterAutospacing="0"/>
        <w:jc w:val="lowKashida"/>
        <w:rPr>
          <w:rFonts w:asciiTheme="majorBidi" w:hAnsiTheme="majorBidi" w:cstheme="majorBidi"/>
          <w:b/>
          <w:bCs/>
          <w:sz w:val="20"/>
          <w:szCs w:val="20"/>
          <w:rtl/>
        </w:rPr>
      </w:pPr>
      <w:r w:rsidRPr="00C600A9">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C600A9">
        <w:rPr>
          <w:rFonts w:asciiTheme="majorBidi" w:eastAsia="Calibri" w:hAnsiTheme="majorBidi" w:cstheme="majorBidi"/>
          <w:b/>
          <w:bCs/>
          <w:sz w:val="20"/>
          <w:szCs w:val="20"/>
          <w:rtl/>
        </w:rPr>
        <w:t>مصلحة حفظ الدين وطرق المحافظة عليه من جانب الوجود والعدم</w:t>
      </w:r>
    </w:p>
    <w:p w:rsidR="00C600A9" w:rsidRPr="00C600A9" w:rsidRDefault="00C600A9" w:rsidP="00C600A9">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C600A9">
        <w:rPr>
          <w:rFonts w:asciiTheme="majorBidi" w:hAnsiTheme="majorBidi" w:cstheme="majorBidi"/>
          <w:b/>
          <w:bCs/>
          <w:sz w:val="20"/>
          <w:szCs w:val="20"/>
          <w:rtl/>
        </w:rPr>
        <w:t>عنوان المقال</w:t>
      </w:r>
    </w:p>
    <w:p w:rsidR="00C600A9" w:rsidRPr="00C600A9" w:rsidRDefault="00C600A9" w:rsidP="00C600A9">
      <w:pPr>
        <w:pStyle w:val="a3"/>
        <w:bidi/>
        <w:jc w:val="lowKashida"/>
        <w:rPr>
          <w:rFonts w:asciiTheme="majorBidi" w:hAnsiTheme="majorBidi" w:cstheme="majorBidi"/>
          <w:b/>
          <w:bCs/>
          <w:color w:val="000080"/>
          <w:sz w:val="20"/>
          <w:szCs w:val="20"/>
        </w:rPr>
      </w:pPr>
      <w:r w:rsidRPr="00C600A9">
        <w:rPr>
          <w:rFonts w:asciiTheme="majorBidi" w:hAnsiTheme="majorBidi" w:cstheme="majorBidi"/>
          <w:b/>
          <w:bCs/>
          <w:color w:val="000080"/>
          <w:sz w:val="20"/>
          <w:szCs w:val="20"/>
          <w:rtl/>
        </w:rPr>
        <w:t>. بيان طرق المحافظة على الدين من جانب الوجود:</w:t>
      </w:r>
    </w:p>
    <w:p w:rsidR="00C600A9" w:rsidRPr="00C600A9" w:rsidRDefault="00C600A9" w:rsidP="00C600A9">
      <w:pPr>
        <w:pStyle w:val="a3"/>
        <w:bidi/>
        <w:spacing w:after="120"/>
        <w:jc w:val="lowKashida"/>
        <w:rPr>
          <w:rFonts w:asciiTheme="majorBidi" w:hAnsiTheme="majorBidi" w:cstheme="majorBidi"/>
          <w:b/>
          <w:bCs/>
          <w:sz w:val="20"/>
          <w:szCs w:val="20"/>
        </w:rPr>
      </w:pPr>
      <w:r w:rsidRPr="00C600A9">
        <w:rPr>
          <w:rFonts w:asciiTheme="majorBidi" w:hAnsiTheme="majorBidi" w:cstheme="majorBidi"/>
          <w:b/>
          <w:bCs/>
          <w:sz w:val="20"/>
          <w:szCs w:val="20"/>
          <w:rtl/>
        </w:rPr>
        <w:t>مصلحة الدين متفاوتة، منها ما يقع في رتبة الضروري، و</w:t>
      </w:r>
      <w:r w:rsidRPr="00C600A9">
        <w:rPr>
          <w:rFonts w:asciiTheme="majorBidi" w:hAnsiTheme="majorBidi" w:cstheme="majorBidi"/>
          <w:b/>
          <w:bCs/>
          <w:sz w:val="20"/>
          <w:szCs w:val="20"/>
          <w:rtl/>
          <w:lang w:bidi="ar-EG"/>
        </w:rPr>
        <w:t xml:space="preserve">هو </w:t>
      </w:r>
      <w:r w:rsidRPr="00C600A9">
        <w:rPr>
          <w:rFonts w:asciiTheme="majorBidi" w:hAnsiTheme="majorBidi" w:cstheme="majorBidi"/>
          <w:b/>
          <w:bCs/>
          <w:sz w:val="20"/>
          <w:szCs w:val="20"/>
          <w:rtl/>
        </w:rPr>
        <w:t>الأصل بالنسبة لبقية المصالح، وهذه المرتبة هي التصديق والاعتراف بوجود الحقيقة الكبرى، وهي مرتبة الإيمان بالله واليوم بالآخر، ومنها ما يقع في رتبة الحاجة، وهي العبادة والعمل بناء على الأوامر الجازمة، وهذه مرتبة توابع الإيمان المكملة لمقصودها، كالصلاة والزكاة والصيام والحج، ومنها ما يقع وقع التزيين والتحسين، وهي نوافل للخير</w:t>
      </w:r>
      <w:r w:rsidRPr="00C600A9">
        <w:rPr>
          <w:rFonts w:asciiTheme="majorBidi" w:hAnsiTheme="majorBidi" w:cstheme="majorBidi"/>
          <w:b/>
          <w:bCs/>
          <w:sz w:val="20"/>
          <w:szCs w:val="20"/>
          <w:rtl/>
          <w:lang w:bidi="ar-EG"/>
        </w:rPr>
        <w:t>،</w:t>
      </w:r>
      <w:r w:rsidRPr="00C600A9">
        <w:rPr>
          <w:rFonts w:asciiTheme="majorBidi" w:hAnsiTheme="majorBidi" w:cstheme="majorBidi"/>
          <w:b/>
          <w:bCs/>
          <w:sz w:val="20"/>
          <w:szCs w:val="20"/>
          <w:rtl/>
        </w:rPr>
        <w:t xml:space="preserve"> وكل الأعمال التي تعتمد على أوامر غير جازمة، وهذه تلي المرتبة الثانية وتكملها، مثل نوافل الصلوات والصدقات، ونوافل الصيام والحج، وكل مرتبة من هذه المراتب درجات، وتكمل السفلى منها العليا، وأصلها الذي تقوم عليه</w:t>
      </w:r>
      <w:r w:rsidRPr="00C600A9">
        <w:rPr>
          <w:rFonts w:asciiTheme="majorBidi" w:hAnsiTheme="majorBidi" w:cstheme="majorBidi"/>
          <w:b/>
          <w:bCs/>
          <w:sz w:val="20"/>
          <w:szCs w:val="20"/>
          <w:rtl/>
          <w:lang w:bidi="ar-EG"/>
        </w:rPr>
        <w:t>،</w:t>
      </w:r>
      <w:r w:rsidRPr="00C600A9">
        <w:rPr>
          <w:rFonts w:asciiTheme="majorBidi" w:hAnsiTheme="majorBidi" w:cstheme="majorBidi"/>
          <w:b/>
          <w:bCs/>
          <w:sz w:val="20"/>
          <w:szCs w:val="20"/>
          <w:rtl/>
        </w:rPr>
        <w:t xml:space="preserve"> هو الإيمان بالله واليوم الآخر، فلنبدأ به: </w:t>
      </w:r>
    </w:p>
    <w:p w:rsidR="00C600A9" w:rsidRPr="00C600A9" w:rsidRDefault="00C600A9" w:rsidP="00C600A9">
      <w:pPr>
        <w:pStyle w:val="a3"/>
        <w:bidi/>
        <w:jc w:val="lowKashida"/>
        <w:rPr>
          <w:rFonts w:asciiTheme="majorBidi" w:hAnsiTheme="majorBidi" w:cstheme="majorBidi"/>
          <w:b/>
          <w:bCs/>
          <w:color w:val="000080"/>
          <w:sz w:val="20"/>
          <w:szCs w:val="20"/>
          <w:rtl/>
        </w:rPr>
      </w:pPr>
      <w:r w:rsidRPr="00C600A9">
        <w:rPr>
          <w:rFonts w:asciiTheme="majorBidi" w:hAnsiTheme="majorBidi" w:cstheme="majorBidi"/>
          <w:b/>
          <w:bCs/>
          <w:color w:val="000080"/>
          <w:sz w:val="20"/>
          <w:szCs w:val="20"/>
          <w:rtl/>
        </w:rPr>
        <w:t xml:space="preserve">المرتبة الأولى: الإيمان بالله وباليوم الآخر: </w:t>
      </w:r>
    </w:p>
    <w:p w:rsidR="00C600A9" w:rsidRPr="00C600A9" w:rsidRDefault="00C600A9" w:rsidP="00C600A9">
      <w:pPr>
        <w:pStyle w:val="a3"/>
        <w:bidi/>
        <w:spacing w:after="120"/>
        <w:jc w:val="lowKashida"/>
        <w:rPr>
          <w:rFonts w:asciiTheme="majorBidi" w:hAnsiTheme="majorBidi" w:cstheme="majorBidi"/>
          <w:b/>
          <w:bCs/>
          <w:sz w:val="20"/>
          <w:szCs w:val="20"/>
        </w:rPr>
      </w:pPr>
      <w:r w:rsidRPr="00C600A9">
        <w:rPr>
          <w:rFonts w:asciiTheme="majorBidi" w:hAnsiTheme="majorBidi" w:cstheme="majorBidi"/>
          <w:b/>
          <w:bCs/>
          <w:sz w:val="20"/>
          <w:szCs w:val="20"/>
          <w:rtl/>
        </w:rPr>
        <w:t>لقد جاء الأمر به لجميع المكلفين، وهو الأصل الذي لا يصح أي عمل ولا يعتبر عند الله إلا إذا كان مستندًا عليه، وجاء القرآن الكريم بطرق شتى لإرشاد العقول في بحثها عن الحقيقة الكبرى، وعن تلك الطرق يتوصل الإنسان سليم العقل والفطرة</w:t>
      </w:r>
      <w:r w:rsidRPr="00C600A9">
        <w:rPr>
          <w:rFonts w:asciiTheme="majorBidi" w:hAnsiTheme="majorBidi" w:cstheme="majorBidi"/>
          <w:b/>
          <w:bCs/>
          <w:sz w:val="20"/>
          <w:szCs w:val="20"/>
          <w:rtl/>
          <w:lang w:bidi="ar-EG"/>
        </w:rPr>
        <w:t>،</w:t>
      </w:r>
      <w:r w:rsidRPr="00C600A9">
        <w:rPr>
          <w:rFonts w:asciiTheme="majorBidi" w:hAnsiTheme="majorBidi" w:cstheme="majorBidi"/>
          <w:b/>
          <w:bCs/>
          <w:sz w:val="20"/>
          <w:szCs w:val="20"/>
          <w:rtl/>
        </w:rPr>
        <w:t xml:space="preserve"> إلى الإيمان الصادق الذي يقوم على الحجة والبرهان، فالتصديق بالقلب والإقرار باللسان</w:t>
      </w:r>
      <w:r w:rsidRPr="00C600A9">
        <w:rPr>
          <w:rFonts w:asciiTheme="majorBidi" w:hAnsiTheme="majorBidi" w:cstheme="majorBidi"/>
          <w:b/>
          <w:bCs/>
          <w:sz w:val="20"/>
          <w:szCs w:val="20"/>
          <w:rtl/>
          <w:lang w:bidi="ar-EG"/>
        </w:rPr>
        <w:t>،</w:t>
      </w:r>
      <w:r w:rsidRPr="00C600A9">
        <w:rPr>
          <w:rFonts w:asciiTheme="majorBidi" w:hAnsiTheme="majorBidi" w:cstheme="majorBidi"/>
          <w:b/>
          <w:bCs/>
          <w:sz w:val="20"/>
          <w:szCs w:val="20"/>
          <w:rtl/>
        </w:rPr>
        <w:t xml:space="preserve"> يعتبر أصلًا لأحكام الدنيا والآخرة، أما الاعتراف باللسان</w:t>
      </w:r>
      <w:r w:rsidRPr="00C600A9">
        <w:rPr>
          <w:rFonts w:asciiTheme="majorBidi" w:hAnsiTheme="majorBidi" w:cstheme="majorBidi"/>
          <w:b/>
          <w:bCs/>
          <w:sz w:val="20"/>
          <w:szCs w:val="20"/>
          <w:rtl/>
          <w:lang w:bidi="ar-EG"/>
        </w:rPr>
        <w:t>،</w:t>
      </w:r>
      <w:r w:rsidRPr="00C600A9">
        <w:rPr>
          <w:rFonts w:asciiTheme="majorBidi" w:hAnsiTheme="majorBidi" w:cstheme="majorBidi"/>
          <w:b/>
          <w:bCs/>
          <w:sz w:val="20"/>
          <w:szCs w:val="20"/>
          <w:rtl/>
        </w:rPr>
        <w:t xml:space="preserve"> فقط فلا يعتبر إلّا في أحكام الدنيا وحدها، والتصديق بالقلب لا يتأثر بالإكراه إيجابًا أو سلبًا، ولا يجوز إسقاط الإيمان لأي عذر من إكراه أو غيره، وتبديله يوجب الكفر على كل حال. </w:t>
      </w:r>
    </w:p>
    <w:p w:rsidR="00C600A9" w:rsidRPr="00C600A9" w:rsidRDefault="00C600A9" w:rsidP="00C600A9">
      <w:pPr>
        <w:pStyle w:val="a3"/>
        <w:bidi/>
        <w:jc w:val="lowKashida"/>
        <w:rPr>
          <w:rFonts w:asciiTheme="majorBidi" w:hAnsiTheme="majorBidi" w:cstheme="majorBidi"/>
          <w:b/>
          <w:bCs/>
          <w:color w:val="000080"/>
          <w:sz w:val="20"/>
          <w:szCs w:val="20"/>
        </w:rPr>
      </w:pPr>
      <w:r w:rsidRPr="00C600A9">
        <w:rPr>
          <w:rFonts w:asciiTheme="majorBidi" w:hAnsiTheme="majorBidi" w:cstheme="majorBidi"/>
          <w:b/>
          <w:bCs/>
          <w:color w:val="000080"/>
          <w:sz w:val="20"/>
          <w:szCs w:val="20"/>
          <w:rtl/>
        </w:rPr>
        <w:t xml:space="preserve">كيف يتوصل إلى الإيمان بالله؟ </w:t>
      </w:r>
    </w:p>
    <w:p w:rsidR="00C600A9" w:rsidRPr="00C600A9" w:rsidRDefault="00C600A9" w:rsidP="00C600A9">
      <w:pPr>
        <w:pStyle w:val="a3"/>
        <w:bidi/>
        <w:spacing w:after="120"/>
        <w:jc w:val="lowKashida"/>
        <w:rPr>
          <w:rFonts w:asciiTheme="majorBidi" w:hAnsiTheme="majorBidi" w:cstheme="majorBidi"/>
          <w:b/>
          <w:bCs/>
          <w:sz w:val="20"/>
          <w:szCs w:val="20"/>
        </w:rPr>
      </w:pPr>
      <w:r w:rsidRPr="00C600A9">
        <w:rPr>
          <w:rFonts w:asciiTheme="majorBidi" w:hAnsiTheme="majorBidi" w:cstheme="majorBidi"/>
          <w:b/>
          <w:bCs/>
          <w:sz w:val="20"/>
          <w:szCs w:val="20"/>
          <w:rtl/>
        </w:rPr>
        <w:t>لقد جعل الله تعالى طريقين</w:t>
      </w:r>
      <w:r w:rsidRPr="00C600A9">
        <w:rPr>
          <w:rFonts w:asciiTheme="majorBidi" w:hAnsiTheme="majorBidi" w:cstheme="majorBidi"/>
          <w:b/>
          <w:bCs/>
          <w:sz w:val="20"/>
          <w:szCs w:val="20"/>
          <w:rtl/>
          <w:lang w:bidi="ar-EG"/>
        </w:rPr>
        <w:t>،</w:t>
      </w:r>
      <w:r w:rsidRPr="00C600A9">
        <w:rPr>
          <w:rFonts w:asciiTheme="majorBidi" w:hAnsiTheme="majorBidi" w:cstheme="majorBidi"/>
          <w:b/>
          <w:bCs/>
          <w:sz w:val="20"/>
          <w:szCs w:val="20"/>
          <w:rtl/>
        </w:rPr>
        <w:t xml:space="preserve"> ليصل بهما الإنسان إلى معرفة حقائق الوجود: </w:t>
      </w:r>
    </w:p>
    <w:p w:rsidR="00C600A9" w:rsidRPr="00C600A9" w:rsidRDefault="00C600A9" w:rsidP="00C600A9">
      <w:pPr>
        <w:pStyle w:val="a3"/>
        <w:bidi/>
        <w:spacing w:after="120"/>
        <w:jc w:val="lowKashida"/>
        <w:rPr>
          <w:rFonts w:asciiTheme="majorBidi" w:hAnsiTheme="majorBidi" w:cstheme="majorBidi"/>
          <w:b/>
          <w:bCs/>
          <w:sz w:val="20"/>
          <w:szCs w:val="20"/>
        </w:rPr>
      </w:pPr>
      <w:r w:rsidRPr="00C600A9">
        <w:rPr>
          <w:rFonts w:asciiTheme="majorBidi" w:hAnsiTheme="majorBidi" w:cstheme="majorBidi"/>
          <w:b/>
          <w:bCs/>
          <w:color w:val="000080"/>
          <w:sz w:val="20"/>
          <w:szCs w:val="20"/>
          <w:rtl/>
        </w:rPr>
        <w:t xml:space="preserve">أحدهما: </w:t>
      </w:r>
      <w:r w:rsidRPr="00C600A9">
        <w:rPr>
          <w:rFonts w:asciiTheme="majorBidi" w:hAnsiTheme="majorBidi" w:cstheme="majorBidi"/>
          <w:b/>
          <w:bCs/>
          <w:sz w:val="20"/>
          <w:szCs w:val="20"/>
          <w:rtl/>
        </w:rPr>
        <w:t>العقل الذي خلقه في الإنسان وجعله قوة نامية، وبه يدرك حقائق العالم المحسوس، وإن كان إدراكه لهذا العالم نفسه أيضًا ناقصًا غير كامل، ومتقدمًا تدريجيًّا خلال العصور والأزمان.</w:t>
      </w:r>
    </w:p>
    <w:p w:rsidR="00C600A9" w:rsidRPr="00C600A9" w:rsidRDefault="00C600A9" w:rsidP="00C600A9">
      <w:pPr>
        <w:pStyle w:val="a3"/>
        <w:bidi/>
        <w:spacing w:after="120"/>
        <w:jc w:val="lowKashida"/>
        <w:rPr>
          <w:rFonts w:asciiTheme="majorBidi" w:hAnsiTheme="majorBidi" w:cstheme="majorBidi"/>
          <w:b/>
          <w:bCs/>
          <w:sz w:val="20"/>
          <w:szCs w:val="20"/>
        </w:rPr>
      </w:pPr>
      <w:r w:rsidRPr="00C600A9">
        <w:rPr>
          <w:rFonts w:asciiTheme="majorBidi" w:hAnsiTheme="majorBidi" w:cstheme="majorBidi"/>
          <w:b/>
          <w:bCs/>
          <w:color w:val="000080"/>
          <w:sz w:val="20"/>
          <w:szCs w:val="20"/>
          <w:rtl/>
        </w:rPr>
        <w:t>الثاني:</w:t>
      </w:r>
      <w:r w:rsidRPr="00C600A9">
        <w:rPr>
          <w:rFonts w:asciiTheme="majorBidi" w:hAnsiTheme="majorBidi" w:cstheme="majorBidi"/>
          <w:b/>
          <w:bCs/>
          <w:sz w:val="20"/>
          <w:szCs w:val="20"/>
          <w:rtl/>
        </w:rPr>
        <w:t xml:space="preserve"> قد جعله الله تعالى لإدراك حقائق عالم الغيب، وما وراء عالم الشهادة، مما لا يستطيع العقل وحده إدراكه؛ لأنه من طبيعة مختلفة عن طبيعته، وذلك لئلَّا يدع الإنسان جاهلًا غافلًا عما وراء هذا الكون</w:t>
      </w:r>
      <w:r w:rsidRPr="00C600A9">
        <w:rPr>
          <w:rFonts w:asciiTheme="majorBidi" w:hAnsiTheme="majorBidi" w:cstheme="majorBidi"/>
          <w:b/>
          <w:bCs/>
          <w:sz w:val="20"/>
          <w:szCs w:val="20"/>
          <w:rtl/>
          <w:lang w:bidi="ar-EG"/>
        </w:rPr>
        <w:t>؛</w:t>
      </w:r>
      <w:r w:rsidRPr="00C600A9">
        <w:rPr>
          <w:rFonts w:asciiTheme="majorBidi" w:hAnsiTheme="majorBidi" w:cstheme="majorBidi"/>
          <w:b/>
          <w:bCs/>
          <w:sz w:val="20"/>
          <w:szCs w:val="20"/>
          <w:rtl/>
        </w:rPr>
        <w:t xml:space="preserve"> ولأن وراء ذلك مسئولية يتحملها الإنسان إذا بلغ وأقيمت عليه الحجة، ومن </w:t>
      </w:r>
      <w:r w:rsidRPr="00C600A9">
        <w:rPr>
          <w:rFonts w:asciiTheme="majorBidi" w:hAnsiTheme="majorBidi" w:cstheme="majorBidi"/>
          <w:b/>
          <w:bCs/>
          <w:sz w:val="20"/>
          <w:szCs w:val="20"/>
          <w:rtl/>
        </w:rPr>
        <w:lastRenderedPageBreak/>
        <w:t xml:space="preserve">هذا الطريق يكون وصل الإنسان بعالم الغيب والكشف عن الحقائق الكبرى وأهمها الحقيقة الإلهية، وهذا الطريق هو طريق الوحي إلى الأنبياء والرسل. </w:t>
      </w:r>
    </w:p>
    <w:p w:rsidR="00C600A9" w:rsidRPr="00C600A9" w:rsidRDefault="00C600A9" w:rsidP="00C600A9">
      <w:pPr>
        <w:pStyle w:val="a3"/>
        <w:bidi/>
        <w:spacing w:after="120"/>
        <w:jc w:val="lowKashida"/>
        <w:rPr>
          <w:rFonts w:asciiTheme="majorBidi" w:hAnsiTheme="majorBidi" w:cstheme="majorBidi"/>
          <w:b/>
          <w:bCs/>
          <w:sz w:val="20"/>
          <w:szCs w:val="20"/>
        </w:rPr>
      </w:pPr>
      <w:r w:rsidRPr="00C600A9">
        <w:rPr>
          <w:rFonts w:asciiTheme="majorBidi" w:hAnsiTheme="majorBidi" w:cstheme="majorBidi"/>
          <w:b/>
          <w:bCs/>
          <w:sz w:val="20"/>
          <w:szCs w:val="20"/>
          <w:rtl/>
        </w:rPr>
        <w:t>وإذا كان العقل</w:t>
      </w:r>
      <w:r w:rsidRPr="00C600A9">
        <w:rPr>
          <w:rFonts w:asciiTheme="majorBidi" w:hAnsiTheme="majorBidi" w:cstheme="majorBidi"/>
          <w:b/>
          <w:bCs/>
          <w:sz w:val="20"/>
          <w:szCs w:val="20"/>
          <w:rtl/>
          <w:lang w:bidi="ar-EG"/>
        </w:rPr>
        <w:t>،</w:t>
      </w:r>
      <w:r w:rsidRPr="00C600A9">
        <w:rPr>
          <w:rFonts w:asciiTheme="majorBidi" w:hAnsiTheme="majorBidi" w:cstheme="majorBidi"/>
          <w:b/>
          <w:bCs/>
          <w:sz w:val="20"/>
          <w:szCs w:val="20"/>
          <w:rtl/>
        </w:rPr>
        <w:t xml:space="preserve"> لا يستطيع الاستقلال والإحاطة بعالم الشهادة، فلا بد من الاعتماد على طريق الوحي في معرفة حقائق ما وراء عالم الشهادة وإرشاد العقل، وإلى كيفية الانتقال من التأمل في هذا الكون إلى خالقه. </w:t>
      </w:r>
    </w:p>
    <w:p w:rsidR="00C600A9" w:rsidRPr="00C600A9" w:rsidRDefault="00C600A9" w:rsidP="00C600A9">
      <w:pPr>
        <w:pStyle w:val="a3"/>
        <w:bidi/>
        <w:spacing w:after="120"/>
        <w:jc w:val="lowKashida"/>
        <w:rPr>
          <w:rFonts w:asciiTheme="majorBidi" w:hAnsiTheme="majorBidi" w:cstheme="majorBidi"/>
          <w:b/>
          <w:bCs/>
          <w:sz w:val="20"/>
          <w:szCs w:val="20"/>
        </w:rPr>
      </w:pPr>
      <w:r w:rsidRPr="00C600A9">
        <w:rPr>
          <w:rFonts w:asciiTheme="majorBidi" w:hAnsiTheme="majorBidi" w:cstheme="majorBidi"/>
          <w:b/>
          <w:bCs/>
          <w:sz w:val="20"/>
          <w:szCs w:val="20"/>
          <w:rtl/>
        </w:rPr>
        <w:t>ونعرض هنا بعض الآيات القرآنية</w:t>
      </w:r>
      <w:r w:rsidRPr="00C600A9">
        <w:rPr>
          <w:rFonts w:asciiTheme="majorBidi" w:hAnsiTheme="majorBidi" w:cstheme="majorBidi"/>
          <w:b/>
          <w:bCs/>
          <w:sz w:val="20"/>
          <w:szCs w:val="20"/>
          <w:rtl/>
          <w:lang w:bidi="ar-EG"/>
        </w:rPr>
        <w:t>،</w:t>
      </w:r>
      <w:r w:rsidRPr="00C600A9">
        <w:rPr>
          <w:rFonts w:asciiTheme="majorBidi" w:hAnsiTheme="majorBidi" w:cstheme="majorBidi"/>
          <w:b/>
          <w:bCs/>
          <w:sz w:val="20"/>
          <w:szCs w:val="20"/>
          <w:rtl/>
        </w:rPr>
        <w:t xml:space="preserve"> التي تقود الإنسان وتستدرج العقول إلى التأمل والتفكير، سواء أكان ذلك عن طريق الإنسان نفسه أو عن طريق بقية أجزاء الكون الأخرى. </w:t>
      </w:r>
    </w:p>
    <w:p w:rsidR="00C600A9" w:rsidRPr="00C600A9" w:rsidRDefault="00C600A9" w:rsidP="00C600A9">
      <w:pPr>
        <w:pStyle w:val="a3"/>
        <w:bidi/>
        <w:jc w:val="lowKashida"/>
        <w:rPr>
          <w:rFonts w:asciiTheme="majorBidi" w:hAnsiTheme="majorBidi" w:cstheme="majorBidi"/>
          <w:b/>
          <w:bCs/>
          <w:color w:val="000080"/>
          <w:sz w:val="20"/>
          <w:szCs w:val="20"/>
        </w:rPr>
      </w:pPr>
      <w:r w:rsidRPr="00C600A9">
        <w:rPr>
          <w:rFonts w:asciiTheme="majorBidi" w:hAnsiTheme="majorBidi" w:cstheme="majorBidi"/>
          <w:b/>
          <w:bCs/>
          <w:color w:val="000080"/>
          <w:sz w:val="20"/>
          <w:szCs w:val="20"/>
          <w:rtl/>
        </w:rPr>
        <w:t xml:space="preserve">طريقة القرآن في إرشاد الإنسان إلى الحق في الاعتقاد: </w:t>
      </w:r>
    </w:p>
    <w:p w:rsidR="00C600A9" w:rsidRPr="00C600A9" w:rsidRDefault="00C600A9" w:rsidP="00C600A9">
      <w:pPr>
        <w:pStyle w:val="a3"/>
        <w:bidi/>
        <w:spacing w:after="120"/>
        <w:jc w:val="lowKashida"/>
        <w:rPr>
          <w:rFonts w:asciiTheme="majorBidi" w:hAnsiTheme="majorBidi" w:cstheme="majorBidi"/>
          <w:b/>
          <w:bCs/>
          <w:sz w:val="20"/>
          <w:szCs w:val="20"/>
        </w:rPr>
      </w:pPr>
      <w:r w:rsidRPr="00C600A9">
        <w:rPr>
          <w:rFonts w:asciiTheme="majorBidi" w:hAnsiTheme="majorBidi" w:cstheme="majorBidi"/>
          <w:b/>
          <w:bCs/>
          <w:sz w:val="20"/>
          <w:szCs w:val="20"/>
          <w:rtl/>
        </w:rPr>
        <w:t>لقد دعا القرآن الكريم</w:t>
      </w:r>
      <w:r w:rsidRPr="00C600A9">
        <w:rPr>
          <w:rFonts w:asciiTheme="majorBidi" w:hAnsiTheme="majorBidi" w:cstheme="majorBidi"/>
          <w:b/>
          <w:bCs/>
          <w:sz w:val="20"/>
          <w:szCs w:val="20"/>
          <w:rtl/>
          <w:lang w:bidi="ar-EG"/>
        </w:rPr>
        <w:t>،</w:t>
      </w:r>
      <w:r w:rsidRPr="00C600A9">
        <w:rPr>
          <w:rFonts w:asciiTheme="majorBidi" w:hAnsiTheme="majorBidi" w:cstheme="majorBidi"/>
          <w:b/>
          <w:bCs/>
          <w:sz w:val="20"/>
          <w:szCs w:val="20"/>
          <w:rtl/>
        </w:rPr>
        <w:t xml:space="preserve"> الإنسان إلى الإيمان بالله والحياة الأخرى التي فيها نتائج المسئولية، وفيها الحساب والجزاء، وسلك في دعوته ذلك طرقًا عديدة، إما من حيث الكون الذي يعيش فيه، وإما من حيث الإنسان نفسه، وإما من حيث صلة الإنسان بهذا الكون، و</w:t>
      </w:r>
      <w:r w:rsidRPr="00C600A9">
        <w:rPr>
          <w:rFonts w:asciiTheme="majorBidi" w:hAnsiTheme="majorBidi" w:cstheme="majorBidi"/>
          <w:b/>
          <w:bCs/>
          <w:sz w:val="20"/>
          <w:szCs w:val="20"/>
          <w:rtl/>
          <w:lang w:bidi="ar-EG"/>
        </w:rPr>
        <w:t>ل</w:t>
      </w:r>
      <w:r w:rsidRPr="00C600A9">
        <w:rPr>
          <w:rFonts w:asciiTheme="majorBidi" w:hAnsiTheme="majorBidi" w:cstheme="majorBidi"/>
          <w:b/>
          <w:bCs/>
          <w:sz w:val="20"/>
          <w:szCs w:val="20"/>
          <w:rtl/>
        </w:rPr>
        <w:t>كل هذ</w:t>
      </w:r>
      <w:r w:rsidRPr="00C600A9">
        <w:rPr>
          <w:rFonts w:asciiTheme="majorBidi" w:hAnsiTheme="majorBidi" w:cstheme="majorBidi"/>
          <w:b/>
          <w:bCs/>
          <w:sz w:val="20"/>
          <w:szCs w:val="20"/>
          <w:rtl/>
          <w:lang w:bidi="ar-EG"/>
        </w:rPr>
        <w:t>ا</w:t>
      </w:r>
      <w:r w:rsidRPr="00C600A9">
        <w:rPr>
          <w:rFonts w:asciiTheme="majorBidi" w:hAnsiTheme="majorBidi" w:cstheme="majorBidi"/>
          <w:b/>
          <w:bCs/>
          <w:sz w:val="20"/>
          <w:szCs w:val="20"/>
          <w:rtl/>
        </w:rPr>
        <w:t xml:space="preserve"> مقصد واحد</w:t>
      </w:r>
      <w:r w:rsidRPr="00C600A9">
        <w:rPr>
          <w:rFonts w:asciiTheme="majorBidi" w:hAnsiTheme="majorBidi" w:cstheme="majorBidi"/>
          <w:b/>
          <w:bCs/>
          <w:sz w:val="20"/>
          <w:szCs w:val="20"/>
          <w:rtl/>
          <w:lang w:bidi="ar-EG"/>
        </w:rPr>
        <w:t>،</w:t>
      </w:r>
      <w:r w:rsidRPr="00C600A9">
        <w:rPr>
          <w:rFonts w:asciiTheme="majorBidi" w:hAnsiTheme="majorBidi" w:cstheme="majorBidi"/>
          <w:b/>
          <w:bCs/>
          <w:sz w:val="20"/>
          <w:szCs w:val="20"/>
          <w:rtl/>
        </w:rPr>
        <w:t xml:space="preserve"> وهو الوصول بالإنسان إلى معرفة الحقيقة الكبرى والإيمان بها، وما يتبع ذلك من عبادة وطاعة وحساب وثواب وعقاب، أما من حيث الكون</w:t>
      </w:r>
      <w:r w:rsidRPr="00C600A9">
        <w:rPr>
          <w:rFonts w:asciiTheme="majorBidi" w:hAnsiTheme="majorBidi" w:cstheme="majorBidi"/>
          <w:b/>
          <w:bCs/>
          <w:sz w:val="20"/>
          <w:szCs w:val="20"/>
          <w:rtl/>
          <w:lang w:bidi="ar-EG"/>
        </w:rPr>
        <w:t>،</w:t>
      </w:r>
      <w:r w:rsidRPr="00C600A9">
        <w:rPr>
          <w:rFonts w:asciiTheme="majorBidi" w:hAnsiTheme="majorBidi" w:cstheme="majorBidi"/>
          <w:b/>
          <w:bCs/>
          <w:sz w:val="20"/>
          <w:szCs w:val="20"/>
          <w:rtl/>
        </w:rPr>
        <w:t xml:space="preserve"> فقد عرضه بكل جوانبه وأجزائه وحركاته وسكناته، وكل ما حوته الأرض والبحار والأنهار والرياح والأمطار، وما حوته السماء من كواكب، وكرر ذلك تكرارًا يلفت النظر إلى المألوف والغريب، وما يبصر الإنسان وما لا يبصره، وما خلق وما سيخلق، فهي تج</w:t>
      </w:r>
      <w:r w:rsidRPr="00C600A9">
        <w:rPr>
          <w:rFonts w:asciiTheme="majorBidi" w:hAnsiTheme="majorBidi" w:cstheme="majorBidi"/>
          <w:b/>
          <w:bCs/>
          <w:sz w:val="20"/>
          <w:szCs w:val="20"/>
          <w:rtl/>
          <w:lang w:bidi="ar-EG"/>
        </w:rPr>
        <w:t>وب</w:t>
      </w:r>
      <w:r w:rsidRPr="00C600A9">
        <w:rPr>
          <w:rFonts w:asciiTheme="majorBidi" w:hAnsiTheme="majorBidi" w:cstheme="majorBidi"/>
          <w:b/>
          <w:bCs/>
          <w:sz w:val="20"/>
          <w:szCs w:val="20"/>
          <w:rtl/>
        </w:rPr>
        <w:t xml:space="preserve"> بالإنسان أرجاء الكون</w:t>
      </w:r>
      <w:r w:rsidRPr="00C600A9">
        <w:rPr>
          <w:rFonts w:asciiTheme="majorBidi" w:hAnsiTheme="majorBidi" w:cstheme="majorBidi"/>
          <w:b/>
          <w:bCs/>
          <w:sz w:val="20"/>
          <w:szCs w:val="20"/>
          <w:rtl/>
          <w:lang w:bidi="ar-EG"/>
        </w:rPr>
        <w:t>،</w:t>
      </w:r>
      <w:r w:rsidRPr="00C600A9">
        <w:rPr>
          <w:rFonts w:asciiTheme="majorBidi" w:hAnsiTheme="majorBidi" w:cstheme="majorBidi"/>
          <w:b/>
          <w:bCs/>
          <w:sz w:val="20"/>
          <w:szCs w:val="20"/>
          <w:rtl/>
        </w:rPr>
        <w:t xml:space="preserve"> ولا يغادر كبيرة ولا صغيرة إلا أحصاها، ابتداء من الأرض التي يعيش على ظهرها وما عليها من جبال وبحار، وما يتخللها من أنهار وجنات، فإليك بعض هذه الآيات: </w:t>
      </w:r>
    </w:p>
    <w:p w:rsidR="00C600A9" w:rsidRPr="00C600A9" w:rsidRDefault="00C600A9" w:rsidP="00C600A9">
      <w:pPr>
        <w:spacing w:after="120" w:line="240" w:lineRule="auto"/>
        <w:jc w:val="both"/>
        <w:rPr>
          <w:rFonts w:asciiTheme="majorBidi" w:hAnsiTheme="majorBidi" w:cstheme="majorBidi"/>
          <w:b/>
          <w:bCs/>
          <w:spacing w:val="-6"/>
          <w:sz w:val="20"/>
          <w:szCs w:val="20"/>
        </w:rPr>
      </w:pPr>
      <w:r w:rsidRPr="00C600A9">
        <w:rPr>
          <w:rFonts w:asciiTheme="majorBidi" w:hAnsiTheme="majorBidi" w:cstheme="majorBidi"/>
          <w:b/>
          <w:bCs/>
          <w:spacing w:val="-6"/>
          <w:sz w:val="20"/>
          <w:szCs w:val="20"/>
          <w:rtl/>
        </w:rPr>
        <w:t xml:space="preserve">قال الله تعالى: </w:t>
      </w:r>
      <w:r w:rsidRPr="00C600A9">
        <w:rPr>
          <w:rFonts w:cs="DecoType Thuluth" w:hint="cs"/>
          <w:color w:val="008000"/>
          <w:spacing w:val="-6"/>
          <w:sz w:val="20"/>
          <w:szCs w:val="20"/>
          <w:rtl/>
        </w:rPr>
        <w:t>{</w:t>
      </w:r>
      <w:r w:rsidRPr="00C600A9">
        <w:rPr>
          <w:rFonts w:ascii="QCF_P263" w:hAnsi="QCF_P263" w:cs="QCF_P263"/>
          <w:color w:val="008000"/>
          <w:spacing w:val="-6"/>
          <w:sz w:val="20"/>
          <w:szCs w:val="20"/>
          <w:rtl/>
        </w:rPr>
        <w:t>ﭧ ﭨ ﭩ ﭪ ﭫ ﭬ ﭭ ﭮ ﭯ ﭰ ﭱﭳ ﭴ ﭵ ﭶ ﭷ ﭸ ﭹ ﭺ</w:t>
      </w:r>
      <w:r w:rsidRPr="00C600A9">
        <w:rPr>
          <w:rFonts w:cs="DecoType Thuluth" w:hint="cs"/>
          <w:color w:val="008000"/>
          <w:spacing w:val="-6"/>
          <w:sz w:val="20"/>
          <w:szCs w:val="20"/>
          <w:rtl/>
        </w:rPr>
        <w:t>}</w:t>
      </w:r>
      <w:r w:rsidRPr="00C600A9">
        <w:rPr>
          <w:rFonts w:cs="AL-Hotham" w:hint="cs"/>
          <w:spacing w:val="-6"/>
          <w:sz w:val="20"/>
          <w:szCs w:val="20"/>
          <w:rtl/>
        </w:rPr>
        <w:t xml:space="preserve"> </w:t>
      </w:r>
      <w:r w:rsidRPr="00C600A9">
        <w:rPr>
          <w:rFonts w:asciiTheme="majorBidi" w:hAnsiTheme="majorBidi" w:cstheme="majorBidi"/>
          <w:b/>
          <w:bCs/>
          <w:spacing w:val="-6"/>
          <w:sz w:val="20"/>
          <w:szCs w:val="20"/>
          <w:rtl/>
        </w:rPr>
        <w:t>[الحجر: 19، 20]</w:t>
      </w:r>
      <w:r w:rsidRPr="00C600A9">
        <w:rPr>
          <w:rFonts w:asciiTheme="majorBidi" w:hAnsiTheme="majorBidi" w:cstheme="majorBidi"/>
          <w:b/>
          <w:bCs/>
          <w:spacing w:val="-6"/>
          <w:sz w:val="20"/>
          <w:szCs w:val="20"/>
          <w:rtl/>
          <w:lang w:bidi="ar-EG"/>
        </w:rPr>
        <w:t>،</w:t>
      </w:r>
      <w:r w:rsidRPr="00C600A9">
        <w:rPr>
          <w:rFonts w:asciiTheme="majorBidi" w:hAnsiTheme="majorBidi" w:cstheme="majorBidi"/>
          <w:b/>
          <w:bCs/>
          <w:spacing w:val="-6"/>
          <w:sz w:val="20"/>
          <w:szCs w:val="20"/>
          <w:rtl/>
        </w:rPr>
        <w:t xml:space="preserve"> وقال تعالى أيضًا:</w:t>
      </w:r>
      <w:r w:rsidRPr="00C600A9">
        <w:rPr>
          <w:rFonts w:cs="DecoType Thuluth" w:hint="cs"/>
          <w:color w:val="008000"/>
          <w:spacing w:val="-6"/>
          <w:sz w:val="20"/>
          <w:szCs w:val="20"/>
          <w:rtl/>
        </w:rPr>
        <w:t xml:space="preserve"> {</w:t>
      </w:r>
      <w:r w:rsidRPr="00C600A9">
        <w:rPr>
          <w:rFonts w:ascii="QCF_P315" w:hAnsi="QCF_P315" w:cs="QCF_P315"/>
          <w:color w:val="008000"/>
          <w:spacing w:val="-6"/>
          <w:sz w:val="20"/>
          <w:szCs w:val="20"/>
          <w:rtl/>
        </w:rPr>
        <w:t>ﭞ ﭟ ﭠ ﭡ ﭢ ﭣ ﭤ ﭥ ﭦ ﭧ ﭨ ﭩ ﭪ ﭫ ﭬ ﭭ ﭮ ﭯ ﭰ ﭲ</w:t>
      </w:r>
      <w:r w:rsidRPr="00C600A9">
        <w:rPr>
          <w:rFonts w:ascii="QCF_P315" w:hAnsi="QCF_P315" w:cs="QCF_P315" w:hint="cs"/>
          <w:color w:val="008000"/>
          <w:spacing w:val="-6"/>
          <w:sz w:val="20"/>
          <w:szCs w:val="20"/>
          <w:rtl/>
        </w:rPr>
        <w:t xml:space="preserve"> </w:t>
      </w:r>
      <w:r w:rsidRPr="00C600A9">
        <w:rPr>
          <w:rFonts w:ascii="QCF_P315" w:hAnsi="QCF_P315" w:cs="QCF_P315"/>
          <w:color w:val="008000"/>
          <w:spacing w:val="-6"/>
          <w:sz w:val="20"/>
          <w:szCs w:val="20"/>
          <w:rtl/>
        </w:rPr>
        <w:t>ﭳ ﭴ</w:t>
      </w:r>
      <w:r w:rsidRPr="00C600A9">
        <w:rPr>
          <w:rFonts w:ascii="QCF_P315" w:hAnsi="QCF_P315" w:cs="QCF_P315" w:hint="cs"/>
          <w:color w:val="008000"/>
          <w:spacing w:val="-6"/>
          <w:sz w:val="20"/>
          <w:szCs w:val="20"/>
          <w:rtl/>
        </w:rPr>
        <w:t xml:space="preserve"> </w:t>
      </w:r>
      <w:r w:rsidRPr="00C600A9">
        <w:rPr>
          <w:rFonts w:ascii="QCF_P315" w:hAnsi="QCF_P315" w:cs="QCF_P315"/>
          <w:color w:val="008000"/>
          <w:spacing w:val="-6"/>
          <w:sz w:val="20"/>
          <w:szCs w:val="20"/>
          <w:rtl/>
        </w:rPr>
        <w:t>ﭵ ﭶ</w:t>
      </w:r>
      <w:r w:rsidRPr="00C600A9">
        <w:rPr>
          <w:rFonts w:ascii="QCF_P315" w:hAnsi="QCF_P315" w:cs="QCF_P315" w:hint="cs"/>
          <w:color w:val="008000"/>
          <w:spacing w:val="-6"/>
          <w:sz w:val="20"/>
          <w:szCs w:val="20"/>
          <w:rtl/>
        </w:rPr>
        <w:t xml:space="preserve"> </w:t>
      </w:r>
      <w:r w:rsidRPr="00C600A9">
        <w:rPr>
          <w:rFonts w:ascii="QCF_P315" w:hAnsi="QCF_P315" w:cs="QCF_P315"/>
          <w:color w:val="008000"/>
          <w:spacing w:val="-6"/>
          <w:sz w:val="20"/>
          <w:szCs w:val="20"/>
          <w:rtl/>
        </w:rPr>
        <w:t>ﭷ ﭸ ﭹ ﭺ ﭻ</w:t>
      </w:r>
      <w:r w:rsidRPr="00C600A9">
        <w:rPr>
          <w:rFonts w:cs="DecoType Thuluth" w:hint="cs"/>
          <w:color w:val="008000"/>
          <w:spacing w:val="-6"/>
          <w:sz w:val="20"/>
          <w:szCs w:val="20"/>
          <w:rtl/>
        </w:rPr>
        <w:t>}</w:t>
      </w:r>
      <w:r w:rsidRPr="00C600A9">
        <w:rPr>
          <w:rFonts w:cs="AL-Hotham" w:hint="cs"/>
          <w:spacing w:val="-6"/>
          <w:sz w:val="20"/>
          <w:szCs w:val="20"/>
          <w:rtl/>
        </w:rPr>
        <w:t xml:space="preserve"> </w:t>
      </w:r>
      <w:r w:rsidRPr="00C600A9">
        <w:rPr>
          <w:rFonts w:asciiTheme="majorBidi" w:hAnsiTheme="majorBidi" w:cstheme="majorBidi"/>
          <w:b/>
          <w:bCs/>
          <w:spacing w:val="-6"/>
          <w:sz w:val="20"/>
          <w:szCs w:val="20"/>
          <w:rtl/>
        </w:rPr>
        <w:t>[طه:53، 54].</w:t>
      </w:r>
      <w:r w:rsidRPr="00C600A9">
        <w:rPr>
          <w:rFonts w:asciiTheme="majorBidi" w:hAnsiTheme="majorBidi" w:cstheme="majorBidi"/>
          <w:b/>
          <w:bCs/>
          <w:color w:val="008000"/>
          <w:spacing w:val="-6"/>
          <w:sz w:val="20"/>
          <w:szCs w:val="20"/>
          <w:rtl/>
        </w:rPr>
        <w:t xml:space="preserve"> </w:t>
      </w:r>
    </w:p>
    <w:p w:rsidR="00C600A9" w:rsidRPr="00C600A9" w:rsidRDefault="00C600A9" w:rsidP="00C600A9">
      <w:pPr>
        <w:pStyle w:val="a3"/>
        <w:bidi/>
        <w:rPr>
          <w:rFonts w:asciiTheme="majorBidi" w:hAnsiTheme="majorBidi" w:cstheme="majorBidi"/>
          <w:b/>
          <w:bCs/>
          <w:sz w:val="20"/>
          <w:szCs w:val="20"/>
        </w:rPr>
      </w:pPr>
      <w:r w:rsidRPr="00C600A9">
        <w:rPr>
          <w:rFonts w:asciiTheme="majorBidi" w:hAnsiTheme="majorBidi" w:cstheme="majorBidi"/>
          <w:b/>
          <w:bCs/>
          <w:sz w:val="20"/>
          <w:szCs w:val="20"/>
          <w:rtl/>
        </w:rPr>
        <w:t xml:space="preserve">وقال: </w:t>
      </w:r>
      <w:r w:rsidRPr="00C600A9">
        <w:rPr>
          <w:rFonts w:cs="DecoType Thuluth" w:hint="cs"/>
          <w:color w:val="008000"/>
          <w:sz w:val="20"/>
          <w:szCs w:val="20"/>
          <w:rtl/>
        </w:rPr>
        <w:t>{</w:t>
      </w:r>
      <w:r w:rsidRPr="00C600A9">
        <w:rPr>
          <w:rFonts w:ascii="QCF_P268" w:hAnsi="QCF_P268" w:cs="QCF_P268"/>
          <w:color w:val="008000"/>
          <w:sz w:val="20"/>
          <w:szCs w:val="20"/>
          <w:rtl/>
        </w:rPr>
        <w:t>ﯛ ﯜ ﯝ ﯞ ﯟ ﯠ ﯡ ﯢ ﯣ ﯤ ﯥ ﯦ ﯧ ﯨ ﯩ ﯪ ﯫ ﯬ ﯭ ﯮ ﯯ</w:t>
      </w:r>
      <w:r w:rsidRPr="00C600A9">
        <w:rPr>
          <w:rFonts w:cs="DecoType Thuluth" w:hint="cs"/>
          <w:color w:val="008000"/>
          <w:sz w:val="20"/>
          <w:szCs w:val="20"/>
          <w:rtl/>
        </w:rPr>
        <w:t>}</w:t>
      </w:r>
      <w:r w:rsidRPr="00C600A9">
        <w:rPr>
          <w:rFonts w:cs="AL-Hotham" w:hint="cs"/>
          <w:sz w:val="20"/>
          <w:szCs w:val="20"/>
          <w:rtl/>
        </w:rPr>
        <w:t xml:space="preserve"> </w:t>
      </w:r>
      <w:r w:rsidRPr="00C600A9">
        <w:rPr>
          <w:rFonts w:asciiTheme="majorBidi" w:hAnsiTheme="majorBidi" w:cstheme="majorBidi"/>
          <w:b/>
          <w:bCs/>
          <w:sz w:val="20"/>
          <w:szCs w:val="20"/>
          <w:rtl/>
        </w:rPr>
        <w:t>[النحل: 14].</w:t>
      </w:r>
    </w:p>
    <w:p w:rsidR="00C600A9" w:rsidRPr="00C600A9" w:rsidRDefault="00C600A9" w:rsidP="00C600A9">
      <w:pPr>
        <w:spacing w:after="120" w:line="240" w:lineRule="auto"/>
        <w:jc w:val="both"/>
        <w:rPr>
          <w:rFonts w:asciiTheme="majorBidi" w:hAnsiTheme="majorBidi" w:cstheme="majorBidi"/>
          <w:b/>
          <w:bCs/>
          <w:color w:val="008000"/>
          <w:sz w:val="20"/>
          <w:szCs w:val="20"/>
        </w:rPr>
      </w:pPr>
      <w:r w:rsidRPr="00C600A9">
        <w:rPr>
          <w:rFonts w:asciiTheme="majorBidi" w:hAnsiTheme="majorBidi" w:cstheme="majorBidi"/>
          <w:b/>
          <w:bCs/>
          <w:sz w:val="20"/>
          <w:szCs w:val="20"/>
          <w:rtl/>
        </w:rPr>
        <w:t xml:space="preserve">ثم يصعد من البحر والبر إلى مظاهر أخرى لها صلة بالبر والبحر، فقال تعالى: </w:t>
      </w:r>
      <w:r w:rsidRPr="00C600A9">
        <w:rPr>
          <w:rFonts w:cs="DecoType Thuluth" w:hint="cs"/>
          <w:color w:val="008000"/>
          <w:sz w:val="20"/>
          <w:szCs w:val="20"/>
          <w:rtl/>
        </w:rPr>
        <w:t>{</w:t>
      </w:r>
      <w:r w:rsidRPr="00C600A9">
        <w:rPr>
          <w:rFonts w:cs="AL-Hotham" w:hint="cs"/>
          <w:sz w:val="20"/>
          <w:szCs w:val="20"/>
          <w:rtl/>
        </w:rPr>
        <w:t>إ</w:t>
      </w:r>
      <w:r w:rsidRPr="00C600A9">
        <w:rPr>
          <w:rFonts w:ascii="QCF_P025" w:hAnsi="QCF_P025" w:cs="QCF_P025"/>
          <w:color w:val="008000"/>
          <w:sz w:val="20"/>
          <w:szCs w:val="20"/>
          <w:rtl/>
        </w:rPr>
        <w:t xml:space="preserve"> ﭑ ﭒ ﭓ ﭔ ﭕ ﭖ ﭗ ﭘ ﭙ ﭚ ﭛ ﭜ ﭝ ﭞ ﭟ ﭠ ﭡ ﭢ ﭣ ﭤ ﭥ ﭦ ﭧ ﭨ ﭩ ﭪ ﭫ ﭬ ﭭ </w:t>
      </w:r>
      <w:r w:rsidRPr="00C600A9">
        <w:rPr>
          <w:rFonts w:ascii="QCF_P025" w:hAnsi="QCF_P025" w:cs="QCF_P025"/>
          <w:color w:val="008000"/>
          <w:sz w:val="20"/>
          <w:szCs w:val="20"/>
          <w:rtl/>
        </w:rPr>
        <w:lastRenderedPageBreak/>
        <w:t>ﭮ ﭯ ﭰ ﭱ ﭲ ﭳ ﭴ ﭵ ﭶ ﭷ ﭸ ﭹ ﭺ ﭻ</w:t>
      </w:r>
      <w:r w:rsidRPr="00C600A9">
        <w:rPr>
          <w:rFonts w:cs="DecoType Thuluth" w:hint="cs"/>
          <w:color w:val="008000"/>
          <w:sz w:val="20"/>
          <w:szCs w:val="20"/>
          <w:rtl/>
        </w:rPr>
        <w:t>}</w:t>
      </w:r>
      <w:r w:rsidRPr="00C600A9">
        <w:rPr>
          <w:rFonts w:cs="AL-Hotham" w:hint="cs"/>
          <w:sz w:val="20"/>
          <w:szCs w:val="20"/>
          <w:rtl/>
        </w:rPr>
        <w:t xml:space="preserve"> </w:t>
      </w:r>
      <w:r w:rsidRPr="00C600A9">
        <w:rPr>
          <w:rFonts w:asciiTheme="majorBidi" w:hAnsiTheme="majorBidi" w:cstheme="majorBidi"/>
          <w:b/>
          <w:bCs/>
          <w:sz w:val="20"/>
          <w:szCs w:val="20"/>
          <w:rtl/>
        </w:rPr>
        <w:t>[البقرة: 164]</w:t>
      </w:r>
      <w:r w:rsidRPr="00C600A9">
        <w:rPr>
          <w:rFonts w:asciiTheme="majorBidi" w:hAnsiTheme="majorBidi" w:cstheme="majorBidi"/>
          <w:b/>
          <w:bCs/>
          <w:sz w:val="20"/>
          <w:szCs w:val="20"/>
          <w:rtl/>
          <w:lang w:bidi="ar-EG"/>
        </w:rPr>
        <w:t>،</w:t>
      </w:r>
      <w:r w:rsidRPr="00C600A9">
        <w:rPr>
          <w:rFonts w:asciiTheme="majorBidi" w:hAnsiTheme="majorBidi" w:cstheme="majorBidi"/>
          <w:b/>
          <w:bCs/>
          <w:sz w:val="20"/>
          <w:szCs w:val="20"/>
          <w:rtl/>
        </w:rPr>
        <w:t xml:space="preserve"> هذه الآية الكريمة جاءت بعد قوله تعالى: </w:t>
      </w:r>
      <w:r w:rsidRPr="00C600A9">
        <w:rPr>
          <w:rFonts w:cs="DecoType Thuluth" w:hint="cs"/>
          <w:color w:val="008000"/>
          <w:sz w:val="20"/>
          <w:szCs w:val="20"/>
          <w:rtl/>
        </w:rPr>
        <w:t>{</w:t>
      </w:r>
      <w:r w:rsidRPr="00C600A9">
        <w:rPr>
          <w:rFonts w:ascii="QCF_P024" w:hAnsi="QCF_P024" w:cs="QCF_P024"/>
          <w:color w:val="008000"/>
          <w:sz w:val="20"/>
          <w:szCs w:val="20"/>
          <w:rtl/>
        </w:rPr>
        <w:t>ﯽ ﯾ ﯿ ﰀ ﰁ ﰂ ﰃ ﰄ ﰅ ﰆ</w:t>
      </w:r>
      <w:r w:rsidRPr="00C600A9">
        <w:rPr>
          <w:rFonts w:ascii="QCF_P024" w:hAnsi="QCF_P024" w:cs="DecoType Thuluth"/>
          <w:color w:val="008000"/>
          <w:sz w:val="20"/>
          <w:szCs w:val="20"/>
          <w:rtl/>
        </w:rPr>
        <w:t>}</w:t>
      </w:r>
      <w:r w:rsidRPr="00C600A9">
        <w:rPr>
          <w:rFonts w:cs="AL-Hotham" w:hint="cs"/>
          <w:sz w:val="20"/>
          <w:szCs w:val="20"/>
          <w:rtl/>
        </w:rPr>
        <w:t xml:space="preserve"> </w:t>
      </w:r>
      <w:r w:rsidRPr="00C600A9">
        <w:rPr>
          <w:rFonts w:asciiTheme="majorBidi" w:hAnsiTheme="majorBidi" w:cstheme="majorBidi"/>
          <w:b/>
          <w:bCs/>
          <w:sz w:val="20"/>
          <w:szCs w:val="20"/>
          <w:rtl/>
        </w:rPr>
        <w:t>[البقرة: 163]</w:t>
      </w:r>
      <w:r w:rsidRPr="00C600A9">
        <w:rPr>
          <w:rFonts w:asciiTheme="majorBidi" w:hAnsiTheme="majorBidi" w:cstheme="majorBidi"/>
          <w:b/>
          <w:bCs/>
          <w:sz w:val="20"/>
          <w:szCs w:val="20"/>
          <w:rtl/>
          <w:lang w:bidi="ar-EG"/>
        </w:rPr>
        <w:t>،</w:t>
      </w:r>
      <w:r w:rsidRPr="00C600A9">
        <w:rPr>
          <w:rFonts w:asciiTheme="majorBidi" w:hAnsiTheme="majorBidi" w:cstheme="majorBidi"/>
          <w:b/>
          <w:bCs/>
          <w:sz w:val="20"/>
          <w:szCs w:val="20"/>
          <w:rtl/>
        </w:rPr>
        <w:t xml:space="preserve"> وقال تعالى: </w:t>
      </w:r>
      <w:r w:rsidRPr="00C600A9">
        <w:rPr>
          <w:rFonts w:cs="DecoType Thuluth" w:hint="cs"/>
          <w:color w:val="008000"/>
          <w:sz w:val="20"/>
          <w:szCs w:val="20"/>
          <w:rtl/>
        </w:rPr>
        <w:t>{</w:t>
      </w:r>
      <w:r w:rsidRPr="00C600A9">
        <w:rPr>
          <w:rFonts w:ascii="QCF_P442" w:hAnsi="QCF_P442" w:cs="QCF_P442"/>
          <w:color w:val="008000"/>
          <w:sz w:val="20"/>
          <w:szCs w:val="20"/>
          <w:rtl/>
        </w:rPr>
        <w:t>ﯘ ﯙ ﯚ</w:t>
      </w:r>
      <w:r w:rsidRPr="00C600A9">
        <w:rPr>
          <w:rFonts w:ascii="QCF_P442" w:hAnsi="QCF_P442" w:cs="QCF_P442" w:hint="cs"/>
          <w:color w:val="008000"/>
          <w:sz w:val="20"/>
          <w:szCs w:val="20"/>
          <w:rtl/>
        </w:rPr>
        <w:t xml:space="preserve"> </w:t>
      </w:r>
      <w:r w:rsidRPr="00C600A9">
        <w:rPr>
          <w:rFonts w:ascii="QCF_P442" w:hAnsi="QCF_P442" w:cs="QCF_P442"/>
          <w:color w:val="008000"/>
          <w:sz w:val="20"/>
          <w:szCs w:val="20"/>
          <w:rtl/>
        </w:rPr>
        <w:t>ﯛ ﯜ ﯝ ﯞ ﯟ ﯠﯢ ﯣ ﯤ ﯥ ﯦ ﯧ ﯨ ﯩ ﯪ ﯬ ﯭ ﯮ ﯯ ﯰ ﯱ ﯲﯴ ﯵ ﯶ ﯷ ﯸ ﯹ ﯺ ﯻ ﯼ ﯽ ﯾ ﯿ ﰀ ﰁ ﰂ ﰃ</w:t>
      </w:r>
      <w:r w:rsidRPr="00C600A9">
        <w:rPr>
          <w:rFonts w:cs="DecoType Thuluth" w:hint="cs"/>
          <w:color w:val="008000"/>
          <w:sz w:val="20"/>
          <w:szCs w:val="20"/>
          <w:rtl/>
        </w:rPr>
        <w:t>}</w:t>
      </w:r>
      <w:r w:rsidRPr="00C600A9">
        <w:rPr>
          <w:rFonts w:cs="AL-Hotham" w:hint="cs"/>
          <w:sz w:val="20"/>
          <w:szCs w:val="20"/>
          <w:rtl/>
        </w:rPr>
        <w:t xml:space="preserve"> </w:t>
      </w:r>
      <w:r w:rsidRPr="00C600A9">
        <w:rPr>
          <w:rFonts w:asciiTheme="majorBidi" w:hAnsiTheme="majorBidi" w:cstheme="majorBidi"/>
          <w:b/>
          <w:bCs/>
          <w:sz w:val="20"/>
          <w:szCs w:val="20"/>
          <w:rtl/>
        </w:rPr>
        <w:t>[يس: 37- 40].</w:t>
      </w:r>
    </w:p>
    <w:p w:rsidR="00C600A9" w:rsidRPr="00C600A9" w:rsidRDefault="00C600A9" w:rsidP="00C600A9">
      <w:pPr>
        <w:pStyle w:val="a3"/>
        <w:bidi/>
        <w:jc w:val="distribute"/>
        <w:rPr>
          <w:rFonts w:asciiTheme="majorBidi" w:hAnsiTheme="majorBidi" w:cstheme="majorBidi"/>
          <w:b/>
          <w:bCs/>
          <w:sz w:val="20"/>
          <w:szCs w:val="20"/>
        </w:rPr>
      </w:pPr>
      <w:r w:rsidRPr="00C600A9">
        <w:rPr>
          <w:rFonts w:asciiTheme="majorBidi" w:hAnsiTheme="majorBidi" w:cstheme="majorBidi"/>
          <w:b/>
          <w:bCs/>
          <w:sz w:val="20"/>
          <w:szCs w:val="20"/>
          <w:rtl/>
        </w:rPr>
        <w:t>هذه بعض الآيات التي تلفت نظر الإنسان إلى ما يحيط به من مظاهر كونية وظواهر طبيعية، ويضع العقل البشري أمام هذه الحقائق المشاهدة</w:t>
      </w:r>
      <w:r w:rsidRPr="00C600A9">
        <w:rPr>
          <w:rFonts w:asciiTheme="majorBidi" w:hAnsiTheme="majorBidi" w:cstheme="majorBidi"/>
          <w:b/>
          <w:bCs/>
          <w:sz w:val="20"/>
          <w:szCs w:val="20"/>
          <w:rtl/>
          <w:lang w:bidi="ar-EG"/>
        </w:rPr>
        <w:t>،</w:t>
      </w:r>
      <w:r w:rsidRPr="00C600A9">
        <w:rPr>
          <w:rFonts w:asciiTheme="majorBidi" w:hAnsiTheme="majorBidi" w:cstheme="majorBidi"/>
          <w:b/>
          <w:bCs/>
          <w:sz w:val="20"/>
          <w:szCs w:val="20"/>
          <w:rtl/>
        </w:rPr>
        <w:t xml:space="preserve"> التي تشهد بصدق ووضوح بأن وراءها حقيقة كبرى، ويقول له: </w:t>
      </w:r>
      <w:r w:rsidRPr="00C600A9">
        <w:rPr>
          <w:rFonts w:cs="DecoType Thuluth" w:hint="cs"/>
          <w:color w:val="008000"/>
          <w:sz w:val="20"/>
          <w:szCs w:val="20"/>
          <w:rtl/>
        </w:rPr>
        <w:t>{</w:t>
      </w:r>
      <w:r w:rsidRPr="00C600A9">
        <w:rPr>
          <w:rFonts w:ascii="QCF_P269" w:hAnsi="QCF_P269" w:cs="QCF_P269"/>
          <w:color w:val="008000"/>
          <w:sz w:val="20"/>
          <w:szCs w:val="20"/>
          <w:rtl/>
        </w:rPr>
        <w:t>ﭣ ﭤ ﭥ ﭦ ﭧ</w:t>
      </w:r>
      <w:r w:rsidRPr="00C600A9">
        <w:rPr>
          <w:rFonts w:cs="DecoType Thuluth" w:hint="cs"/>
          <w:color w:val="008000"/>
          <w:sz w:val="20"/>
          <w:szCs w:val="20"/>
          <w:rtl/>
        </w:rPr>
        <w:t>}</w:t>
      </w:r>
      <w:r w:rsidRPr="00C600A9">
        <w:rPr>
          <w:rFonts w:cs="AL-Hotham" w:hint="cs"/>
          <w:sz w:val="20"/>
          <w:szCs w:val="20"/>
          <w:rtl/>
        </w:rPr>
        <w:t xml:space="preserve"> </w:t>
      </w:r>
      <w:r w:rsidRPr="00C600A9">
        <w:rPr>
          <w:rFonts w:asciiTheme="majorBidi" w:hAnsiTheme="majorBidi" w:cstheme="majorBidi"/>
          <w:b/>
          <w:bCs/>
          <w:sz w:val="20"/>
          <w:szCs w:val="20"/>
          <w:rtl/>
        </w:rPr>
        <w:t xml:space="preserve">فما على الفطرة السليمة والعقول المستقيمة إلا أن تقول: لا يستوون. </w:t>
      </w:r>
    </w:p>
    <w:p w:rsidR="00C600A9" w:rsidRPr="00C600A9" w:rsidRDefault="00C600A9" w:rsidP="00C600A9">
      <w:pPr>
        <w:spacing w:after="120" w:line="240" w:lineRule="auto"/>
        <w:jc w:val="lowKashida"/>
        <w:rPr>
          <w:rFonts w:asciiTheme="majorBidi" w:hAnsiTheme="majorBidi" w:cstheme="majorBidi"/>
          <w:b/>
          <w:bCs/>
          <w:sz w:val="20"/>
          <w:szCs w:val="20"/>
          <w:lang w:bidi="ar-EG"/>
        </w:rPr>
      </w:pPr>
      <w:r w:rsidRPr="00C600A9">
        <w:rPr>
          <w:rFonts w:asciiTheme="majorBidi" w:hAnsiTheme="majorBidi" w:cstheme="majorBidi"/>
          <w:b/>
          <w:bCs/>
          <w:sz w:val="20"/>
          <w:szCs w:val="20"/>
          <w:rtl/>
        </w:rPr>
        <w:t>أمَّا من حيث التعرض للنفس الإنسانية: فإنه عرض لكثير من جوانبها، ابتداءً من خلقها ودوام حياتها وانتهائها، ووضع الإنسان أمام أسئلة محدودة لا يستطيع الإعراب عن الإجابة عنها، ولا جواب له إلّا بالاعتراف لكونها مخلوق</w:t>
      </w:r>
      <w:r w:rsidRPr="00C600A9">
        <w:rPr>
          <w:rFonts w:asciiTheme="majorBidi" w:hAnsiTheme="majorBidi" w:cstheme="majorBidi"/>
          <w:b/>
          <w:bCs/>
          <w:sz w:val="20"/>
          <w:szCs w:val="20"/>
          <w:rtl/>
          <w:lang w:bidi="ar-EG"/>
        </w:rPr>
        <w:t>ة</w:t>
      </w:r>
      <w:r w:rsidRPr="00C600A9">
        <w:rPr>
          <w:rFonts w:asciiTheme="majorBidi" w:hAnsiTheme="majorBidi" w:cstheme="majorBidi"/>
          <w:b/>
          <w:bCs/>
          <w:sz w:val="20"/>
          <w:szCs w:val="20"/>
          <w:rtl/>
        </w:rPr>
        <w:t xml:space="preserve"> لخالق، فقد وجه الله تعالى إليه خطابًا، ووجهه بحقائق ترجع إلى مبدأ وجوده وبقائه في هذه الدنيا، واستدرجه إلى الحق الذي لا يأتيه الباطل من بيديه ولا من خلقه، فقال تعالى مخاطبًا إياه: </w:t>
      </w:r>
      <w:r w:rsidRPr="00C600A9">
        <w:rPr>
          <w:rFonts w:cs="DecoType Thuluth" w:hint="cs"/>
          <w:color w:val="008000"/>
          <w:sz w:val="20"/>
          <w:szCs w:val="20"/>
          <w:rtl/>
        </w:rPr>
        <w:t>{</w:t>
      </w:r>
      <w:r w:rsidRPr="00C600A9">
        <w:rPr>
          <w:rFonts w:ascii="QCF_P587" w:hAnsi="QCF_P587" w:cs="QCF_P587"/>
          <w:color w:val="008000"/>
          <w:sz w:val="20"/>
          <w:szCs w:val="20"/>
          <w:rtl/>
        </w:rPr>
        <w:t>ﭧ ﭨ ﭩ ﭪ ﭫ ﭬ ﭮ ﭯ ﭰ ﭱ ﭳ ﭴ ﭵ ﭶ ﭷ ﭸ</w:t>
      </w:r>
      <w:r w:rsidRPr="00C600A9">
        <w:rPr>
          <w:rFonts w:cs="DecoType Thuluth" w:hint="cs"/>
          <w:color w:val="008000"/>
          <w:sz w:val="20"/>
          <w:szCs w:val="20"/>
          <w:rtl/>
        </w:rPr>
        <w:t>}</w:t>
      </w:r>
      <w:r w:rsidRPr="00C600A9">
        <w:rPr>
          <w:rFonts w:cs="AL-Hotham" w:hint="cs"/>
          <w:sz w:val="20"/>
          <w:szCs w:val="20"/>
          <w:rtl/>
        </w:rPr>
        <w:t xml:space="preserve"> </w:t>
      </w:r>
      <w:r w:rsidRPr="00C600A9">
        <w:rPr>
          <w:rFonts w:asciiTheme="majorBidi" w:hAnsiTheme="majorBidi" w:cstheme="majorBidi"/>
          <w:b/>
          <w:bCs/>
          <w:sz w:val="20"/>
          <w:szCs w:val="20"/>
          <w:rtl/>
        </w:rPr>
        <w:t>[الانفطار: 6- 8]</w:t>
      </w:r>
      <w:r w:rsidRPr="00C600A9">
        <w:rPr>
          <w:rFonts w:asciiTheme="majorBidi" w:hAnsiTheme="majorBidi" w:cstheme="majorBidi"/>
          <w:b/>
          <w:bCs/>
          <w:sz w:val="20"/>
          <w:szCs w:val="20"/>
          <w:rtl/>
          <w:lang w:bidi="ar-EG"/>
        </w:rPr>
        <w:t>،</w:t>
      </w:r>
      <w:r w:rsidRPr="00C600A9">
        <w:rPr>
          <w:rFonts w:asciiTheme="majorBidi" w:hAnsiTheme="majorBidi" w:cstheme="majorBidi"/>
          <w:b/>
          <w:bCs/>
          <w:sz w:val="20"/>
          <w:szCs w:val="20"/>
          <w:rtl/>
        </w:rPr>
        <w:t xml:space="preserve"> وقال: </w:t>
      </w:r>
      <w:r w:rsidRPr="00C600A9">
        <w:rPr>
          <w:rFonts w:cs="DecoType Thuluth" w:hint="cs"/>
          <w:color w:val="008000"/>
          <w:sz w:val="20"/>
          <w:szCs w:val="20"/>
          <w:rtl/>
        </w:rPr>
        <w:t>{</w:t>
      </w:r>
      <w:r w:rsidRPr="00C600A9">
        <w:rPr>
          <w:rFonts w:ascii="QCF_P591" w:hAnsi="QCF_P591" w:cs="QCF_P591"/>
          <w:color w:val="008000"/>
          <w:sz w:val="20"/>
          <w:szCs w:val="20"/>
          <w:rtl/>
        </w:rPr>
        <w:t>ﭣ ﭤ ﭥ ﭦ ﭨ ﭩ ﭪ ﭫ ﭭ</w:t>
      </w:r>
      <w:r w:rsidRPr="00C600A9">
        <w:rPr>
          <w:rFonts w:ascii="QCF_P591" w:hAnsi="QCF_P591" w:cs="QCF_P591" w:hint="cs"/>
          <w:color w:val="008000"/>
          <w:sz w:val="20"/>
          <w:szCs w:val="20"/>
          <w:rtl/>
        </w:rPr>
        <w:t xml:space="preserve"> </w:t>
      </w:r>
      <w:r w:rsidRPr="00C600A9">
        <w:rPr>
          <w:rFonts w:ascii="QCF_P591" w:hAnsi="QCF_P591" w:cs="QCF_P591"/>
          <w:color w:val="008000"/>
          <w:sz w:val="20"/>
          <w:szCs w:val="20"/>
          <w:rtl/>
        </w:rPr>
        <w:t>ﭮ</w:t>
      </w:r>
      <w:r w:rsidRPr="00C600A9">
        <w:rPr>
          <w:rFonts w:ascii="QCF_P591" w:hAnsi="QCF_P591" w:cs="QCF_P591" w:hint="cs"/>
          <w:color w:val="008000"/>
          <w:sz w:val="20"/>
          <w:szCs w:val="20"/>
          <w:rtl/>
        </w:rPr>
        <w:t xml:space="preserve"> </w:t>
      </w:r>
      <w:r w:rsidRPr="00C600A9">
        <w:rPr>
          <w:rFonts w:ascii="QCF_P591" w:hAnsi="QCF_P591" w:cs="QCF_P591"/>
          <w:color w:val="008000"/>
          <w:sz w:val="20"/>
          <w:szCs w:val="20"/>
          <w:rtl/>
        </w:rPr>
        <w:t>ﭯ</w:t>
      </w:r>
      <w:r w:rsidRPr="00C600A9">
        <w:rPr>
          <w:rFonts w:ascii="QCF_P591" w:hAnsi="QCF_P591" w:cs="QCF_P591" w:hint="cs"/>
          <w:color w:val="008000"/>
          <w:sz w:val="20"/>
          <w:szCs w:val="20"/>
          <w:rtl/>
        </w:rPr>
        <w:t xml:space="preserve"> </w:t>
      </w:r>
      <w:r w:rsidRPr="00C600A9">
        <w:rPr>
          <w:rFonts w:ascii="QCF_P591" w:hAnsi="QCF_P591" w:cs="QCF_P591"/>
          <w:color w:val="008000"/>
          <w:sz w:val="20"/>
          <w:szCs w:val="20"/>
          <w:rtl/>
        </w:rPr>
        <w:t>ﭰ</w:t>
      </w:r>
      <w:r w:rsidRPr="00C600A9">
        <w:rPr>
          <w:rFonts w:ascii="QCF_P591" w:hAnsi="QCF_P591" w:cs="QCF_P591" w:hint="cs"/>
          <w:color w:val="008000"/>
          <w:sz w:val="20"/>
          <w:szCs w:val="20"/>
          <w:rtl/>
        </w:rPr>
        <w:t xml:space="preserve"> </w:t>
      </w:r>
      <w:r w:rsidRPr="00C600A9">
        <w:rPr>
          <w:rFonts w:ascii="QCF_P591" w:hAnsi="QCF_P591" w:cs="QCF_P591"/>
          <w:color w:val="008000"/>
          <w:sz w:val="20"/>
          <w:szCs w:val="20"/>
          <w:rtl/>
        </w:rPr>
        <w:t>ﭱ</w:t>
      </w:r>
      <w:r w:rsidRPr="00C600A9">
        <w:rPr>
          <w:rFonts w:cs="DecoType Thuluth" w:hint="cs"/>
          <w:color w:val="008000"/>
          <w:sz w:val="20"/>
          <w:szCs w:val="20"/>
          <w:rtl/>
        </w:rPr>
        <w:t>}</w:t>
      </w:r>
      <w:r w:rsidRPr="00C600A9">
        <w:rPr>
          <w:rFonts w:cs="AL-Hotham" w:hint="cs"/>
          <w:sz w:val="20"/>
          <w:szCs w:val="20"/>
          <w:rtl/>
        </w:rPr>
        <w:t xml:space="preserve"> </w:t>
      </w:r>
      <w:r w:rsidRPr="00C600A9">
        <w:rPr>
          <w:rFonts w:asciiTheme="majorBidi" w:hAnsiTheme="majorBidi" w:cstheme="majorBidi"/>
          <w:b/>
          <w:bCs/>
          <w:sz w:val="20"/>
          <w:szCs w:val="20"/>
          <w:rtl/>
        </w:rPr>
        <w:t>[الطارق 5- 7]</w:t>
      </w:r>
      <w:r w:rsidRPr="00C600A9">
        <w:rPr>
          <w:rFonts w:asciiTheme="majorBidi" w:hAnsiTheme="majorBidi" w:cstheme="majorBidi"/>
          <w:b/>
          <w:bCs/>
          <w:sz w:val="20"/>
          <w:szCs w:val="20"/>
          <w:rtl/>
          <w:lang w:bidi="ar-EG"/>
        </w:rPr>
        <w:t xml:space="preserve">، </w:t>
      </w:r>
      <w:r w:rsidRPr="00C600A9">
        <w:rPr>
          <w:rFonts w:asciiTheme="majorBidi" w:hAnsiTheme="majorBidi" w:cstheme="majorBidi"/>
          <w:b/>
          <w:bCs/>
          <w:sz w:val="20"/>
          <w:szCs w:val="20"/>
          <w:rtl/>
        </w:rPr>
        <w:t xml:space="preserve">وقال: </w:t>
      </w:r>
      <w:r w:rsidRPr="00C600A9">
        <w:rPr>
          <w:rFonts w:cs="DecoType Thuluth" w:hint="cs"/>
          <w:color w:val="008000"/>
          <w:position w:val="-4"/>
          <w:sz w:val="20"/>
          <w:szCs w:val="20"/>
          <w:rtl/>
        </w:rPr>
        <w:t>{</w:t>
      </w:r>
      <w:r w:rsidRPr="00C600A9">
        <w:rPr>
          <w:rFonts w:ascii="QCF_P578" w:hAnsi="QCF_P578" w:cs="QCF_P578"/>
          <w:color w:val="008000"/>
          <w:sz w:val="20"/>
          <w:szCs w:val="20"/>
          <w:rtl/>
        </w:rPr>
        <w:t>ﮚ ﮛ ﮜ ﮝ ﮞ</w:t>
      </w:r>
      <w:r w:rsidRPr="00C600A9">
        <w:rPr>
          <w:rFonts w:hint="cs"/>
          <w:color w:val="008000"/>
          <w:sz w:val="20"/>
          <w:szCs w:val="20"/>
          <w:rtl/>
          <w:lang w:bidi="ar-EG"/>
        </w:rPr>
        <w:t xml:space="preserve"> </w:t>
      </w:r>
      <w:r w:rsidRPr="00C600A9">
        <w:rPr>
          <w:rFonts w:ascii="QCF_P578" w:hAnsi="QCF_P578" w:cs="QCF_P578"/>
          <w:color w:val="008000"/>
          <w:sz w:val="20"/>
          <w:szCs w:val="20"/>
          <w:rtl/>
        </w:rPr>
        <w:t>ﮠ ﮡ ﮢ ﮣ ﮤ ﮥ</w:t>
      </w:r>
      <w:r w:rsidRPr="00C600A9">
        <w:rPr>
          <w:rFonts w:cs="DecoType Thuluth" w:hint="cs"/>
          <w:color w:val="008000"/>
          <w:position w:val="-4"/>
          <w:sz w:val="20"/>
          <w:szCs w:val="20"/>
          <w:rtl/>
        </w:rPr>
        <w:t>}</w:t>
      </w:r>
      <w:r w:rsidRPr="00C600A9">
        <w:rPr>
          <w:rFonts w:cs="AL-Hotham" w:hint="cs"/>
          <w:sz w:val="20"/>
          <w:szCs w:val="20"/>
          <w:rtl/>
        </w:rPr>
        <w:t xml:space="preserve"> </w:t>
      </w:r>
      <w:r w:rsidRPr="00C600A9">
        <w:rPr>
          <w:rFonts w:asciiTheme="majorBidi" w:hAnsiTheme="majorBidi" w:cstheme="majorBidi"/>
          <w:b/>
          <w:bCs/>
          <w:sz w:val="20"/>
          <w:szCs w:val="20"/>
          <w:rtl/>
        </w:rPr>
        <w:t>[القيامة: 36- 37].</w:t>
      </w:r>
      <w:r w:rsidRPr="00C600A9">
        <w:rPr>
          <w:rFonts w:asciiTheme="majorBidi" w:hAnsiTheme="majorBidi" w:cstheme="majorBidi"/>
          <w:b/>
          <w:bCs/>
          <w:color w:val="008000"/>
          <w:sz w:val="20"/>
          <w:szCs w:val="20"/>
          <w:rtl/>
        </w:rPr>
        <w:t xml:space="preserve"> </w:t>
      </w:r>
    </w:p>
    <w:p w:rsidR="00C600A9" w:rsidRPr="00C600A9" w:rsidRDefault="00C600A9" w:rsidP="00C600A9">
      <w:pPr>
        <w:spacing w:after="120" w:line="240" w:lineRule="auto"/>
        <w:jc w:val="center"/>
        <w:rPr>
          <w:rFonts w:asciiTheme="majorBidi" w:hAnsiTheme="majorBidi" w:cstheme="majorBidi"/>
          <w:b/>
          <w:bCs/>
          <w:sz w:val="20"/>
          <w:szCs w:val="20"/>
          <w:rtl/>
          <w:lang w:bidi="ar-EG"/>
        </w:rPr>
      </w:pPr>
      <w:r w:rsidRPr="00C600A9">
        <w:rPr>
          <w:rFonts w:asciiTheme="majorBidi" w:hAnsiTheme="majorBidi" w:cstheme="majorBidi"/>
          <w:b/>
          <w:bCs/>
          <w:sz w:val="20"/>
          <w:szCs w:val="20"/>
          <w:rtl/>
          <w:lang w:bidi="ar-EG"/>
        </w:rPr>
        <w:t>المراجع والمصادر</w:t>
      </w:r>
    </w:p>
    <w:p w:rsidR="00C600A9" w:rsidRPr="00C600A9" w:rsidRDefault="00C600A9" w:rsidP="00C600A9">
      <w:pPr>
        <w:numPr>
          <w:ilvl w:val="0"/>
          <w:numId w:val="2"/>
        </w:numPr>
        <w:spacing w:after="120" w:line="240" w:lineRule="auto"/>
        <w:ind w:left="322" w:firstLine="0"/>
        <w:jc w:val="lowKashida"/>
        <w:rPr>
          <w:rFonts w:asciiTheme="majorBidi" w:hAnsiTheme="majorBidi" w:cstheme="majorBidi"/>
          <w:b/>
          <w:bCs/>
          <w:sz w:val="20"/>
          <w:szCs w:val="20"/>
          <w:rtl/>
        </w:rPr>
      </w:pPr>
      <w:r w:rsidRPr="00C600A9">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C600A9" w:rsidRPr="00C600A9" w:rsidRDefault="00C600A9" w:rsidP="00C600A9">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C600A9">
        <w:rPr>
          <w:rFonts w:asciiTheme="majorBidi" w:hAnsiTheme="majorBidi" w:cstheme="majorBidi"/>
          <w:b/>
          <w:bCs/>
          <w:sz w:val="20"/>
          <w:szCs w:val="20"/>
          <w:rtl/>
          <w:lang w:bidi="ar-EG"/>
        </w:rPr>
        <w:lastRenderedPageBreak/>
        <w:t>ابن عاشور، محمد الطاهر ابن عاشور،  (مقاصد الشريعة الإسلامية) ، دار السلام للطباعة والنشر والتوزيع والترجمة، 2005م</w:t>
      </w:r>
    </w:p>
    <w:p w:rsidR="00C600A9" w:rsidRPr="00C600A9" w:rsidRDefault="00C600A9" w:rsidP="00C600A9">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C600A9">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C600A9" w:rsidRPr="00C600A9" w:rsidRDefault="00C600A9" w:rsidP="00C600A9">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C600A9">
        <w:rPr>
          <w:rFonts w:asciiTheme="majorBidi" w:hAnsiTheme="majorBidi" w:cstheme="majorBidi"/>
          <w:b/>
          <w:bCs/>
          <w:sz w:val="20"/>
          <w:szCs w:val="20"/>
          <w:rtl/>
          <w:lang w:bidi="ar-EG"/>
        </w:rPr>
        <w:t xml:space="preserve">الجندي، سميح الجندي،    </w:t>
      </w:r>
      <w:r w:rsidRPr="00C600A9">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C600A9">
        <w:rPr>
          <w:rFonts w:asciiTheme="majorBidi" w:hAnsiTheme="majorBidi" w:cstheme="majorBidi"/>
          <w:b/>
          <w:bCs/>
          <w:sz w:val="20"/>
          <w:szCs w:val="20"/>
          <w:rtl/>
          <w:lang w:bidi="ar-EG"/>
        </w:rPr>
        <w:t>،  دار الإيمان للطبع والنشر والتوزيع، 2003م</w:t>
      </w:r>
    </w:p>
    <w:p w:rsidR="00C600A9" w:rsidRPr="00C600A9" w:rsidRDefault="00C600A9" w:rsidP="00C600A9">
      <w:pPr>
        <w:numPr>
          <w:ilvl w:val="0"/>
          <w:numId w:val="2"/>
        </w:numPr>
        <w:spacing w:after="120" w:line="240" w:lineRule="auto"/>
        <w:ind w:left="322" w:firstLine="0"/>
        <w:jc w:val="lowKashida"/>
        <w:rPr>
          <w:rFonts w:asciiTheme="majorBidi" w:hAnsiTheme="majorBidi" w:cstheme="majorBidi"/>
          <w:b/>
          <w:bCs/>
          <w:sz w:val="20"/>
          <w:szCs w:val="20"/>
          <w:lang w:bidi="ar-EG"/>
        </w:rPr>
      </w:pPr>
      <w:r w:rsidRPr="00C600A9">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C600A9" w:rsidRPr="00C600A9" w:rsidRDefault="00C600A9" w:rsidP="00C600A9">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C600A9">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C600A9" w:rsidRPr="00C600A9" w:rsidRDefault="00C600A9" w:rsidP="00C600A9">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C600A9">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C600A9" w:rsidRPr="00C600A9" w:rsidRDefault="00C600A9" w:rsidP="00C600A9">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C600A9">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C600A9" w:rsidRPr="00C600A9" w:rsidRDefault="00C600A9" w:rsidP="00C600A9">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C600A9">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C600A9" w:rsidRPr="00C600A9" w:rsidRDefault="00C600A9" w:rsidP="00C600A9">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C600A9">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C600A9" w:rsidRPr="00C600A9" w:rsidRDefault="00C600A9" w:rsidP="00C600A9">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C600A9">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C600A9" w:rsidRPr="00C600A9" w:rsidRDefault="00C600A9" w:rsidP="00C600A9">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C600A9">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C600A9" w:rsidRPr="00C600A9" w:rsidRDefault="00C600A9" w:rsidP="00C600A9">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C600A9">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C600A9" w:rsidRDefault="00C600A9">
      <w:pPr>
        <w:rPr>
          <w:rtl/>
        </w:rPr>
        <w:sectPr w:rsidR="00C600A9" w:rsidSect="00C600A9">
          <w:type w:val="continuous"/>
          <w:pgSz w:w="11906" w:h="16838"/>
          <w:pgMar w:top="964" w:right="1021" w:bottom="964" w:left="1021" w:header="709" w:footer="709" w:gutter="0"/>
          <w:cols w:num="2" w:space="708"/>
          <w:bidi/>
          <w:rtlGutter/>
          <w:docGrid w:linePitch="360"/>
        </w:sectPr>
      </w:pPr>
    </w:p>
    <w:p w:rsidR="009556CB" w:rsidRPr="00C600A9" w:rsidRDefault="009556CB"/>
    <w:sectPr w:rsidR="009556CB" w:rsidRPr="00C600A9" w:rsidSect="00C600A9">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00000000" w:usb2="00000000" w:usb3="00000000" w:csb0="00000040" w:csb1="00000000"/>
  </w:font>
  <w:font w:name="QCF_P263">
    <w:panose1 w:val="02000400000000000000"/>
    <w:charset w:val="00"/>
    <w:family w:val="auto"/>
    <w:pitch w:val="variable"/>
    <w:sig w:usb0="80002003" w:usb1="90000000" w:usb2="00000008" w:usb3="00000000" w:csb0="80000041" w:csb1="00000000"/>
  </w:font>
  <w:font w:name="QCF_P315">
    <w:panose1 w:val="02000400000000000000"/>
    <w:charset w:val="00"/>
    <w:family w:val="auto"/>
    <w:pitch w:val="variable"/>
    <w:sig w:usb0="80002003" w:usb1="90000000" w:usb2="00000008" w:usb3="00000000" w:csb0="80000041" w:csb1="00000000"/>
  </w:font>
  <w:font w:name="QCF_P268">
    <w:panose1 w:val="02000400000000000000"/>
    <w:charset w:val="00"/>
    <w:family w:val="auto"/>
    <w:pitch w:val="variable"/>
    <w:sig w:usb0="80002003" w:usb1="90000000" w:usb2="00000008" w:usb3="00000000" w:csb0="80000041" w:csb1="00000000"/>
  </w:font>
  <w:font w:name="QCF_P025">
    <w:panose1 w:val="02000400000000000000"/>
    <w:charset w:val="00"/>
    <w:family w:val="auto"/>
    <w:pitch w:val="variable"/>
    <w:sig w:usb0="80002003" w:usb1="90000000" w:usb2="00000008" w:usb3="00000000" w:csb0="80000041" w:csb1="00000000"/>
  </w:font>
  <w:font w:name="QCF_P024">
    <w:panose1 w:val="02000400000000000000"/>
    <w:charset w:val="00"/>
    <w:family w:val="auto"/>
    <w:pitch w:val="variable"/>
    <w:sig w:usb0="80002003" w:usb1="90000000" w:usb2="00000008" w:usb3="00000000" w:csb0="80000041" w:csb1="00000000"/>
  </w:font>
  <w:font w:name="QCF_P442">
    <w:panose1 w:val="02000400000000000000"/>
    <w:charset w:val="00"/>
    <w:family w:val="auto"/>
    <w:pitch w:val="variable"/>
    <w:sig w:usb0="80002003" w:usb1="90000000" w:usb2="00000008" w:usb3="00000000" w:csb0="80000041" w:csb1="00000000"/>
  </w:font>
  <w:font w:name="QCF_P269">
    <w:panose1 w:val="02000400000000000000"/>
    <w:charset w:val="00"/>
    <w:family w:val="auto"/>
    <w:pitch w:val="variable"/>
    <w:sig w:usb0="80002003" w:usb1="90000000" w:usb2="00000008" w:usb3="00000000" w:csb0="80000041" w:csb1="00000000"/>
  </w:font>
  <w:font w:name="QCF_P587">
    <w:panose1 w:val="02000400000000000000"/>
    <w:charset w:val="00"/>
    <w:family w:val="auto"/>
    <w:pitch w:val="variable"/>
    <w:sig w:usb0="80002003" w:usb1="90000000" w:usb2="00000008" w:usb3="00000000" w:csb0="80000041" w:csb1="00000000"/>
  </w:font>
  <w:font w:name="QCF_P591">
    <w:panose1 w:val="02000400000000000000"/>
    <w:charset w:val="00"/>
    <w:family w:val="auto"/>
    <w:pitch w:val="variable"/>
    <w:sig w:usb0="80002003" w:usb1="90000000" w:usb2="00000008" w:usb3="00000000" w:csb0="80000041" w:csb1="00000000"/>
  </w:font>
  <w:font w:name="QCF_P57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DB888846"/>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C600A9"/>
    <w:rsid w:val="00224D50"/>
    <w:rsid w:val="002640B3"/>
    <w:rsid w:val="00514443"/>
    <w:rsid w:val="00612E92"/>
    <w:rsid w:val="006D426D"/>
    <w:rsid w:val="009556CB"/>
    <w:rsid w:val="00BF7572"/>
    <w:rsid w:val="00C600A9"/>
    <w:rsid w:val="00F462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0A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C600A9"/>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C600A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600A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969</Words>
  <Characters>5526</Characters>
  <Application>Microsoft Office Word</Application>
  <DocSecurity>0</DocSecurity>
  <Lines>46</Lines>
  <Paragraphs>12</Paragraphs>
  <ScaleCrop>false</ScaleCrop>
  <Company/>
  <LinksUpToDate>false</LinksUpToDate>
  <CharactersWithSpaces>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2013-06-17T09:25:00Z</dcterms:created>
  <dcterms:modified xsi:type="dcterms:W3CDTF">2013-07-29T12:09:00Z</dcterms:modified>
</cp:coreProperties>
</file>