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1E" w:rsidRPr="0041598B" w:rsidRDefault="00AA321E" w:rsidP="0041598B">
      <w:pPr>
        <w:spacing w:line="240" w:lineRule="auto"/>
        <w:jc w:val="center"/>
        <w:rPr>
          <w:rtl/>
        </w:rPr>
      </w:pPr>
      <w:r w:rsidRPr="0083425E">
        <w:rPr>
          <w:rFonts w:asciiTheme="majorBidi" w:eastAsia="Calibri" w:hAnsiTheme="majorBidi" w:cstheme="majorBidi"/>
          <w:sz w:val="48"/>
          <w:szCs w:val="48"/>
          <w:rtl/>
        </w:rPr>
        <w:t>تابع الآثار والأحاديث الموضوعة والضعيفة في أسباب نزول الآيات</w:t>
      </w:r>
      <w:r w:rsidR="0041598B">
        <w:rPr>
          <w:rFonts w:hint="cs"/>
          <w:rtl/>
        </w:rPr>
        <w:t xml:space="preserve"> </w:t>
      </w:r>
      <w:r w:rsidRPr="00AA321E">
        <w:rPr>
          <w:rFonts w:hint="cs"/>
          <w:sz w:val="48"/>
          <w:szCs w:val="48"/>
          <w:rtl/>
        </w:rPr>
        <w:t>(1)</w:t>
      </w:r>
    </w:p>
    <w:p w:rsidR="00AA321E" w:rsidRPr="009264EA" w:rsidRDefault="00AA321E" w:rsidP="00AA321E">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AA321E" w:rsidRPr="009264EA" w:rsidRDefault="00AA321E" w:rsidP="0041598B">
      <w:pPr>
        <w:pStyle w:val="papersubtitle"/>
        <w:bidi/>
        <w:rPr>
          <w:i/>
          <w:iCs/>
          <w:sz w:val="24"/>
          <w:szCs w:val="24"/>
          <w:lang w:bidi="ar-EG"/>
        </w:rPr>
      </w:pPr>
      <w:r w:rsidRPr="009264EA">
        <w:rPr>
          <w:i/>
          <w:iCs/>
          <w:sz w:val="24"/>
          <w:szCs w:val="24"/>
          <w:rtl/>
        </w:rPr>
        <w:t xml:space="preserve">إعداد أ/ </w:t>
      </w:r>
      <w:r w:rsidR="0041598B" w:rsidRPr="0041598B">
        <w:rPr>
          <w:rFonts w:hint="cs"/>
          <w:i/>
          <w:iCs/>
          <w:sz w:val="24"/>
          <w:szCs w:val="24"/>
          <w:rtl/>
          <w:lang w:bidi="ar-EG"/>
        </w:rPr>
        <w:t>منة</w:t>
      </w:r>
      <w:r w:rsidR="0041598B" w:rsidRPr="0041598B">
        <w:rPr>
          <w:i/>
          <w:iCs/>
          <w:sz w:val="24"/>
          <w:szCs w:val="24"/>
          <w:rtl/>
          <w:lang w:bidi="ar-EG"/>
        </w:rPr>
        <w:t xml:space="preserve"> </w:t>
      </w:r>
      <w:r w:rsidR="0041598B" w:rsidRPr="0041598B">
        <w:rPr>
          <w:rFonts w:hint="cs"/>
          <w:i/>
          <w:iCs/>
          <w:sz w:val="24"/>
          <w:szCs w:val="24"/>
          <w:rtl/>
          <w:lang w:bidi="ar-EG"/>
        </w:rPr>
        <w:t>الله</w:t>
      </w:r>
      <w:r w:rsidR="0041598B" w:rsidRPr="0041598B">
        <w:rPr>
          <w:i/>
          <w:iCs/>
          <w:sz w:val="24"/>
          <w:szCs w:val="24"/>
          <w:rtl/>
          <w:lang w:bidi="ar-EG"/>
        </w:rPr>
        <w:t xml:space="preserve"> </w:t>
      </w:r>
      <w:proofErr w:type="spellStart"/>
      <w:r w:rsidR="0041598B" w:rsidRPr="0041598B">
        <w:rPr>
          <w:rFonts w:hint="cs"/>
          <w:i/>
          <w:iCs/>
          <w:sz w:val="24"/>
          <w:szCs w:val="24"/>
          <w:rtl/>
          <w:lang w:bidi="ar-EG"/>
        </w:rPr>
        <w:t>مجدى</w:t>
      </w:r>
      <w:proofErr w:type="spellEnd"/>
      <w:r w:rsidR="0041598B" w:rsidRPr="0041598B">
        <w:rPr>
          <w:i/>
          <w:iCs/>
          <w:sz w:val="24"/>
          <w:szCs w:val="24"/>
          <w:rtl/>
          <w:lang w:bidi="ar-EG"/>
        </w:rPr>
        <w:t xml:space="preserve"> </w:t>
      </w:r>
      <w:r w:rsidR="0041598B" w:rsidRPr="0041598B">
        <w:rPr>
          <w:rFonts w:hint="cs"/>
          <w:i/>
          <w:iCs/>
          <w:sz w:val="24"/>
          <w:szCs w:val="24"/>
          <w:rtl/>
          <w:lang w:bidi="ar-EG"/>
        </w:rPr>
        <w:t>محمد</w:t>
      </w:r>
    </w:p>
    <w:p w:rsidR="00AA321E" w:rsidRPr="009264EA" w:rsidRDefault="00AA321E" w:rsidP="00AA321E">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AA321E" w:rsidRPr="009264EA" w:rsidRDefault="00AA321E" w:rsidP="00AA321E">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A321E" w:rsidRPr="009264EA" w:rsidRDefault="00AA321E" w:rsidP="00AA321E">
      <w:pPr>
        <w:pStyle w:val="papersubtitle"/>
        <w:bidi/>
        <w:rPr>
          <w:i/>
          <w:iCs/>
          <w:sz w:val="22"/>
          <w:szCs w:val="22"/>
          <w:rtl/>
        </w:rPr>
      </w:pPr>
      <w:r w:rsidRPr="009264EA">
        <w:rPr>
          <w:i/>
          <w:iCs/>
          <w:sz w:val="22"/>
          <w:szCs w:val="22"/>
          <w:rtl/>
        </w:rPr>
        <w:t>شاه علم – ماليزيا</w:t>
      </w:r>
    </w:p>
    <w:p w:rsidR="00AA321E" w:rsidRDefault="0041598B" w:rsidP="00AA321E">
      <w:pPr>
        <w:spacing w:line="240" w:lineRule="auto"/>
        <w:jc w:val="center"/>
        <w:rPr>
          <w:rFonts w:ascii="Calibri" w:hAnsi="Calibri" w:cs="AL-Mateen"/>
          <w:sz w:val="32"/>
          <w:szCs w:val="32"/>
          <w:lang w:bidi="ar-EG"/>
        </w:rPr>
      </w:pPr>
      <w:r w:rsidRPr="0041598B">
        <w:rPr>
          <w:rFonts w:asciiTheme="majorBidi" w:hAnsiTheme="majorBidi" w:cs="AL-Hotham"/>
          <w:i/>
          <w:iCs/>
          <w:lang w:bidi="ar-EG"/>
        </w:rPr>
        <w:t>menna.magdy@mediu.ws</w:t>
      </w:r>
    </w:p>
    <w:p w:rsidR="00AA321E" w:rsidRDefault="00AA321E" w:rsidP="00AA321E">
      <w:pPr>
        <w:spacing w:after="120"/>
        <w:rPr>
          <w:rFonts w:asciiTheme="majorBidi" w:hAnsiTheme="majorBidi" w:cstheme="majorBidi"/>
          <w:sz w:val="20"/>
          <w:szCs w:val="20"/>
          <w:rtl/>
        </w:rPr>
        <w:sectPr w:rsidR="00AA321E" w:rsidSect="00BF7572">
          <w:pgSz w:w="11906" w:h="16838"/>
          <w:pgMar w:top="964" w:right="1021" w:bottom="964" w:left="1021" w:header="709" w:footer="709" w:gutter="0"/>
          <w:cols w:space="708"/>
          <w:bidi/>
          <w:rtlGutter/>
          <w:docGrid w:linePitch="360"/>
        </w:sectPr>
      </w:pPr>
    </w:p>
    <w:p w:rsidR="00AA321E" w:rsidRPr="00AA321E" w:rsidRDefault="00AA321E" w:rsidP="00AA321E">
      <w:pPr>
        <w:spacing w:after="120"/>
        <w:rPr>
          <w:rFonts w:asciiTheme="majorBidi" w:hAnsiTheme="majorBidi" w:cstheme="majorBidi"/>
          <w:b/>
          <w:bCs/>
          <w:sz w:val="20"/>
          <w:szCs w:val="20"/>
          <w:rtl/>
        </w:rPr>
      </w:pPr>
      <w:r w:rsidRPr="00AA321E">
        <w:rPr>
          <w:rFonts w:asciiTheme="majorBidi" w:hAnsiTheme="majorBidi" w:cstheme="majorBidi"/>
          <w:b/>
          <w:bCs/>
          <w:sz w:val="20"/>
          <w:szCs w:val="20"/>
          <w:rtl/>
        </w:rPr>
        <w:lastRenderedPageBreak/>
        <w:t xml:space="preserve">خلاصة ـــ هذا البحث يبحث في </w:t>
      </w:r>
      <w:r w:rsidRPr="00AA321E">
        <w:rPr>
          <w:rFonts w:asciiTheme="majorBidi" w:eastAsia="Calibri" w:hAnsiTheme="majorBidi" w:cstheme="majorBidi"/>
          <w:b/>
          <w:bCs/>
          <w:sz w:val="20"/>
          <w:szCs w:val="20"/>
          <w:rtl/>
        </w:rPr>
        <w:t>تابع الآثار والأحاديث الموضوعة والضعيفة في أسباب نزول الآيات</w:t>
      </w:r>
    </w:p>
    <w:p w:rsidR="00AA321E" w:rsidRPr="00AA321E" w:rsidRDefault="00AA321E" w:rsidP="00AA321E">
      <w:pPr>
        <w:spacing w:after="120"/>
        <w:rPr>
          <w:rFonts w:asciiTheme="majorBidi" w:hAnsiTheme="majorBidi" w:cstheme="majorBidi"/>
          <w:b/>
          <w:bCs/>
          <w:sz w:val="20"/>
          <w:szCs w:val="20"/>
          <w:rtl/>
          <w:lang w:bidi="ar-EG"/>
        </w:rPr>
      </w:pPr>
      <w:r w:rsidRPr="00AA321E">
        <w:rPr>
          <w:rFonts w:asciiTheme="majorBidi" w:hAnsiTheme="majorBidi" w:cstheme="majorBidi"/>
          <w:b/>
          <w:bCs/>
          <w:sz w:val="20"/>
          <w:szCs w:val="20"/>
          <w:rtl/>
        </w:rPr>
        <w:t xml:space="preserve">الكلمات المفتاحية : القاضي ، القصة ، السيرة </w:t>
      </w:r>
    </w:p>
    <w:p w:rsidR="00AA321E" w:rsidRPr="00AA321E" w:rsidRDefault="00AA321E" w:rsidP="00AA321E">
      <w:pPr>
        <w:pStyle w:val="a4"/>
        <w:numPr>
          <w:ilvl w:val="0"/>
          <w:numId w:val="1"/>
        </w:numPr>
        <w:spacing w:after="120" w:line="276" w:lineRule="auto"/>
        <w:jc w:val="center"/>
        <w:rPr>
          <w:rFonts w:asciiTheme="majorBidi" w:hAnsiTheme="majorBidi" w:cstheme="majorBidi"/>
          <w:b/>
          <w:bCs/>
          <w:sz w:val="20"/>
          <w:szCs w:val="20"/>
          <w:rtl/>
        </w:rPr>
      </w:pPr>
      <w:r w:rsidRPr="00AA321E">
        <w:rPr>
          <w:rFonts w:asciiTheme="majorBidi" w:hAnsiTheme="majorBidi" w:cstheme="majorBidi"/>
          <w:b/>
          <w:bCs/>
          <w:sz w:val="20"/>
          <w:szCs w:val="20"/>
          <w:rtl/>
        </w:rPr>
        <w:t>المقدمة</w:t>
      </w:r>
    </w:p>
    <w:p w:rsidR="00AA321E" w:rsidRPr="00AA321E" w:rsidRDefault="00AA321E" w:rsidP="00AA321E">
      <w:pPr>
        <w:pStyle w:val="a3"/>
        <w:bidi/>
        <w:spacing w:before="0" w:beforeAutospacing="0" w:after="120" w:afterAutospacing="0" w:line="276" w:lineRule="auto"/>
        <w:jc w:val="lowKashida"/>
        <w:rPr>
          <w:rFonts w:asciiTheme="majorBidi" w:hAnsiTheme="majorBidi" w:cstheme="majorBidi"/>
          <w:b/>
          <w:bCs/>
          <w:sz w:val="20"/>
          <w:szCs w:val="20"/>
          <w:rtl/>
        </w:rPr>
      </w:pPr>
      <w:r w:rsidRPr="00AA321E">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A321E">
        <w:rPr>
          <w:rFonts w:asciiTheme="majorBidi" w:eastAsia="Calibri" w:hAnsiTheme="majorBidi" w:cstheme="majorBidi"/>
          <w:b/>
          <w:bCs/>
          <w:sz w:val="20"/>
          <w:szCs w:val="20"/>
          <w:rtl/>
        </w:rPr>
        <w:t>تابع الآثار والأحاديث الموضوعة والضعيفة في أسباب نزول الآيات</w:t>
      </w:r>
    </w:p>
    <w:p w:rsidR="00AA321E" w:rsidRPr="00AA321E" w:rsidRDefault="00AA321E" w:rsidP="00AA321E">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AA321E">
        <w:rPr>
          <w:rFonts w:asciiTheme="majorBidi" w:hAnsiTheme="majorBidi" w:cstheme="majorBidi"/>
          <w:b/>
          <w:bCs/>
          <w:sz w:val="20"/>
          <w:szCs w:val="20"/>
          <w:rtl/>
        </w:rPr>
        <w:t>عنوان المقال</w:t>
      </w:r>
    </w:p>
    <w:p w:rsidR="00AA321E" w:rsidRPr="00AA321E" w:rsidRDefault="00AA321E" w:rsidP="00AA321E">
      <w:pPr>
        <w:pStyle w:val="a3"/>
        <w:bidi/>
        <w:spacing w:before="0" w:beforeAutospacing="0" w:after="120" w:afterAutospacing="0" w:line="276" w:lineRule="auto"/>
        <w:jc w:val="lowKashida"/>
        <w:rPr>
          <w:rFonts w:asciiTheme="majorBidi" w:hAnsiTheme="majorBidi" w:cstheme="majorBidi"/>
          <w:b/>
          <w:bCs/>
          <w:sz w:val="20"/>
          <w:szCs w:val="20"/>
          <w:rtl/>
        </w:rPr>
      </w:pPr>
      <w:r w:rsidRPr="00AA321E">
        <w:rPr>
          <w:rFonts w:asciiTheme="majorBidi" w:hAnsiTheme="majorBidi" w:cstheme="majorBidi"/>
          <w:b/>
          <w:bCs/>
          <w:sz w:val="20"/>
          <w:szCs w:val="20"/>
          <w:rtl/>
        </w:rPr>
        <w:t xml:space="preserve">وكذلك أنكر هذه القصة القاضي أبو بكر بن العربي، وطعن فيها من جهة النقل، ولما سئل محمد بن إسحاق بن خزيمة عن هذه القصة، قال: هذا من وضع الزنادقة، وصنف في ذلك كتابًا، كما قال الإمام الرازي في تفسيره وفي الألوسي </w:t>
      </w:r>
      <w:r w:rsidRPr="00AA321E">
        <w:rPr>
          <w:rFonts w:asciiTheme="majorBidi" w:hAnsiTheme="majorBidi" w:cstheme="majorBidi"/>
          <w:b/>
          <w:bCs/>
          <w:sz w:val="20"/>
          <w:szCs w:val="20"/>
          <w:rtl/>
          <w:lang w:bidi="ar-EG"/>
        </w:rPr>
        <w:t>أيضًا</w:t>
      </w:r>
      <w:r w:rsidRPr="00AA321E">
        <w:rPr>
          <w:rFonts w:asciiTheme="majorBidi" w:hAnsiTheme="majorBidi" w:cstheme="majorBidi"/>
          <w:b/>
          <w:bCs/>
          <w:sz w:val="20"/>
          <w:szCs w:val="20"/>
          <w:rtl/>
        </w:rPr>
        <w:t xml:space="preserve"> نقلًا عن (تفسير البحر) </w:t>
      </w:r>
      <w:r w:rsidRPr="00AA321E">
        <w:rPr>
          <w:rFonts w:asciiTheme="majorBidi" w:hAnsiTheme="majorBidi" w:cstheme="majorBidi"/>
          <w:b/>
          <w:bCs/>
          <w:sz w:val="20"/>
          <w:szCs w:val="20"/>
          <w:rtl/>
          <w:lang w:bidi="ar-EG"/>
        </w:rPr>
        <w:t>أ</w:t>
      </w:r>
      <w:r w:rsidRPr="00AA321E">
        <w:rPr>
          <w:rFonts w:asciiTheme="majorBidi" w:hAnsiTheme="majorBidi" w:cstheme="majorBidi"/>
          <w:b/>
          <w:bCs/>
          <w:sz w:val="20"/>
          <w:szCs w:val="20"/>
          <w:rtl/>
        </w:rPr>
        <w:t>نه محمد بن إسحاق جامع السيرة، ولكن تبين لنا أن ابن إسحاق جامع السيرة ذكرها في (سيرته)؛ فربما كان ابن خزيمة هو الشخص ال</w:t>
      </w:r>
      <w:r w:rsidRPr="00AA321E">
        <w:rPr>
          <w:rFonts w:asciiTheme="majorBidi" w:hAnsiTheme="majorBidi" w:cstheme="majorBidi"/>
          <w:b/>
          <w:bCs/>
          <w:sz w:val="20"/>
          <w:szCs w:val="20"/>
          <w:rtl/>
          <w:lang w:bidi="ar-EG"/>
        </w:rPr>
        <w:t>آ</w:t>
      </w:r>
      <w:r w:rsidRPr="00AA321E">
        <w:rPr>
          <w:rFonts w:asciiTheme="majorBidi" w:hAnsiTheme="majorBidi" w:cstheme="majorBidi"/>
          <w:b/>
          <w:bCs/>
          <w:sz w:val="20"/>
          <w:szCs w:val="20"/>
          <w:rtl/>
        </w:rPr>
        <w:t>خر.</w:t>
      </w:r>
    </w:p>
    <w:p w:rsidR="00AA321E" w:rsidRPr="00AA321E" w:rsidRDefault="00AA321E" w:rsidP="00AA321E">
      <w:pPr>
        <w:spacing w:after="120"/>
        <w:jc w:val="lowKashida"/>
        <w:rPr>
          <w:rFonts w:asciiTheme="majorBidi" w:hAnsiTheme="majorBidi" w:cstheme="majorBidi"/>
          <w:b/>
          <w:bCs/>
          <w:sz w:val="20"/>
          <w:szCs w:val="20"/>
          <w:rtl/>
        </w:rPr>
      </w:pPr>
      <w:r w:rsidRPr="00AA321E">
        <w:rPr>
          <w:rFonts w:asciiTheme="majorBidi" w:hAnsiTheme="majorBidi" w:cstheme="majorBidi"/>
          <w:b/>
          <w:bCs/>
          <w:sz w:val="20"/>
          <w:szCs w:val="20"/>
          <w:rtl/>
        </w:rPr>
        <w:t>على كل حال ذهب إلى أن هذه القصة موضوعة الأئمة</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 منهم: الإمام أبو منصور الماتريدي في كتاب (حصص الأتقياء) حيث قال: الصواب أن قوله: "تلك الغرانيق العلا</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 من جملة إيحاء الشياطين إلى أوليائه من الزنادقة؛ حيث إنهم يلقوا بين الضعفاء وأرقاء الدين هذا الكلام؛ ليرتابوا في صحة الدين، وحضرة الرسالة بريئة من مثل هذه الرواية.</w:t>
      </w:r>
    </w:p>
    <w:p w:rsidR="00AA321E" w:rsidRPr="00AA321E" w:rsidRDefault="00AA321E" w:rsidP="00AA321E">
      <w:pPr>
        <w:pStyle w:val="a3"/>
        <w:bidi/>
        <w:spacing w:before="0" w:beforeAutospacing="0" w:after="120" w:afterAutospacing="0" w:line="276" w:lineRule="auto"/>
        <w:jc w:val="lowKashida"/>
        <w:rPr>
          <w:rFonts w:asciiTheme="majorBidi" w:hAnsiTheme="majorBidi" w:cstheme="majorBidi"/>
          <w:b/>
          <w:bCs/>
          <w:sz w:val="20"/>
          <w:szCs w:val="20"/>
          <w:rtl/>
        </w:rPr>
      </w:pPr>
      <w:r w:rsidRPr="00AA321E">
        <w:rPr>
          <w:rFonts w:asciiTheme="majorBidi" w:hAnsiTheme="majorBidi" w:cstheme="majorBidi"/>
          <w:b/>
          <w:bCs/>
          <w:sz w:val="20"/>
          <w:szCs w:val="20"/>
          <w:rtl/>
        </w:rPr>
        <w:t>فهكذا نري أن العلماء قد أنكروها، وقضوا بوضعها، ونحن أذا أوجزنا القول</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 نقول: إن هذه القصة لم يخرجها أحد ممن التزم الصحيح</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 والتحقيق العلمي يثبت أن حديث الغرانيق مكذوبٌ مختلق وضعه الزنادقة الذين يحاولون إفساد الدين، والطعن في خاتم الأنبياء والمرسلين محمد </w:t>
      </w:r>
      <w:r w:rsidRPr="00AA321E">
        <w:rPr>
          <w:rFonts w:asciiTheme="majorBidi" w:hAnsiTheme="majorBidi" w:cstheme="majorBidi"/>
          <w:b/>
          <w:bCs/>
          <w:position w:val="-4"/>
          <w:sz w:val="20"/>
          <w:szCs w:val="20"/>
        </w:rPr>
        <w:t></w:t>
      </w:r>
      <w:r w:rsidRPr="00AA321E">
        <w:rPr>
          <w:rFonts w:asciiTheme="majorBidi" w:hAnsiTheme="majorBidi" w:cstheme="majorBidi"/>
          <w:b/>
          <w:bCs/>
          <w:sz w:val="20"/>
          <w:szCs w:val="20"/>
          <w:rtl/>
        </w:rPr>
        <w:t xml:space="preserve"> والقصة مصادمة للقر</w:t>
      </w:r>
      <w:r w:rsidRPr="00AA321E">
        <w:rPr>
          <w:rFonts w:asciiTheme="majorBidi" w:hAnsiTheme="majorBidi" w:cstheme="majorBidi"/>
          <w:b/>
          <w:bCs/>
          <w:sz w:val="20"/>
          <w:szCs w:val="20"/>
          <w:rtl/>
          <w:lang w:bidi="ar-EG"/>
        </w:rPr>
        <w:t>آ</w:t>
      </w:r>
      <w:r w:rsidRPr="00AA321E">
        <w:rPr>
          <w:rFonts w:asciiTheme="majorBidi" w:hAnsiTheme="majorBidi" w:cstheme="majorBidi"/>
          <w:b/>
          <w:bCs/>
          <w:sz w:val="20"/>
          <w:szCs w:val="20"/>
          <w:rtl/>
        </w:rPr>
        <w:t xml:space="preserve">ن فقولهم: إن الشيطان تسلط على النبي </w:t>
      </w:r>
      <w:r w:rsidRPr="00AA321E">
        <w:rPr>
          <w:rFonts w:asciiTheme="majorBidi" w:hAnsiTheme="majorBidi" w:cstheme="majorBidi"/>
          <w:b/>
          <w:bCs/>
          <w:position w:val="-4"/>
          <w:sz w:val="20"/>
          <w:szCs w:val="20"/>
        </w:rPr>
        <w:t></w:t>
      </w:r>
      <w:r w:rsidRPr="00AA321E">
        <w:rPr>
          <w:rFonts w:asciiTheme="majorBidi" w:hAnsiTheme="majorBidi" w:cstheme="majorBidi"/>
          <w:b/>
          <w:bCs/>
          <w:sz w:val="20"/>
          <w:szCs w:val="20"/>
          <w:rtl/>
        </w:rPr>
        <w:t xml:space="preserve"> بالزيادة هذا كذب؛ لأن الله تعالي يقول: </w:t>
      </w:r>
      <w:r w:rsidRPr="00AA321E">
        <w:rPr>
          <w:rFonts w:cs="DecoType Thuluth" w:hint="cs"/>
          <w:color w:val="008000"/>
          <w:sz w:val="20"/>
          <w:szCs w:val="20"/>
          <w:rtl/>
        </w:rPr>
        <w:t>{</w:t>
      </w:r>
      <w:r w:rsidRPr="00AA321E">
        <w:rPr>
          <w:rFonts w:ascii="QCF_P264" w:hAnsi="QCF_P264" w:cs="QCF_P264"/>
          <w:color w:val="008000"/>
          <w:sz w:val="20"/>
          <w:szCs w:val="20"/>
          <w:rtl/>
        </w:rPr>
        <w:t>ﮚ ﮛ ﮜ ﮝ ﮞ ﮟ</w:t>
      </w:r>
      <w:r w:rsidRPr="00AA321E">
        <w:rPr>
          <w:rFonts w:ascii="QCF_P264" w:hAnsi="QCF_P264" w:cs="DecoType Thuluth"/>
          <w:color w:val="008000"/>
          <w:sz w:val="20"/>
          <w:szCs w:val="20"/>
          <w:rtl/>
        </w:rPr>
        <w:t>}</w:t>
      </w:r>
      <w:r w:rsidRPr="00AA321E">
        <w:rPr>
          <w:rFonts w:cs="AL-Hotham"/>
          <w:sz w:val="20"/>
          <w:szCs w:val="20"/>
          <w:rtl/>
        </w:rPr>
        <w:t xml:space="preserve"> </w:t>
      </w:r>
      <w:r w:rsidRPr="00AA321E">
        <w:rPr>
          <w:rFonts w:asciiTheme="majorBidi" w:hAnsiTheme="majorBidi" w:cstheme="majorBidi"/>
          <w:b/>
          <w:bCs/>
          <w:sz w:val="20"/>
          <w:szCs w:val="20"/>
          <w:rtl/>
        </w:rPr>
        <w:t>[الحجر: 42]</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 ليس هناك أحدٌ أحق بهذه العبودية من الأنبياء؛ فبطلان القصة من جهه العقل واضح، وقد أجمعت الأمة وقام الدليل على عصمة النبي </w:t>
      </w:r>
      <w:r w:rsidRPr="00AA321E">
        <w:rPr>
          <w:rFonts w:asciiTheme="majorBidi" w:hAnsiTheme="majorBidi" w:cstheme="majorBidi"/>
          <w:b/>
          <w:bCs/>
          <w:position w:val="-4"/>
          <w:sz w:val="20"/>
          <w:szCs w:val="20"/>
        </w:rPr>
        <w:t></w:t>
      </w:r>
      <w:r w:rsidRPr="00AA321E">
        <w:rPr>
          <w:rFonts w:asciiTheme="majorBidi" w:hAnsiTheme="majorBidi" w:cstheme="majorBidi"/>
          <w:b/>
          <w:bCs/>
          <w:sz w:val="20"/>
          <w:szCs w:val="20"/>
          <w:rtl/>
        </w:rPr>
        <w:t xml:space="preserve"> من مثل هذا. </w:t>
      </w:r>
    </w:p>
    <w:p w:rsidR="00AA321E" w:rsidRPr="00AA321E" w:rsidRDefault="00AA321E" w:rsidP="00AA321E">
      <w:pPr>
        <w:spacing w:after="120"/>
        <w:jc w:val="lowKashida"/>
        <w:rPr>
          <w:rFonts w:asciiTheme="majorBidi" w:hAnsiTheme="majorBidi" w:cstheme="majorBidi"/>
          <w:b/>
          <w:bCs/>
          <w:sz w:val="20"/>
          <w:szCs w:val="20"/>
          <w:rtl/>
        </w:rPr>
      </w:pPr>
      <w:r w:rsidRPr="00AA321E">
        <w:rPr>
          <w:rFonts w:asciiTheme="majorBidi" w:hAnsiTheme="majorBidi" w:cstheme="majorBidi"/>
          <w:b/>
          <w:bCs/>
          <w:sz w:val="20"/>
          <w:szCs w:val="20"/>
          <w:rtl/>
        </w:rPr>
        <w:t>ومع ما ذكرنا من قول المحققين في القصة؛ فالإمام ابن حجر حكمت الصنعة والقواعد الاصطلاحية عليه؛ فقال: القصة سندها صحيح، وجعل لها أصلًا هكذا قال في (الفتح) ولكن الحق: إن كان سندها صح في بعض الروايات؛ فالمتن لا محالة يخالف العقل والنقل</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 </w:t>
      </w:r>
      <w:r w:rsidRPr="00AA321E">
        <w:rPr>
          <w:rFonts w:asciiTheme="majorBidi" w:hAnsiTheme="majorBidi" w:cstheme="majorBidi"/>
          <w:b/>
          <w:bCs/>
          <w:spacing w:val="-4"/>
          <w:sz w:val="20"/>
          <w:szCs w:val="20"/>
          <w:rtl/>
        </w:rPr>
        <w:t>فإذا تقرر ذلك تعين ت</w:t>
      </w:r>
      <w:r w:rsidRPr="00AA321E">
        <w:rPr>
          <w:rFonts w:asciiTheme="majorBidi" w:hAnsiTheme="majorBidi" w:cstheme="majorBidi"/>
          <w:b/>
          <w:bCs/>
          <w:spacing w:val="-4"/>
          <w:sz w:val="20"/>
          <w:szCs w:val="20"/>
          <w:rtl/>
          <w:lang w:bidi="ar-EG"/>
        </w:rPr>
        <w:t>أ</w:t>
      </w:r>
      <w:r w:rsidRPr="00AA321E">
        <w:rPr>
          <w:rFonts w:asciiTheme="majorBidi" w:hAnsiTheme="majorBidi" w:cstheme="majorBidi"/>
          <w:b/>
          <w:bCs/>
          <w:spacing w:val="-4"/>
          <w:sz w:val="20"/>
          <w:szCs w:val="20"/>
          <w:rtl/>
        </w:rPr>
        <w:t>ويل ما فيها عل</w:t>
      </w:r>
      <w:r w:rsidRPr="00AA321E">
        <w:rPr>
          <w:rFonts w:asciiTheme="majorBidi" w:hAnsiTheme="majorBidi" w:cstheme="majorBidi"/>
          <w:b/>
          <w:bCs/>
          <w:spacing w:val="-4"/>
          <w:sz w:val="20"/>
          <w:szCs w:val="20"/>
          <w:rtl/>
          <w:lang w:bidi="ar-EG"/>
        </w:rPr>
        <w:t>ى</w:t>
      </w:r>
      <w:r w:rsidRPr="00AA321E">
        <w:rPr>
          <w:rFonts w:asciiTheme="majorBidi" w:hAnsiTheme="majorBidi" w:cstheme="majorBidi"/>
          <w:b/>
          <w:bCs/>
          <w:spacing w:val="-4"/>
          <w:sz w:val="20"/>
          <w:szCs w:val="20"/>
          <w:rtl/>
        </w:rPr>
        <w:t xml:space="preserve"> احتمال ما يقول ابن حجر؛ لأن فيها ما يستنكر، وهو قولهم: إن الشيطان ألق</w:t>
      </w:r>
      <w:r w:rsidRPr="00AA321E">
        <w:rPr>
          <w:rFonts w:asciiTheme="majorBidi" w:hAnsiTheme="majorBidi" w:cstheme="majorBidi"/>
          <w:b/>
          <w:bCs/>
          <w:spacing w:val="-4"/>
          <w:sz w:val="20"/>
          <w:szCs w:val="20"/>
          <w:rtl/>
          <w:lang w:bidi="ar-EG"/>
        </w:rPr>
        <w:t>ى</w:t>
      </w:r>
      <w:r w:rsidRPr="00AA321E">
        <w:rPr>
          <w:rFonts w:asciiTheme="majorBidi" w:hAnsiTheme="majorBidi" w:cstheme="majorBidi"/>
          <w:b/>
          <w:bCs/>
          <w:spacing w:val="-4"/>
          <w:sz w:val="20"/>
          <w:szCs w:val="20"/>
          <w:rtl/>
        </w:rPr>
        <w:t xml:space="preserve"> عل</w:t>
      </w:r>
      <w:r w:rsidRPr="00AA321E">
        <w:rPr>
          <w:rFonts w:asciiTheme="majorBidi" w:hAnsiTheme="majorBidi" w:cstheme="majorBidi"/>
          <w:b/>
          <w:bCs/>
          <w:spacing w:val="-4"/>
          <w:sz w:val="20"/>
          <w:szCs w:val="20"/>
          <w:rtl/>
          <w:lang w:bidi="ar-EG"/>
        </w:rPr>
        <w:t>ى</w:t>
      </w:r>
      <w:r w:rsidRPr="00AA321E">
        <w:rPr>
          <w:rFonts w:asciiTheme="majorBidi" w:hAnsiTheme="majorBidi" w:cstheme="majorBidi"/>
          <w:b/>
          <w:bCs/>
          <w:spacing w:val="-4"/>
          <w:sz w:val="20"/>
          <w:szCs w:val="20"/>
          <w:rtl/>
        </w:rPr>
        <w:t xml:space="preserve"> لسان النبي تلك الغرانيق العلا؛ فهذا لا يجوز حمله على ظاهره؛ لأنه يستحيل عليه </w:t>
      </w:r>
      <w:r w:rsidRPr="00AA321E">
        <w:rPr>
          <w:rFonts w:asciiTheme="majorBidi" w:hAnsiTheme="majorBidi" w:cstheme="majorBidi"/>
          <w:b/>
          <w:bCs/>
          <w:spacing w:val="-4"/>
          <w:position w:val="-4"/>
          <w:sz w:val="20"/>
          <w:szCs w:val="20"/>
        </w:rPr>
        <w:t></w:t>
      </w:r>
      <w:r w:rsidRPr="00AA321E">
        <w:rPr>
          <w:rFonts w:asciiTheme="majorBidi" w:hAnsiTheme="majorBidi" w:cstheme="majorBidi"/>
          <w:b/>
          <w:bCs/>
          <w:sz w:val="20"/>
          <w:szCs w:val="20"/>
          <w:rtl/>
        </w:rPr>
        <w:t xml:space="preserve"> أن يرد على لسانه لفظٌ أو</w:t>
      </w:r>
      <w:r w:rsidRPr="00AA321E">
        <w:rPr>
          <w:rFonts w:asciiTheme="majorBidi" w:hAnsiTheme="majorBidi" w:cstheme="majorBidi"/>
          <w:b/>
          <w:bCs/>
          <w:sz w:val="20"/>
          <w:szCs w:val="20"/>
          <w:rtl/>
          <w:lang w:bidi="ar-EG"/>
        </w:rPr>
        <w:t xml:space="preserve"> </w:t>
      </w:r>
      <w:r w:rsidRPr="00AA321E">
        <w:rPr>
          <w:rFonts w:asciiTheme="majorBidi" w:hAnsiTheme="majorBidi" w:cstheme="majorBidi"/>
          <w:b/>
          <w:bCs/>
          <w:sz w:val="20"/>
          <w:szCs w:val="20"/>
          <w:rtl/>
        </w:rPr>
        <w:t>حرف أو</w:t>
      </w:r>
      <w:r w:rsidRPr="00AA321E">
        <w:rPr>
          <w:rFonts w:asciiTheme="majorBidi" w:hAnsiTheme="majorBidi" w:cstheme="majorBidi"/>
          <w:b/>
          <w:bCs/>
          <w:sz w:val="20"/>
          <w:szCs w:val="20"/>
          <w:rtl/>
          <w:lang w:bidi="ar-EG"/>
        </w:rPr>
        <w:t xml:space="preserve"> </w:t>
      </w:r>
      <w:r w:rsidRPr="00AA321E">
        <w:rPr>
          <w:rFonts w:asciiTheme="majorBidi" w:hAnsiTheme="majorBidi" w:cstheme="majorBidi"/>
          <w:b/>
          <w:bCs/>
          <w:sz w:val="20"/>
          <w:szCs w:val="20"/>
          <w:rtl/>
        </w:rPr>
        <w:t>يزيد في القرآن شي</w:t>
      </w:r>
      <w:r w:rsidRPr="00AA321E">
        <w:rPr>
          <w:rFonts w:asciiTheme="majorBidi" w:hAnsiTheme="majorBidi" w:cstheme="majorBidi"/>
          <w:b/>
          <w:bCs/>
          <w:sz w:val="20"/>
          <w:szCs w:val="20"/>
          <w:rtl/>
          <w:lang w:bidi="ar-EG"/>
        </w:rPr>
        <w:t>ئًا</w:t>
      </w:r>
      <w:r w:rsidRPr="00AA321E">
        <w:rPr>
          <w:rFonts w:asciiTheme="majorBidi" w:hAnsiTheme="majorBidi" w:cstheme="majorBidi"/>
          <w:b/>
          <w:bCs/>
          <w:sz w:val="20"/>
          <w:szCs w:val="20"/>
          <w:rtl/>
        </w:rPr>
        <w:t xml:space="preserve"> ليس منه لا عمدًا ولا سهوًا؛ لأن ذلك يخالف العصمة</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 والنبي </w:t>
      </w:r>
      <w:r w:rsidRPr="00AA321E">
        <w:rPr>
          <w:rFonts w:asciiTheme="majorBidi" w:hAnsiTheme="majorBidi" w:cstheme="majorBidi"/>
          <w:b/>
          <w:bCs/>
          <w:position w:val="-4"/>
          <w:sz w:val="20"/>
          <w:szCs w:val="20"/>
        </w:rPr>
        <w:lastRenderedPageBreak/>
        <w:t></w:t>
      </w:r>
      <w:r w:rsidRPr="00AA321E">
        <w:rPr>
          <w:rFonts w:asciiTheme="majorBidi" w:hAnsiTheme="majorBidi" w:cstheme="majorBidi"/>
          <w:b/>
          <w:bCs/>
          <w:sz w:val="20"/>
          <w:szCs w:val="20"/>
          <w:rtl/>
        </w:rPr>
        <w:t xml:space="preserve"> كان يرتل القرآن ترتيلًا؛ فهذا الكلام الذي ذهب إليه البعض كلامٌُ غير صحيح والقصة مختلقة، ومردود عليها، ولم يخرجها أحد من أصحاب الصحاح.</w:t>
      </w:r>
    </w:p>
    <w:p w:rsidR="00AA321E" w:rsidRPr="00AA321E" w:rsidRDefault="00AA321E" w:rsidP="00AA321E">
      <w:pPr>
        <w:spacing w:after="120"/>
        <w:jc w:val="lowKashida"/>
        <w:rPr>
          <w:rFonts w:asciiTheme="majorBidi" w:hAnsiTheme="majorBidi" w:cstheme="majorBidi"/>
          <w:b/>
          <w:bCs/>
          <w:sz w:val="20"/>
          <w:szCs w:val="20"/>
          <w:rtl/>
        </w:rPr>
      </w:pPr>
      <w:r w:rsidRPr="00AA321E">
        <w:rPr>
          <w:rFonts w:asciiTheme="majorBidi" w:hAnsiTheme="majorBidi" w:cstheme="majorBidi"/>
          <w:b/>
          <w:bCs/>
          <w:sz w:val="20"/>
          <w:szCs w:val="20"/>
          <w:rtl/>
        </w:rPr>
        <w:t>من هنا نستطيع أن نقول</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 فما معني الآية إذًا: </w:t>
      </w:r>
      <w:r w:rsidRPr="00AA321E">
        <w:rPr>
          <w:rFonts w:ascii="Tahoma" w:hAnsi="Tahoma" w:cs="DecoType Thuluth"/>
          <w:color w:val="008000"/>
          <w:sz w:val="20"/>
          <w:szCs w:val="20"/>
          <w:rtl/>
        </w:rPr>
        <w:t>{</w:t>
      </w:r>
      <w:r w:rsidRPr="00AA321E">
        <w:rPr>
          <w:rFonts w:ascii="QCF_P338" w:hAnsi="QCF_P338" w:cs="QCF_P338"/>
          <w:color w:val="008000"/>
          <w:sz w:val="20"/>
          <w:szCs w:val="20"/>
          <w:rtl/>
        </w:rPr>
        <w:t>ﮑ ﮒ ﮓ ﮔ ﮕ ﮖ ﮗ ﮘ ﮙ ﮚ ﮛ</w:t>
      </w:r>
      <w:r w:rsidRPr="00AA321E">
        <w:rPr>
          <w:rFonts w:ascii="QCF_P338" w:hAnsi="QCF_P338" w:cs="DecoType Thuluth"/>
          <w:color w:val="008000"/>
          <w:sz w:val="20"/>
          <w:szCs w:val="20"/>
          <w:rtl/>
        </w:rPr>
        <w:t>}</w:t>
      </w:r>
      <w:r w:rsidRPr="00AA321E">
        <w:rPr>
          <w:rFonts w:ascii="Tahoma" w:hAnsi="Tahoma" w:cs="AL-Hotham" w:hint="cs"/>
          <w:sz w:val="20"/>
          <w:szCs w:val="20"/>
          <w:rtl/>
        </w:rPr>
        <w:t xml:space="preserve"> </w:t>
      </w:r>
      <w:r w:rsidRPr="00AA321E">
        <w:rPr>
          <w:rFonts w:asciiTheme="majorBidi" w:hAnsiTheme="majorBidi" w:cstheme="majorBidi"/>
          <w:b/>
          <w:bCs/>
          <w:sz w:val="20"/>
          <w:szCs w:val="20"/>
          <w:rtl/>
        </w:rPr>
        <w:t>[الحج: 52] فالإجابة: ذكر العلماء الأئمة في تفسيرها وجهين</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 الأول: أن التمني بمعني القراءة، ورد في (صحيح البخاري) تعليقًا إلا أنه جعله مرجوحًا لا راجحًًا، و</w:t>
      </w:r>
      <w:r w:rsidRPr="00AA321E">
        <w:rPr>
          <w:rFonts w:asciiTheme="majorBidi" w:hAnsiTheme="majorBidi" w:cstheme="majorBidi"/>
          <w:b/>
          <w:bCs/>
          <w:sz w:val="20"/>
          <w:szCs w:val="20"/>
          <w:rtl/>
          <w:lang w:bidi="ar-EG"/>
        </w:rPr>
        <w:t xml:space="preserve">هو </w:t>
      </w:r>
      <w:r w:rsidRPr="00AA321E">
        <w:rPr>
          <w:rFonts w:asciiTheme="majorBidi" w:hAnsiTheme="majorBidi" w:cstheme="majorBidi"/>
          <w:b/>
          <w:bCs/>
          <w:sz w:val="20"/>
          <w:szCs w:val="20"/>
          <w:rtl/>
        </w:rPr>
        <w:t>تفسير التمني بالتشهي وبالقراءة</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 إلا أن الإلقاء لا بالمعنى الذي ذكره هؤلاء المبطلون بل بمعني إلقاء الأباطيل والشبه، مما يحتمله الكلام؛ فالشيطان يلقي الأباطيل والشبه، ولا يكون مراد</w:t>
      </w:r>
      <w:r w:rsidRPr="00AA321E">
        <w:rPr>
          <w:rFonts w:asciiTheme="majorBidi" w:hAnsiTheme="majorBidi" w:cstheme="majorBidi"/>
          <w:b/>
          <w:bCs/>
          <w:sz w:val="20"/>
          <w:szCs w:val="20"/>
          <w:rtl/>
          <w:lang w:bidi="ar-EG"/>
        </w:rPr>
        <w:t>ًا</w:t>
      </w:r>
      <w:r w:rsidRPr="00AA321E">
        <w:rPr>
          <w:rFonts w:asciiTheme="majorBidi" w:hAnsiTheme="majorBidi" w:cstheme="majorBidi"/>
          <w:b/>
          <w:bCs/>
          <w:sz w:val="20"/>
          <w:szCs w:val="20"/>
          <w:rtl/>
        </w:rPr>
        <w:t xml:space="preserve"> للمتكلم، ولا يحتمله، ولكن يُدَّعَي أن ذلك يؤدي إليه، ونسبة الإلقاء إلى الشيطان حينئذ؛ لأنه يثير الشبهات بالوساوس والعراقيل؛ فيكون المعني: </w:t>
      </w:r>
      <w:r w:rsidRPr="00AA321E">
        <w:rPr>
          <w:rFonts w:asciiTheme="majorBidi" w:hAnsiTheme="majorBidi" w:cstheme="majorBidi"/>
          <w:b/>
          <w:bCs/>
          <w:sz w:val="20"/>
          <w:szCs w:val="20"/>
          <w:rtl/>
          <w:lang w:bidi="ar-EG"/>
        </w:rPr>
        <w:t>وما أرسلنا من قبلك من رسول ولا نبي إلا إذا حَدث قومه عن ربه، أو تلا وحيًا أنزل الله فيه هداية لهم قام في وجهه مشاغبون معارضون يتقوَّلُونَ عليه ما لم يَقُلْهُ، ويحرِّفُون الكَلِمَ عن مواضعِهِ، وينشرون ذلك بين الناس، ولا يزال الأنبياء يجاهدونهم ويجاهدون في سيبل الحق حتى ينتصر؛ فينسخُ الله ما يلقي الشيطان من شبه، ويثبت الحق ويقويه، وقد وضع الله هذه السنة في الخلق؛ ليتميز الخبيثُ من الطيب؛ فيفتتن ضعفاءُ الإيمان الذين في قلوبهم مرض، ثم يمحص الله الحق ويظهره، ويقبله من أراد الله له الهداية، وهم الذين أوتوا العلم؛ فيعلمون أنه الحق من ربهم، وتخبت له قلوبهم.</w:t>
      </w:r>
    </w:p>
    <w:p w:rsidR="00AA321E" w:rsidRPr="00AA321E" w:rsidRDefault="00AA321E" w:rsidP="00AA321E">
      <w:pPr>
        <w:spacing w:after="120"/>
        <w:jc w:val="both"/>
        <w:rPr>
          <w:rFonts w:asciiTheme="majorBidi" w:hAnsiTheme="majorBidi" w:cstheme="majorBidi"/>
          <w:b/>
          <w:bCs/>
          <w:sz w:val="20"/>
          <w:szCs w:val="20"/>
          <w:rtl/>
        </w:rPr>
      </w:pPr>
      <w:r w:rsidRPr="00AA321E">
        <w:rPr>
          <w:rFonts w:asciiTheme="majorBidi" w:hAnsiTheme="majorBidi" w:cstheme="majorBidi"/>
          <w:b/>
          <w:bCs/>
          <w:sz w:val="20"/>
          <w:szCs w:val="20"/>
          <w:rtl/>
          <w:lang w:bidi="ar-EG"/>
        </w:rPr>
        <w:t xml:space="preserve">ثانيًا: أن المراد به -بالتمني- تشهي حصول الأمر المرغوب فيه وحديث النفس بما كان ويكون، والأمنية من هذا المعني كأن المعني: وما أرسل الله من رسول ولا نبي ليدعو قومه إلى هدًى جديدًا وشرعًا سابقًا إلا وغاية مقصودِة وجل أمانيه أن يؤمن قومه، وأن يصدقوا بالهداية التي جاء بها، وكان نبينا </w:t>
      </w:r>
      <w:r w:rsidRPr="00AA321E">
        <w:rPr>
          <w:rFonts w:asciiTheme="majorBidi" w:hAnsiTheme="majorBidi" w:cstheme="majorBidi"/>
          <w:b/>
          <w:bCs/>
          <w:position w:val="-4"/>
          <w:sz w:val="20"/>
          <w:szCs w:val="20"/>
          <w:lang w:bidi="ar-EG"/>
        </w:rPr>
        <w:t></w:t>
      </w:r>
      <w:r w:rsidRPr="00AA321E">
        <w:rPr>
          <w:rFonts w:asciiTheme="majorBidi" w:hAnsiTheme="majorBidi" w:cstheme="majorBidi"/>
          <w:b/>
          <w:bCs/>
          <w:sz w:val="20"/>
          <w:szCs w:val="20"/>
          <w:rtl/>
          <w:lang w:bidi="ar-EG"/>
        </w:rPr>
        <w:t xml:space="preserve"> من ذلك في المقام الأعلى؛ فكان شديد الحرص على إيمان قومه، وكان إذا أعرضوا عنه حزن فقال له ربه: </w:t>
      </w:r>
      <w:r w:rsidRPr="00AA321E">
        <w:rPr>
          <w:rFonts w:ascii="Tahoma" w:hAnsi="Tahoma" w:cs="DecoType Thuluth"/>
          <w:color w:val="008000"/>
          <w:sz w:val="20"/>
          <w:szCs w:val="20"/>
          <w:rtl/>
        </w:rPr>
        <w:t>{</w:t>
      </w:r>
      <w:r w:rsidRPr="00AA321E">
        <w:rPr>
          <w:rFonts w:ascii="QCF_P294" w:hAnsi="QCF_P294" w:cs="QCF_P294"/>
          <w:color w:val="008000"/>
          <w:sz w:val="20"/>
          <w:szCs w:val="20"/>
          <w:rtl/>
        </w:rPr>
        <w:t>ﭤ ﭥ ﭦ ﭧ ﭨ ﭩ ﭪ ﭫ ﭬ ﭭ ﭮ</w:t>
      </w:r>
      <w:r w:rsidRPr="00AA321E">
        <w:rPr>
          <w:rFonts w:ascii="QCF_P294" w:hAnsi="QCF_P294" w:cs="DecoType Thuluth"/>
          <w:color w:val="008000"/>
          <w:sz w:val="20"/>
          <w:szCs w:val="20"/>
          <w:rtl/>
        </w:rPr>
        <w:t>}</w:t>
      </w:r>
      <w:r w:rsidRPr="00AA321E">
        <w:rPr>
          <w:rFonts w:ascii="Tahoma" w:hAnsi="Tahoma" w:cs="AL-Hotham"/>
          <w:color w:val="008000"/>
          <w:sz w:val="20"/>
          <w:szCs w:val="20"/>
          <w:rtl/>
        </w:rPr>
        <w:t xml:space="preserve"> </w:t>
      </w:r>
      <w:r w:rsidRPr="00AA321E">
        <w:rPr>
          <w:rFonts w:asciiTheme="majorBidi" w:hAnsiTheme="majorBidi" w:cstheme="majorBidi"/>
          <w:b/>
          <w:bCs/>
          <w:sz w:val="20"/>
          <w:szCs w:val="20"/>
          <w:rtl/>
        </w:rPr>
        <w:t xml:space="preserve">[الكهف: 6] </w:t>
      </w:r>
      <w:r w:rsidRPr="00AA321E">
        <w:rPr>
          <w:rFonts w:ascii="Tahoma" w:hAnsi="Tahoma" w:cs="DecoType Thuluth"/>
          <w:color w:val="008000"/>
          <w:sz w:val="20"/>
          <w:szCs w:val="20"/>
          <w:rtl/>
        </w:rPr>
        <w:t>{</w:t>
      </w:r>
      <w:r w:rsidRPr="00AA321E">
        <w:rPr>
          <w:rFonts w:ascii="QCF_P247" w:hAnsi="QCF_P247" w:cs="QCF_P247"/>
          <w:color w:val="008000"/>
          <w:sz w:val="20"/>
          <w:szCs w:val="20"/>
          <w:rtl/>
        </w:rPr>
        <w:t>ﰇ ﰈ ﰉ ﰊ ﰋ ﰌ</w:t>
      </w:r>
      <w:r w:rsidRPr="00AA321E">
        <w:rPr>
          <w:rFonts w:ascii="QCF_P247" w:hAnsi="QCF_P247" w:cs="DecoType Thuluth"/>
          <w:color w:val="008000"/>
          <w:sz w:val="20"/>
          <w:szCs w:val="20"/>
          <w:rtl/>
        </w:rPr>
        <w:t>}</w:t>
      </w:r>
      <w:r w:rsidRPr="00AA321E">
        <w:rPr>
          <w:rFonts w:ascii="Tahoma" w:hAnsi="Tahoma" w:cs="AL-Hotham"/>
          <w:color w:val="008000"/>
          <w:sz w:val="20"/>
          <w:szCs w:val="20"/>
          <w:rtl/>
        </w:rPr>
        <w:t xml:space="preserve"> </w:t>
      </w:r>
      <w:r w:rsidRPr="00AA321E">
        <w:rPr>
          <w:rFonts w:asciiTheme="majorBidi" w:hAnsiTheme="majorBidi" w:cstheme="majorBidi"/>
          <w:b/>
          <w:bCs/>
          <w:sz w:val="20"/>
          <w:szCs w:val="20"/>
          <w:rtl/>
        </w:rPr>
        <w:t xml:space="preserve">[يوسف: 103] </w:t>
      </w:r>
      <w:r w:rsidRPr="00AA321E">
        <w:rPr>
          <w:rFonts w:ascii="Tahoma" w:hAnsi="Tahoma" w:cs="DecoType Thuluth"/>
          <w:color w:val="008000"/>
          <w:sz w:val="20"/>
          <w:szCs w:val="20"/>
          <w:rtl/>
        </w:rPr>
        <w:t>{</w:t>
      </w:r>
      <w:r w:rsidRPr="00AA321E">
        <w:rPr>
          <w:rFonts w:ascii="QCF_P445" w:hAnsi="QCF_P445" w:cs="QCF_P445"/>
          <w:color w:val="008000"/>
          <w:sz w:val="20"/>
          <w:szCs w:val="20"/>
          <w:rtl/>
        </w:rPr>
        <w:t>ﭽ ﭾ ﭿ</w:t>
      </w:r>
      <w:r w:rsidRPr="00AA321E">
        <w:rPr>
          <w:rFonts w:ascii="QCF_P445" w:hAnsi="QCF_P445" w:cs="DecoType Thuluth"/>
          <w:color w:val="008000"/>
          <w:sz w:val="20"/>
          <w:szCs w:val="20"/>
          <w:rtl/>
        </w:rPr>
        <w:t>}</w:t>
      </w:r>
      <w:r w:rsidRPr="00AA321E">
        <w:rPr>
          <w:rFonts w:ascii="Tahoma" w:hAnsi="Tahoma" w:cs="AL-Hotham"/>
          <w:color w:val="008000"/>
          <w:sz w:val="20"/>
          <w:szCs w:val="20"/>
          <w:rtl/>
        </w:rPr>
        <w:t xml:space="preserve"> </w:t>
      </w:r>
      <w:r w:rsidRPr="00AA321E">
        <w:rPr>
          <w:rFonts w:asciiTheme="majorBidi" w:hAnsiTheme="majorBidi" w:cstheme="majorBidi"/>
          <w:b/>
          <w:bCs/>
          <w:sz w:val="20"/>
          <w:szCs w:val="20"/>
          <w:rtl/>
        </w:rPr>
        <w:t>[يس: 76]</w:t>
      </w:r>
      <w:r w:rsidRPr="00AA321E">
        <w:rPr>
          <w:rFonts w:asciiTheme="majorBidi" w:hAnsiTheme="majorBidi" w:cstheme="majorBidi"/>
          <w:b/>
          <w:bCs/>
          <w:color w:val="008000"/>
          <w:sz w:val="20"/>
          <w:szCs w:val="20"/>
          <w:rtl/>
        </w:rPr>
        <w:t xml:space="preserve"> </w:t>
      </w:r>
      <w:r w:rsidRPr="00AA321E">
        <w:rPr>
          <w:rFonts w:asciiTheme="majorBidi" w:hAnsiTheme="majorBidi" w:cstheme="majorBidi"/>
          <w:b/>
          <w:bCs/>
          <w:sz w:val="20"/>
          <w:szCs w:val="20"/>
          <w:rtl/>
        </w:rPr>
        <w:t>مثل هذه الآيات تبين أن النبي كان يريد هدايتهم، والمعني: وما أرسلنا من رسول ولا نبي إلا إذا تمني هذه الأمنية السامية، وهي هداية قومه ألقى الشيطان في سبيله العثرات، وأقام بينه وبين مقصده العقبات، ووسوس في صدور الناس؛ فثاروا في وجهه، وجادلوه بالسلاح حين وبالقول حين آخر</w:t>
      </w:r>
      <w:r w:rsidRPr="00AA321E">
        <w:rPr>
          <w:rFonts w:asciiTheme="majorBidi" w:hAnsiTheme="majorBidi" w:cstheme="majorBidi"/>
          <w:b/>
          <w:bCs/>
          <w:sz w:val="20"/>
          <w:szCs w:val="20"/>
          <w:rtl/>
          <w:lang w:bidi="ar-EG"/>
        </w:rPr>
        <w:t xml:space="preserve">، </w:t>
      </w:r>
      <w:r w:rsidRPr="00AA321E">
        <w:rPr>
          <w:rFonts w:asciiTheme="majorBidi" w:hAnsiTheme="majorBidi" w:cstheme="majorBidi"/>
          <w:b/>
          <w:bCs/>
          <w:sz w:val="20"/>
          <w:szCs w:val="20"/>
          <w:rtl/>
        </w:rPr>
        <w:t>فإذا ظهروا عليه والدعوة في بدايتها ونالوا منه، وهو قليل الأتباع ظنوا أن الحق في جانبهم، وقد يستدرجهم الله جريًا عل</w:t>
      </w:r>
      <w:r w:rsidRPr="00AA321E">
        <w:rPr>
          <w:rFonts w:asciiTheme="majorBidi" w:hAnsiTheme="majorBidi" w:cstheme="majorBidi"/>
          <w:b/>
          <w:bCs/>
          <w:sz w:val="20"/>
          <w:szCs w:val="20"/>
          <w:rtl/>
          <w:lang w:bidi="ar-EG"/>
        </w:rPr>
        <w:t>ى</w:t>
      </w:r>
      <w:r w:rsidRPr="00AA321E">
        <w:rPr>
          <w:rFonts w:asciiTheme="majorBidi" w:hAnsiTheme="majorBidi" w:cstheme="majorBidi"/>
          <w:b/>
          <w:bCs/>
          <w:sz w:val="20"/>
          <w:szCs w:val="20"/>
          <w:rtl/>
        </w:rPr>
        <w:t xml:space="preserve"> سنته يجعل الحرب بينهم وبين المؤمنين سجال</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ا؛ فينخدع بذلك الذين في قلوبهم شك ونفاق، ولكن سرعان ما يمحو الله ما </w:t>
      </w:r>
      <w:r w:rsidRPr="00AA321E">
        <w:rPr>
          <w:rFonts w:asciiTheme="majorBidi" w:hAnsiTheme="majorBidi" w:cstheme="majorBidi"/>
          <w:b/>
          <w:bCs/>
          <w:sz w:val="20"/>
          <w:szCs w:val="20"/>
          <w:rtl/>
        </w:rPr>
        <w:lastRenderedPageBreak/>
        <w:t xml:space="preserve">ألقاه الشيطان من الشبهات، ويزيل العراقيل، وينشئ من ضعفِ أنصار الآيات قوة ويبدلهم </w:t>
      </w:r>
      <w:r w:rsidRPr="00AA321E">
        <w:rPr>
          <w:rFonts w:asciiTheme="majorBidi" w:hAnsiTheme="majorBidi" w:cstheme="majorBidi"/>
          <w:b/>
          <w:bCs/>
          <w:sz w:val="20"/>
          <w:szCs w:val="20"/>
          <w:rtl/>
          <w:lang w:bidi="ar-EG"/>
        </w:rPr>
        <w:t>من ذلهم عزة</w:t>
      </w:r>
      <w:r w:rsidRPr="00AA321E">
        <w:rPr>
          <w:rFonts w:asciiTheme="majorBidi" w:hAnsiTheme="majorBidi" w:cstheme="majorBidi"/>
          <w:b/>
          <w:bCs/>
          <w:sz w:val="20"/>
          <w:szCs w:val="20"/>
          <w:rtl/>
        </w:rPr>
        <w:t xml:space="preserve"> ،</w:t>
      </w:r>
      <w:r w:rsidRPr="00AA321E">
        <w:rPr>
          <w:rFonts w:asciiTheme="majorBidi" w:hAnsiTheme="majorBidi" w:cstheme="majorBidi"/>
          <w:b/>
          <w:bCs/>
          <w:sz w:val="20"/>
          <w:szCs w:val="20"/>
          <w:rtl/>
          <w:lang w:bidi="ar-EG"/>
        </w:rPr>
        <w:t>وتكون في النهاية كلمة الله هي العليا وكلمة الذين كفروا السفلى؛ ليعلم الذين أوتوا العلم أن ما جاء به الرسل هو الحق؛ فتخبت له قلوبهم، وإن الله لهادي الذين آمنوا إلى صراط مستقيم</w:t>
      </w:r>
      <w:r w:rsidRPr="00AA321E">
        <w:rPr>
          <w:rFonts w:asciiTheme="majorBidi" w:hAnsiTheme="majorBidi" w:cstheme="majorBidi"/>
          <w:b/>
          <w:bCs/>
          <w:sz w:val="20"/>
          <w:szCs w:val="20"/>
          <w:rtl/>
        </w:rPr>
        <w:t>.</w:t>
      </w:r>
      <w:r w:rsidRPr="00AA321E">
        <w:rPr>
          <w:rFonts w:asciiTheme="majorBidi" w:hAnsiTheme="majorBidi" w:cstheme="majorBidi"/>
          <w:b/>
          <w:bCs/>
          <w:sz w:val="20"/>
          <w:szCs w:val="20"/>
          <w:rtl/>
          <w:lang w:bidi="ar-EG"/>
        </w:rPr>
        <w:t>نعود بعد ذلك إلى الشبهات التي أثارها بعض الزنادقة، وبعض المعادين للإسلام حول قصة</w:t>
      </w:r>
      <w:r w:rsidRPr="00AA321E">
        <w:rPr>
          <w:rFonts w:asciiTheme="majorBidi" w:hAnsiTheme="majorBidi" w:cstheme="majorBidi"/>
          <w:b/>
          <w:bCs/>
          <w:sz w:val="20"/>
          <w:szCs w:val="20"/>
          <w:rtl/>
        </w:rPr>
        <w:t xml:space="preserve"> </w:t>
      </w:r>
      <w:r w:rsidRPr="00AA321E">
        <w:rPr>
          <w:rFonts w:asciiTheme="majorBidi" w:hAnsiTheme="majorBidi" w:cstheme="majorBidi"/>
          <w:b/>
          <w:bCs/>
          <w:sz w:val="20"/>
          <w:szCs w:val="20"/>
          <w:rtl/>
          <w:lang w:bidi="ar-EG"/>
        </w:rPr>
        <w:t xml:space="preserve">السيدة زينب بنت حجش </w:t>
      </w:r>
      <w:r w:rsidRPr="00AA321E">
        <w:rPr>
          <w:rFonts w:asciiTheme="majorBidi" w:hAnsiTheme="majorBidi" w:cstheme="majorBidi"/>
          <w:b/>
          <w:bCs/>
          <w:position w:val="-4"/>
          <w:sz w:val="20"/>
          <w:szCs w:val="20"/>
          <w:rtl/>
        </w:rPr>
        <w:t>&lt;</w:t>
      </w:r>
      <w:r w:rsidRPr="00AA321E">
        <w:rPr>
          <w:rFonts w:asciiTheme="majorBidi" w:hAnsiTheme="majorBidi" w:cstheme="majorBidi"/>
          <w:b/>
          <w:bCs/>
          <w:sz w:val="20"/>
          <w:szCs w:val="20"/>
          <w:rtl/>
          <w:lang w:bidi="ar-EG"/>
        </w:rPr>
        <w:t xml:space="preserve"> وقد سبق الكلام فيها، وفي هذه القصة وتفنيد أقوالهم، لكن لا مانع من تكمله الردود في هذا الأمر؛ ليتضح الموقف، ونكون على بينةٍ من هذا الأمر؛ فالآية التي في سورة الأحزاب: </w:t>
      </w:r>
      <w:r w:rsidRPr="00AA321E">
        <w:rPr>
          <w:rFonts w:ascii="Tahoma" w:hAnsi="Tahoma" w:cs="DecoType Thuluth"/>
          <w:color w:val="008000"/>
          <w:sz w:val="20"/>
          <w:szCs w:val="20"/>
          <w:rtl/>
        </w:rPr>
        <w:t>{</w:t>
      </w:r>
      <w:r w:rsidRPr="00AA321E">
        <w:rPr>
          <w:rFonts w:ascii="QCF_P423" w:hAnsi="QCF_P423" w:cs="QCF_P423"/>
          <w:color w:val="008000"/>
          <w:sz w:val="20"/>
          <w:szCs w:val="20"/>
          <w:rtl/>
        </w:rPr>
        <w:t>ﭫ ﭬ ﭭ ﭮ ﭯ ﭰ ﭱ ﭲ ﭳ ﭴ ﭵ ﭶ ﭷ ﭸ ﭹ ﭺ ﭻ ﭼ ﭽ ﭾ ﭿ ﮀ ﮁ ﮂ ﮃ ﮄ ﮅ ﮆ ﮇ ﮈ ﮉ ﮊ ﮋ ﮌ ﮍ ﮎ ﮏ ﮐ ﮑ ﮒ ﮓ ﮔ ﮕ ﮖ ﮗ ﮘ ﮙ ﮚ ﮛ ﮜ</w:t>
      </w:r>
      <w:r w:rsidRPr="00AA321E">
        <w:rPr>
          <w:rFonts w:ascii="QCF_P423" w:hAnsi="QCF_P423" w:cs="DecoType Thuluth"/>
          <w:color w:val="008000"/>
          <w:sz w:val="20"/>
          <w:szCs w:val="20"/>
          <w:rtl/>
        </w:rPr>
        <w:t>}</w:t>
      </w:r>
      <w:r w:rsidRPr="00AA321E">
        <w:rPr>
          <w:rFonts w:ascii="Tahoma" w:hAnsi="Tahoma" w:cs="AL-Hotham"/>
          <w:color w:val="008000"/>
          <w:sz w:val="20"/>
          <w:szCs w:val="20"/>
          <w:rtl/>
          <w:lang w:bidi="ar-EG"/>
        </w:rPr>
        <w:t xml:space="preserve"> </w:t>
      </w:r>
      <w:r w:rsidRPr="00AA321E">
        <w:rPr>
          <w:rFonts w:asciiTheme="majorBidi" w:hAnsiTheme="majorBidi" w:cstheme="majorBidi"/>
          <w:b/>
          <w:bCs/>
          <w:sz w:val="20"/>
          <w:szCs w:val="20"/>
          <w:rtl/>
        </w:rPr>
        <w:t>[الأحزاب: 37].</w:t>
      </w:r>
    </w:p>
    <w:p w:rsidR="00AA321E" w:rsidRPr="00AA321E" w:rsidRDefault="00AA321E" w:rsidP="00AA321E">
      <w:pPr>
        <w:spacing w:after="120"/>
        <w:jc w:val="lowKashida"/>
        <w:rPr>
          <w:rFonts w:asciiTheme="majorBidi" w:hAnsiTheme="majorBidi" w:cstheme="majorBidi"/>
          <w:b/>
          <w:bCs/>
          <w:sz w:val="20"/>
          <w:szCs w:val="20"/>
          <w:rtl/>
        </w:rPr>
      </w:pPr>
      <w:r w:rsidRPr="00AA321E">
        <w:rPr>
          <w:rFonts w:asciiTheme="majorBidi" w:hAnsiTheme="majorBidi" w:cstheme="majorBidi"/>
          <w:b/>
          <w:bCs/>
          <w:sz w:val="20"/>
          <w:szCs w:val="20"/>
          <w:rtl/>
        </w:rPr>
        <w:t xml:space="preserve">روى المبطلون كلامًا كثيرًا سبق ذكره: أن الرسول </w:t>
      </w:r>
      <w:r w:rsidRPr="00AA321E">
        <w:rPr>
          <w:rFonts w:asciiTheme="majorBidi" w:hAnsiTheme="majorBidi" w:cstheme="majorBidi"/>
          <w:b/>
          <w:bCs/>
          <w:position w:val="-4"/>
          <w:sz w:val="20"/>
          <w:szCs w:val="20"/>
        </w:rPr>
        <w:t></w:t>
      </w:r>
      <w:r w:rsidRPr="00AA321E">
        <w:rPr>
          <w:rFonts w:asciiTheme="majorBidi" w:hAnsiTheme="majorBidi" w:cstheme="majorBidi"/>
          <w:b/>
          <w:bCs/>
          <w:sz w:val="20"/>
          <w:szCs w:val="20"/>
          <w:rtl/>
        </w:rPr>
        <w:t xml:space="preserve"> ذهب إلى بيتِ زيدٍ في غيبته، فرأى زينب، والريح كشفت عن ستر بيتها فرآها في حسنها؛ فوقع حبها في قلبه</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xml:space="preserve"> من هذا الكلام الخبيث الذي ذكره المبطلون، ونحن نعلم أنه لمَّا حضر زيد أخبرته بكلامِ رسول الله، فذهب زيد وقال: بلغني أنك أتيت منزلي فهلَّا دخلت يا رسول الله، لعل زينب أعجبتك فأفارقها</w:t>
      </w:r>
      <w:r w:rsidRPr="00AA321E">
        <w:rPr>
          <w:rFonts w:asciiTheme="majorBidi" w:hAnsiTheme="majorBidi" w:cstheme="majorBidi"/>
          <w:b/>
          <w:bCs/>
          <w:sz w:val="20"/>
          <w:szCs w:val="20"/>
          <w:rtl/>
          <w:lang w:bidi="ar-EG"/>
        </w:rPr>
        <w:t>،</w:t>
      </w:r>
      <w:r w:rsidRPr="00AA321E">
        <w:rPr>
          <w:rFonts w:asciiTheme="majorBidi" w:hAnsiTheme="majorBidi" w:cstheme="majorBidi"/>
          <w:b/>
          <w:bCs/>
          <w:sz w:val="20"/>
          <w:szCs w:val="20"/>
          <w:rtl/>
        </w:rPr>
        <w:t> </w:t>
      </w:r>
      <w:r w:rsidRPr="00AA321E">
        <w:rPr>
          <w:rFonts w:asciiTheme="majorBidi" w:hAnsiTheme="majorBidi" w:cstheme="majorBidi"/>
          <w:b/>
          <w:bCs/>
          <w:sz w:val="20"/>
          <w:szCs w:val="20"/>
          <w:rtl/>
          <w:lang w:bidi="ar-EG"/>
        </w:rPr>
        <w:t xml:space="preserve">هذا كلام أورده بعض المفسرين، قال له الرسول </w:t>
      </w:r>
      <w:r w:rsidRPr="00AA321E">
        <w:rPr>
          <w:rFonts w:asciiTheme="majorBidi" w:hAnsiTheme="majorBidi" w:cstheme="majorBidi"/>
          <w:b/>
          <w:bCs/>
          <w:position w:val="-4"/>
          <w:sz w:val="20"/>
          <w:szCs w:val="20"/>
          <w:lang w:bidi="ar-EG"/>
        </w:rPr>
        <w:t></w:t>
      </w:r>
      <w:r w:rsidRPr="00AA321E">
        <w:rPr>
          <w:rFonts w:asciiTheme="majorBidi" w:hAnsiTheme="majorBidi" w:cstheme="majorBidi"/>
          <w:b/>
          <w:bCs/>
          <w:sz w:val="20"/>
          <w:szCs w:val="20"/>
          <w:rtl/>
          <w:lang w:bidi="ar-EG"/>
        </w:rPr>
        <w:t>:</w:t>
      </w:r>
      <w:r w:rsidRPr="00AA321E">
        <w:rPr>
          <w:rFonts w:asciiTheme="majorBidi" w:hAnsiTheme="majorBidi" w:cstheme="majorBidi"/>
          <w:b/>
          <w:bCs/>
          <w:color w:val="008000"/>
          <w:sz w:val="20"/>
          <w:szCs w:val="20"/>
          <w:rtl/>
          <w:lang w:bidi="ar-EG"/>
        </w:rPr>
        <w:t xml:space="preserve"> </w:t>
      </w:r>
      <w:r w:rsidRPr="00AA321E">
        <w:rPr>
          <w:rFonts w:ascii="Tahoma" w:hAnsi="Tahoma" w:cs="DecoType Thuluth"/>
          <w:color w:val="008000"/>
          <w:sz w:val="20"/>
          <w:szCs w:val="20"/>
          <w:rtl/>
        </w:rPr>
        <w:t>{</w:t>
      </w:r>
      <w:r w:rsidRPr="00AA321E">
        <w:rPr>
          <w:rFonts w:ascii="QCF_P423" w:hAnsi="QCF_P423" w:cs="QCF_P423"/>
          <w:color w:val="008000"/>
          <w:sz w:val="20"/>
          <w:szCs w:val="20"/>
          <w:rtl/>
        </w:rPr>
        <w:t>ﭳ ﭴ ﭵ ﭶ ﭷ</w:t>
      </w:r>
      <w:r w:rsidRPr="00AA321E">
        <w:rPr>
          <w:rFonts w:ascii="QCF_P423" w:hAnsi="QCF_P423" w:cs="DecoType Thuluth"/>
          <w:color w:val="008000"/>
          <w:sz w:val="20"/>
          <w:szCs w:val="20"/>
          <w:rtl/>
        </w:rPr>
        <w:t>}</w:t>
      </w:r>
      <w:r w:rsidRPr="00AA321E">
        <w:rPr>
          <w:rFonts w:ascii="Tahoma" w:hAnsi="Tahoma" w:cs="AL-Hotham"/>
          <w:color w:val="008000"/>
          <w:sz w:val="20"/>
          <w:szCs w:val="20"/>
          <w:rtl/>
        </w:rPr>
        <w:t xml:space="preserve"> </w:t>
      </w:r>
      <w:r w:rsidRPr="00AA321E">
        <w:rPr>
          <w:rFonts w:asciiTheme="majorBidi" w:hAnsiTheme="majorBidi" w:cstheme="majorBidi"/>
          <w:b/>
          <w:bCs/>
          <w:sz w:val="20"/>
          <w:szCs w:val="20"/>
          <w:rtl/>
          <w:lang w:bidi="ar-EG"/>
        </w:rPr>
        <w:t>فنزلت الآية.</w:t>
      </w:r>
    </w:p>
    <w:p w:rsidR="00AA321E" w:rsidRPr="00AA321E" w:rsidRDefault="00AA321E" w:rsidP="00AA321E">
      <w:pPr>
        <w:spacing w:after="120"/>
        <w:jc w:val="lowKashida"/>
        <w:rPr>
          <w:rFonts w:asciiTheme="majorBidi" w:hAnsiTheme="majorBidi" w:cstheme="majorBidi"/>
          <w:b/>
          <w:bCs/>
          <w:color w:val="008000"/>
          <w:sz w:val="20"/>
          <w:szCs w:val="20"/>
          <w:rtl/>
        </w:rPr>
      </w:pPr>
      <w:r w:rsidRPr="00AA321E">
        <w:rPr>
          <w:rFonts w:asciiTheme="majorBidi" w:hAnsiTheme="majorBidi" w:cstheme="majorBidi"/>
          <w:b/>
          <w:bCs/>
          <w:sz w:val="20"/>
          <w:szCs w:val="20"/>
          <w:rtl/>
          <w:lang w:bidi="ar-EG"/>
        </w:rPr>
        <w:t xml:space="preserve">ما هو الشيء الذي عاتبه ربه فيه وهو قوله: </w:t>
      </w:r>
      <w:r w:rsidRPr="00AA321E">
        <w:rPr>
          <w:rFonts w:ascii="Tahoma" w:hAnsi="Tahoma" w:cs="DecoType Thuluth"/>
          <w:color w:val="008000"/>
          <w:sz w:val="20"/>
          <w:szCs w:val="20"/>
          <w:rtl/>
        </w:rPr>
        <w:t>{</w:t>
      </w:r>
      <w:r w:rsidRPr="00AA321E">
        <w:rPr>
          <w:rFonts w:ascii="QCF_P423" w:hAnsi="QCF_P423" w:cs="QCF_P423"/>
          <w:color w:val="008000"/>
          <w:sz w:val="20"/>
          <w:szCs w:val="20"/>
          <w:rtl/>
        </w:rPr>
        <w:t>ﭸ ﭹ ﭺ ﭻ ﭼ ﭽ ﭾ ﭿ ﮀ ﮁ ﮂ ﮃ</w:t>
      </w:r>
      <w:r w:rsidRPr="00AA321E">
        <w:rPr>
          <w:rFonts w:ascii="QCF_P423" w:hAnsi="QCF_P423" w:cs="DecoType Thuluth"/>
          <w:color w:val="008000"/>
          <w:sz w:val="20"/>
          <w:szCs w:val="20"/>
          <w:rtl/>
        </w:rPr>
        <w:t>}</w:t>
      </w:r>
      <w:r w:rsidRPr="00AA321E">
        <w:rPr>
          <w:rFonts w:ascii="Tahoma" w:hAnsi="Tahoma" w:cs="AL-Hotham"/>
          <w:color w:val="008000"/>
          <w:sz w:val="20"/>
          <w:szCs w:val="20"/>
          <w:rtl/>
        </w:rPr>
        <w:t xml:space="preserve"> </w:t>
      </w:r>
      <w:r w:rsidRPr="00AA321E">
        <w:rPr>
          <w:rFonts w:ascii="Tahoma" w:hAnsi="Tahoma" w:cs="AL-Hotham" w:hint="cs"/>
          <w:color w:val="008000"/>
          <w:sz w:val="20"/>
          <w:szCs w:val="20"/>
          <w:rtl/>
        </w:rPr>
        <w:t>:</w:t>
      </w:r>
    </w:p>
    <w:p w:rsidR="00AA321E" w:rsidRPr="00AA321E" w:rsidRDefault="00AA321E" w:rsidP="00AA321E">
      <w:pPr>
        <w:spacing w:after="120"/>
        <w:jc w:val="lowKashida"/>
        <w:rPr>
          <w:rFonts w:asciiTheme="majorBidi" w:hAnsiTheme="majorBidi" w:cstheme="majorBidi"/>
          <w:b/>
          <w:bCs/>
          <w:sz w:val="20"/>
          <w:szCs w:val="20"/>
          <w:rtl/>
        </w:rPr>
      </w:pPr>
      <w:r w:rsidRPr="00AA321E">
        <w:rPr>
          <w:rFonts w:asciiTheme="majorBidi" w:hAnsiTheme="majorBidi" w:cstheme="majorBidi"/>
          <w:b/>
          <w:bCs/>
          <w:sz w:val="20"/>
          <w:szCs w:val="20"/>
          <w:rtl/>
        </w:rPr>
        <w:t xml:space="preserve">الرسول </w:t>
      </w:r>
      <w:r w:rsidRPr="00AA321E">
        <w:rPr>
          <w:rFonts w:asciiTheme="majorBidi" w:hAnsiTheme="majorBidi" w:cstheme="majorBidi"/>
          <w:b/>
          <w:bCs/>
          <w:position w:val="-4"/>
          <w:sz w:val="20"/>
          <w:szCs w:val="20"/>
        </w:rPr>
        <w:t></w:t>
      </w:r>
      <w:r w:rsidRPr="00AA321E">
        <w:rPr>
          <w:rFonts w:asciiTheme="majorBidi" w:hAnsiTheme="majorBidi" w:cstheme="majorBidi"/>
          <w:b/>
          <w:bCs/>
          <w:sz w:val="20"/>
          <w:szCs w:val="20"/>
          <w:rtl/>
        </w:rPr>
        <w:t xml:space="preserve"> هو الذي زوجها لزيد بن حارثة مولاه، وكانت معلومة يعرفها رسول الله </w:t>
      </w:r>
      <w:r w:rsidRPr="00AA321E">
        <w:rPr>
          <w:rFonts w:asciiTheme="majorBidi" w:hAnsiTheme="majorBidi" w:cstheme="majorBidi"/>
          <w:b/>
          <w:bCs/>
          <w:position w:val="-4"/>
          <w:sz w:val="20"/>
          <w:szCs w:val="20"/>
        </w:rPr>
        <w:t></w:t>
      </w:r>
      <w:r w:rsidRPr="00AA321E">
        <w:rPr>
          <w:rFonts w:asciiTheme="majorBidi" w:hAnsiTheme="majorBidi" w:cstheme="majorBidi"/>
          <w:b/>
          <w:bCs/>
          <w:sz w:val="20"/>
          <w:szCs w:val="20"/>
          <w:rtl/>
        </w:rPr>
        <w:t xml:space="preserve"> فلم</w:t>
      </w:r>
      <w:r w:rsidRPr="00AA321E">
        <w:rPr>
          <w:rFonts w:asciiTheme="majorBidi" w:hAnsiTheme="majorBidi" w:cstheme="majorBidi"/>
          <w:b/>
          <w:bCs/>
          <w:sz w:val="20"/>
          <w:szCs w:val="20"/>
          <w:rtl/>
          <w:lang w:bidi="ar-EG"/>
        </w:rPr>
        <w:t>ا</w:t>
      </w:r>
      <w:r w:rsidRPr="00AA321E">
        <w:rPr>
          <w:rFonts w:asciiTheme="majorBidi" w:hAnsiTheme="majorBidi" w:cstheme="majorBidi"/>
          <w:b/>
          <w:bCs/>
          <w:sz w:val="20"/>
          <w:szCs w:val="20"/>
          <w:rtl/>
        </w:rPr>
        <w:t xml:space="preserve"> تزوجها زيد كرهت ذلك، ثم رضيت بما صنعَ رسول الله وأمره فزوجها إياه، ثم أعلم الله رسوله بعد أن تزوجها زيد بأن زينب ستكون من أزواجه؛ فكان يستحي أن يعلن الرسول </w:t>
      </w:r>
      <w:r w:rsidRPr="00AA321E">
        <w:rPr>
          <w:rFonts w:asciiTheme="majorBidi" w:hAnsiTheme="majorBidi" w:cstheme="majorBidi"/>
          <w:b/>
          <w:bCs/>
          <w:position w:val="-4"/>
          <w:sz w:val="20"/>
          <w:szCs w:val="20"/>
        </w:rPr>
        <w:t></w:t>
      </w:r>
      <w:r w:rsidRPr="00AA321E">
        <w:rPr>
          <w:rFonts w:asciiTheme="majorBidi" w:hAnsiTheme="majorBidi" w:cstheme="majorBidi"/>
          <w:b/>
          <w:bCs/>
          <w:sz w:val="20"/>
          <w:szCs w:val="20"/>
          <w:rtl/>
        </w:rPr>
        <w:t xml:space="preserve"> ذلك.</w:t>
      </w:r>
    </w:p>
    <w:p w:rsidR="00AA321E" w:rsidRPr="00AA321E" w:rsidRDefault="00AA321E" w:rsidP="00AA321E">
      <w:pPr>
        <w:spacing w:after="120"/>
        <w:jc w:val="lowKashida"/>
        <w:rPr>
          <w:rFonts w:asciiTheme="majorBidi" w:hAnsiTheme="majorBidi" w:cstheme="majorBidi"/>
          <w:b/>
          <w:bCs/>
          <w:sz w:val="20"/>
          <w:szCs w:val="20"/>
          <w:rtl/>
        </w:rPr>
      </w:pPr>
      <w:r w:rsidRPr="00AA321E">
        <w:rPr>
          <w:rFonts w:asciiTheme="majorBidi" w:hAnsiTheme="majorBidi" w:cstheme="majorBidi"/>
          <w:b/>
          <w:bCs/>
          <w:sz w:val="20"/>
          <w:szCs w:val="20"/>
          <w:rtl/>
        </w:rPr>
        <w:t>فلما حدث بين سيدنا زيد وزوجه بعض الأمور، وأشتكي إل</w:t>
      </w:r>
      <w:r w:rsidRPr="00AA321E">
        <w:rPr>
          <w:rFonts w:asciiTheme="majorBidi" w:hAnsiTheme="majorBidi" w:cstheme="majorBidi"/>
          <w:b/>
          <w:bCs/>
          <w:sz w:val="20"/>
          <w:szCs w:val="20"/>
          <w:rtl/>
          <w:lang w:bidi="ar-EG"/>
        </w:rPr>
        <w:t>ى</w:t>
      </w:r>
      <w:r w:rsidRPr="00AA321E">
        <w:rPr>
          <w:rFonts w:asciiTheme="majorBidi" w:hAnsiTheme="majorBidi" w:cstheme="majorBidi"/>
          <w:b/>
          <w:bCs/>
          <w:sz w:val="20"/>
          <w:szCs w:val="20"/>
          <w:rtl/>
        </w:rPr>
        <w:t xml:space="preserve"> رسول الله </w:t>
      </w:r>
      <w:r w:rsidRPr="00AA321E">
        <w:rPr>
          <w:rFonts w:asciiTheme="majorBidi" w:hAnsiTheme="majorBidi" w:cstheme="majorBidi"/>
          <w:b/>
          <w:bCs/>
          <w:position w:val="-4"/>
          <w:sz w:val="20"/>
          <w:szCs w:val="20"/>
        </w:rPr>
        <w:t></w:t>
      </w:r>
      <w:r w:rsidRPr="00AA321E">
        <w:rPr>
          <w:rFonts w:asciiTheme="majorBidi" w:hAnsiTheme="majorBidi" w:cstheme="majorBidi"/>
          <w:b/>
          <w:bCs/>
          <w:sz w:val="20"/>
          <w:szCs w:val="20"/>
          <w:rtl/>
        </w:rPr>
        <w:t xml:space="preserve"> أمره الرسول أن يمسك عليه زوجه، وأن يتق</w:t>
      </w:r>
      <w:r w:rsidRPr="00AA321E">
        <w:rPr>
          <w:rFonts w:asciiTheme="majorBidi" w:hAnsiTheme="majorBidi" w:cstheme="majorBidi"/>
          <w:b/>
          <w:bCs/>
          <w:sz w:val="20"/>
          <w:szCs w:val="20"/>
          <w:rtl/>
          <w:lang w:bidi="ar-EG"/>
        </w:rPr>
        <w:t>ي</w:t>
      </w:r>
      <w:r w:rsidRPr="00AA321E">
        <w:rPr>
          <w:rFonts w:asciiTheme="majorBidi" w:hAnsiTheme="majorBidi" w:cstheme="majorBidi"/>
          <w:b/>
          <w:bCs/>
          <w:sz w:val="20"/>
          <w:szCs w:val="20"/>
          <w:rtl/>
        </w:rPr>
        <w:t xml:space="preserve"> الله، وكان يخشي رسول الله أن يعيب عليه الناس ويقولوا: تزوج محمد امرأة ابنه، وكان قد تبني زيدًا، وهذا هو السبب الصحيح في هذه الرواية.</w:t>
      </w:r>
    </w:p>
    <w:p w:rsidR="00AA321E" w:rsidRPr="00AA321E" w:rsidRDefault="00AA321E" w:rsidP="00AA321E">
      <w:pPr>
        <w:spacing w:after="120"/>
        <w:jc w:val="lowKashida"/>
        <w:rPr>
          <w:rFonts w:asciiTheme="majorBidi" w:hAnsiTheme="majorBidi" w:cstheme="majorBidi"/>
          <w:b/>
          <w:bCs/>
          <w:sz w:val="20"/>
          <w:szCs w:val="20"/>
          <w:rtl/>
        </w:rPr>
      </w:pPr>
      <w:r w:rsidRPr="00AA321E">
        <w:rPr>
          <w:rFonts w:asciiTheme="majorBidi" w:hAnsiTheme="majorBidi" w:cstheme="majorBidi"/>
          <w:b/>
          <w:bCs/>
          <w:sz w:val="20"/>
          <w:szCs w:val="20"/>
          <w:rtl/>
        </w:rPr>
        <w:t xml:space="preserve">وابن أبي حاتم والطبري رووا بسندهم قالوا: أعلم الله نبيه </w:t>
      </w:r>
      <w:r w:rsidRPr="00AA321E">
        <w:rPr>
          <w:rFonts w:asciiTheme="majorBidi" w:hAnsiTheme="majorBidi" w:cstheme="majorBidi"/>
          <w:b/>
          <w:bCs/>
          <w:sz w:val="20"/>
          <w:szCs w:val="20"/>
          <w:rtl/>
          <w:lang w:bidi="ar-EG"/>
        </w:rPr>
        <w:t>أ</w:t>
      </w:r>
      <w:r w:rsidRPr="00AA321E">
        <w:rPr>
          <w:rFonts w:asciiTheme="majorBidi" w:hAnsiTheme="majorBidi" w:cstheme="majorBidi"/>
          <w:b/>
          <w:bCs/>
          <w:sz w:val="20"/>
          <w:szCs w:val="20"/>
          <w:rtl/>
        </w:rPr>
        <w:t>ن زينب ستكون من أزواجه قبل أن يتزوجها، فلما أتاه زيد يشكوها، قال له النبي: اتق الله، وأمسك عليك زوجك، قال الله: قد أخبرتك أني مزوجكها، وتخف</w:t>
      </w:r>
      <w:r w:rsidRPr="00AA321E">
        <w:rPr>
          <w:rFonts w:asciiTheme="majorBidi" w:hAnsiTheme="majorBidi" w:cstheme="majorBidi"/>
          <w:b/>
          <w:bCs/>
          <w:sz w:val="20"/>
          <w:szCs w:val="20"/>
          <w:rtl/>
          <w:lang w:bidi="ar-EG"/>
        </w:rPr>
        <w:t>ي</w:t>
      </w:r>
      <w:r w:rsidRPr="00AA321E">
        <w:rPr>
          <w:rFonts w:asciiTheme="majorBidi" w:hAnsiTheme="majorBidi" w:cstheme="majorBidi"/>
          <w:b/>
          <w:bCs/>
          <w:sz w:val="20"/>
          <w:szCs w:val="20"/>
          <w:rtl/>
        </w:rPr>
        <w:t xml:space="preserve"> في نفسك ما الله مُبديه؛ فالذي أخفاه النبي </w:t>
      </w:r>
      <w:r w:rsidRPr="00AA321E">
        <w:rPr>
          <w:rFonts w:asciiTheme="majorBidi" w:hAnsiTheme="majorBidi" w:cstheme="majorBidi"/>
          <w:b/>
          <w:bCs/>
          <w:position w:val="-4"/>
          <w:sz w:val="20"/>
          <w:szCs w:val="20"/>
        </w:rPr>
        <w:t></w:t>
      </w:r>
      <w:r w:rsidRPr="00AA321E">
        <w:rPr>
          <w:rFonts w:asciiTheme="majorBidi" w:hAnsiTheme="majorBidi" w:cstheme="majorBidi"/>
          <w:b/>
          <w:bCs/>
          <w:sz w:val="20"/>
          <w:szCs w:val="20"/>
          <w:rtl/>
        </w:rPr>
        <w:t xml:space="preserve"> هو أن الله أخبره بأنها ستكون من زوجاته، وخشي النبي أن العرب يلومون هذا التصرف؛ لأن </w:t>
      </w:r>
      <w:r w:rsidRPr="00AA321E">
        <w:rPr>
          <w:rFonts w:asciiTheme="majorBidi" w:hAnsiTheme="majorBidi" w:cstheme="majorBidi"/>
          <w:b/>
          <w:bCs/>
          <w:sz w:val="20"/>
          <w:szCs w:val="20"/>
          <w:rtl/>
        </w:rPr>
        <w:lastRenderedPageBreak/>
        <w:t>العرب كانوا من عادتهم التبني، وكانت العرب تلحق الابن المتبن</w:t>
      </w:r>
      <w:r w:rsidRPr="00AA321E">
        <w:rPr>
          <w:rFonts w:asciiTheme="majorBidi" w:hAnsiTheme="majorBidi" w:cstheme="majorBidi"/>
          <w:b/>
          <w:bCs/>
          <w:sz w:val="20"/>
          <w:szCs w:val="20"/>
          <w:rtl/>
          <w:lang w:bidi="ar-EG"/>
        </w:rPr>
        <w:t>ى</w:t>
      </w:r>
      <w:r w:rsidRPr="00AA321E">
        <w:rPr>
          <w:rFonts w:asciiTheme="majorBidi" w:hAnsiTheme="majorBidi" w:cstheme="majorBidi"/>
          <w:b/>
          <w:bCs/>
          <w:sz w:val="20"/>
          <w:szCs w:val="20"/>
          <w:rtl/>
        </w:rPr>
        <w:t xml:space="preserve"> بالعصبي، وتجري عليه حقوقه في الميراث، وتحرم زوجته عل</w:t>
      </w:r>
      <w:r w:rsidRPr="00AA321E">
        <w:rPr>
          <w:rFonts w:asciiTheme="majorBidi" w:hAnsiTheme="majorBidi" w:cstheme="majorBidi"/>
          <w:b/>
          <w:bCs/>
          <w:sz w:val="20"/>
          <w:szCs w:val="20"/>
          <w:rtl/>
          <w:lang w:bidi="ar-EG"/>
        </w:rPr>
        <w:t>ى</w:t>
      </w:r>
      <w:r w:rsidRPr="00AA321E">
        <w:rPr>
          <w:rFonts w:asciiTheme="majorBidi" w:hAnsiTheme="majorBidi" w:cstheme="majorBidi"/>
          <w:b/>
          <w:bCs/>
          <w:sz w:val="20"/>
          <w:szCs w:val="20"/>
          <w:rtl/>
        </w:rPr>
        <w:t xml:space="preserve"> الوالد أو الأب الذي تبناه، وكانت تلك العادة متأصلة في نفوسهم.</w:t>
      </w:r>
    </w:p>
    <w:p w:rsidR="00AA321E" w:rsidRPr="00AA321E" w:rsidRDefault="00AA321E" w:rsidP="00AA321E">
      <w:pPr>
        <w:rPr>
          <w:rFonts w:asciiTheme="majorBidi" w:hAnsiTheme="majorBidi" w:cstheme="majorBidi"/>
          <w:b/>
          <w:bCs/>
          <w:sz w:val="20"/>
          <w:szCs w:val="20"/>
          <w:rtl/>
        </w:rPr>
      </w:pPr>
      <w:r w:rsidRPr="00AA321E">
        <w:rPr>
          <w:rFonts w:asciiTheme="majorBidi" w:hAnsiTheme="majorBidi" w:cstheme="majorBidi"/>
          <w:b/>
          <w:bCs/>
          <w:sz w:val="20"/>
          <w:szCs w:val="20"/>
          <w:rtl/>
        </w:rPr>
        <w:t xml:space="preserve">فلما أخبر الله رسوله بذلك، </w:t>
      </w:r>
      <w:r w:rsidRPr="00AA321E">
        <w:rPr>
          <w:rFonts w:asciiTheme="majorBidi" w:hAnsiTheme="majorBidi" w:cstheme="majorBidi"/>
          <w:b/>
          <w:bCs/>
          <w:sz w:val="20"/>
          <w:szCs w:val="20"/>
          <w:rtl/>
          <w:lang w:bidi="ar-EG"/>
        </w:rPr>
        <w:t xml:space="preserve">وأن الله سيزوج رسوله منها؛ خشي النبي لومَ العرب وعتابهم، فيما ألفوها وتعودوه، وأن الإسلام سيقضي على حرمه زوجة الابن المتبنى، وسيقضي بأن زوجه الابن المتبني ليست كزوجة الابن العصبي، وبينت الآيات القرآنية أن ذلك: </w:t>
      </w:r>
      <w:r w:rsidRPr="00AA321E">
        <w:rPr>
          <w:rFonts w:ascii="Tahoma" w:hAnsi="Tahoma" w:cs="DecoType Thuluth"/>
          <w:color w:val="008000"/>
          <w:sz w:val="20"/>
          <w:szCs w:val="20"/>
          <w:rtl/>
        </w:rPr>
        <w:t>{</w:t>
      </w:r>
      <w:r w:rsidRPr="00AA321E">
        <w:rPr>
          <w:rFonts w:ascii="QCF_P423" w:hAnsi="QCF_P423" w:cs="QCF_P423"/>
          <w:color w:val="008000"/>
          <w:sz w:val="20"/>
          <w:szCs w:val="20"/>
          <w:rtl/>
        </w:rPr>
        <w:t>ﮩ ﮪ ﮫ ﮬ ﮭ ﮮ ﮯ ﮰ ﮱ ﯓ ﯔ ﯕ ﯖ</w:t>
      </w:r>
      <w:r w:rsidRPr="00AA321E">
        <w:rPr>
          <w:rFonts w:ascii="QCF_P423" w:hAnsi="QCF_P423" w:cs="DecoType Thuluth"/>
          <w:color w:val="008000"/>
          <w:sz w:val="20"/>
          <w:szCs w:val="20"/>
          <w:rtl/>
        </w:rPr>
        <w:t>}</w:t>
      </w:r>
      <w:r w:rsidRPr="00AA321E">
        <w:rPr>
          <w:rFonts w:ascii="Tahoma" w:hAnsi="Tahoma" w:cs="AL-Hotham"/>
          <w:sz w:val="20"/>
          <w:szCs w:val="20"/>
          <w:rtl/>
        </w:rPr>
        <w:t xml:space="preserve"> </w:t>
      </w:r>
      <w:r w:rsidRPr="00AA321E">
        <w:rPr>
          <w:rFonts w:asciiTheme="majorBidi" w:hAnsiTheme="majorBidi" w:cstheme="majorBidi"/>
          <w:b/>
          <w:bCs/>
          <w:sz w:val="20"/>
          <w:szCs w:val="20"/>
          <w:rtl/>
        </w:rPr>
        <w:t>[الأحزاب: 38].</w:t>
      </w:r>
    </w:p>
    <w:p w:rsidR="00A76D7F" w:rsidRDefault="00A76D7F" w:rsidP="00AA321E">
      <w:pPr>
        <w:spacing w:after="120"/>
        <w:jc w:val="center"/>
        <w:rPr>
          <w:rFonts w:asciiTheme="majorBidi" w:hAnsiTheme="majorBidi" w:cstheme="majorBidi"/>
          <w:b/>
          <w:bCs/>
          <w:sz w:val="20"/>
          <w:szCs w:val="20"/>
          <w:rtl/>
        </w:rPr>
      </w:pPr>
    </w:p>
    <w:p w:rsidR="00AA321E" w:rsidRPr="00AA321E" w:rsidRDefault="00AA321E" w:rsidP="00AA321E">
      <w:pPr>
        <w:spacing w:after="120"/>
        <w:jc w:val="center"/>
        <w:rPr>
          <w:rFonts w:asciiTheme="majorBidi" w:hAnsiTheme="majorBidi" w:cstheme="majorBidi"/>
          <w:b/>
          <w:bCs/>
          <w:sz w:val="20"/>
          <w:szCs w:val="20"/>
          <w:rtl/>
        </w:rPr>
      </w:pPr>
      <w:r w:rsidRPr="00AA321E">
        <w:rPr>
          <w:rFonts w:asciiTheme="majorBidi" w:hAnsiTheme="majorBidi" w:cstheme="majorBidi"/>
          <w:b/>
          <w:bCs/>
          <w:sz w:val="20"/>
          <w:szCs w:val="20"/>
          <w:rtl/>
        </w:rPr>
        <w:t>المصادر والمراجع</w:t>
      </w:r>
    </w:p>
    <w:p w:rsidR="00AA321E" w:rsidRPr="00AA321E" w:rsidRDefault="00AA321E" w:rsidP="00AA321E">
      <w:pPr>
        <w:numPr>
          <w:ilvl w:val="0"/>
          <w:numId w:val="2"/>
        </w:numPr>
        <w:spacing w:after="120"/>
        <w:jc w:val="both"/>
        <w:rPr>
          <w:rFonts w:asciiTheme="majorBidi" w:hAnsiTheme="majorBidi" w:cstheme="majorBidi"/>
          <w:b/>
          <w:bCs/>
          <w:sz w:val="20"/>
          <w:szCs w:val="20"/>
          <w:rtl/>
        </w:rPr>
      </w:pPr>
      <w:r w:rsidRPr="00AA321E">
        <w:rPr>
          <w:rFonts w:asciiTheme="majorBidi" w:hAnsiTheme="majorBidi" w:cstheme="majorBidi"/>
          <w:b/>
          <w:bCs/>
          <w:sz w:val="20"/>
          <w:szCs w:val="20"/>
          <w:rtl/>
        </w:rPr>
        <w:t>المحمدي عبد الرحمن، (الدخيل في التفسير) ، القاهرة،  جامعة الأزهر، مطبعة حسان، 2009م.</w:t>
      </w:r>
    </w:p>
    <w:p w:rsidR="00AA321E" w:rsidRPr="00AA321E" w:rsidRDefault="00AA321E" w:rsidP="00AA321E">
      <w:pPr>
        <w:numPr>
          <w:ilvl w:val="0"/>
          <w:numId w:val="2"/>
        </w:numPr>
        <w:spacing w:after="120"/>
        <w:jc w:val="both"/>
        <w:rPr>
          <w:rFonts w:asciiTheme="majorBidi" w:hAnsiTheme="majorBidi" w:cstheme="majorBidi"/>
          <w:b/>
          <w:bCs/>
          <w:sz w:val="20"/>
          <w:szCs w:val="20"/>
          <w:rtl/>
        </w:rPr>
      </w:pPr>
      <w:r w:rsidRPr="00AA321E">
        <w:rPr>
          <w:rFonts w:asciiTheme="majorBidi" w:hAnsiTheme="majorBidi" w:cstheme="majorBidi"/>
          <w:b/>
          <w:bCs/>
          <w:sz w:val="20"/>
          <w:szCs w:val="20"/>
          <w:rtl/>
        </w:rPr>
        <w:t>الذهبي، محمد حسين الذهبي،  (التفسير والمفسرون) ، طبعة دار الأرقم، 1999م.</w:t>
      </w:r>
    </w:p>
    <w:p w:rsidR="00AA321E" w:rsidRPr="00AA321E" w:rsidRDefault="00AA321E" w:rsidP="00AA321E">
      <w:pPr>
        <w:numPr>
          <w:ilvl w:val="0"/>
          <w:numId w:val="2"/>
        </w:numPr>
        <w:spacing w:after="120"/>
        <w:jc w:val="both"/>
        <w:rPr>
          <w:rFonts w:asciiTheme="majorBidi" w:hAnsiTheme="majorBidi" w:cstheme="majorBidi"/>
          <w:b/>
          <w:bCs/>
          <w:sz w:val="20"/>
          <w:szCs w:val="20"/>
        </w:rPr>
      </w:pPr>
      <w:r w:rsidRPr="00AA321E">
        <w:rPr>
          <w:rFonts w:asciiTheme="majorBidi" w:hAnsiTheme="majorBidi" w:cstheme="majorBidi"/>
          <w:b/>
          <w:bCs/>
          <w:sz w:val="20"/>
          <w:szCs w:val="20"/>
          <w:rtl/>
        </w:rPr>
        <w:t>الذهبي، محمد حسين الذهبي،  (الإسرائيليات في التفسير والحديث) ، طبعة مكتبة وهبة، 1990م.</w:t>
      </w:r>
    </w:p>
    <w:p w:rsidR="00AA321E" w:rsidRPr="00AA321E" w:rsidRDefault="00AA321E" w:rsidP="00AA321E">
      <w:pPr>
        <w:numPr>
          <w:ilvl w:val="0"/>
          <w:numId w:val="2"/>
        </w:numPr>
        <w:spacing w:after="120"/>
        <w:jc w:val="both"/>
        <w:rPr>
          <w:rFonts w:asciiTheme="majorBidi" w:hAnsiTheme="majorBidi" w:cstheme="majorBidi"/>
          <w:b/>
          <w:bCs/>
          <w:sz w:val="20"/>
          <w:szCs w:val="20"/>
        </w:rPr>
      </w:pPr>
      <w:r w:rsidRPr="00AA321E">
        <w:rPr>
          <w:rFonts w:asciiTheme="majorBidi" w:hAnsiTheme="majorBidi" w:cstheme="majorBidi"/>
          <w:b/>
          <w:bCs/>
          <w:sz w:val="20"/>
          <w:szCs w:val="20"/>
          <w:rtl/>
        </w:rPr>
        <w:t xml:space="preserve">شليوه، سمير شليوه،  (الدخيل والإسرائيليات) ، القاهرة، جامعة الأزهر </w:t>
      </w:r>
    </w:p>
    <w:p w:rsidR="00AA321E" w:rsidRPr="00AA321E" w:rsidRDefault="00AA321E" w:rsidP="00AA321E">
      <w:pPr>
        <w:numPr>
          <w:ilvl w:val="0"/>
          <w:numId w:val="2"/>
        </w:numPr>
        <w:spacing w:after="120"/>
        <w:jc w:val="both"/>
        <w:rPr>
          <w:rFonts w:asciiTheme="majorBidi" w:hAnsiTheme="majorBidi" w:cstheme="majorBidi"/>
          <w:b/>
          <w:bCs/>
          <w:sz w:val="20"/>
          <w:szCs w:val="20"/>
        </w:rPr>
      </w:pPr>
      <w:r w:rsidRPr="00AA321E">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AA321E" w:rsidRPr="00AA321E" w:rsidRDefault="00AA321E" w:rsidP="00AA321E">
      <w:pPr>
        <w:numPr>
          <w:ilvl w:val="0"/>
          <w:numId w:val="2"/>
        </w:numPr>
        <w:spacing w:after="120"/>
        <w:jc w:val="both"/>
        <w:rPr>
          <w:rFonts w:asciiTheme="majorBidi" w:hAnsiTheme="majorBidi" w:cstheme="majorBidi"/>
          <w:b/>
          <w:bCs/>
          <w:sz w:val="20"/>
          <w:szCs w:val="20"/>
        </w:rPr>
      </w:pPr>
      <w:r w:rsidRPr="00AA321E">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AA321E" w:rsidRPr="00AA321E" w:rsidRDefault="00AA321E" w:rsidP="00AA321E">
      <w:pPr>
        <w:numPr>
          <w:ilvl w:val="0"/>
          <w:numId w:val="2"/>
        </w:numPr>
        <w:spacing w:after="120"/>
        <w:jc w:val="both"/>
        <w:rPr>
          <w:rFonts w:asciiTheme="majorBidi" w:hAnsiTheme="majorBidi" w:cstheme="majorBidi"/>
          <w:b/>
          <w:bCs/>
          <w:sz w:val="20"/>
          <w:szCs w:val="20"/>
        </w:rPr>
      </w:pPr>
      <w:r w:rsidRPr="00AA321E">
        <w:rPr>
          <w:rFonts w:asciiTheme="majorBidi" w:hAnsiTheme="majorBidi" w:cstheme="majorBidi"/>
          <w:b/>
          <w:bCs/>
          <w:sz w:val="20"/>
          <w:szCs w:val="20"/>
          <w:rtl/>
        </w:rPr>
        <w:t>الشهرستاني، محمد بن عبد الكريم الشهرستاني،  (الملل والنحل) ، طبعة دار الفكر، 2001م.</w:t>
      </w:r>
    </w:p>
    <w:p w:rsidR="00AA321E" w:rsidRPr="00AA321E" w:rsidRDefault="00AA321E" w:rsidP="00AA321E">
      <w:pPr>
        <w:numPr>
          <w:ilvl w:val="0"/>
          <w:numId w:val="2"/>
        </w:numPr>
        <w:spacing w:after="120"/>
        <w:jc w:val="both"/>
        <w:rPr>
          <w:rFonts w:asciiTheme="majorBidi" w:hAnsiTheme="majorBidi" w:cstheme="majorBidi"/>
          <w:b/>
          <w:bCs/>
          <w:sz w:val="20"/>
          <w:szCs w:val="20"/>
        </w:rPr>
      </w:pPr>
      <w:r w:rsidRPr="00AA321E">
        <w:rPr>
          <w:rFonts w:asciiTheme="majorBidi" w:hAnsiTheme="majorBidi" w:cstheme="majorBidi"/>
          <w:b/>
          <w:bCs/>
          <w:sz w:val="20"/>
          <w:szCs w:val="20"/>
          <w:rtl/>
        </w:rPr>
        <w:t>محمد الخضر حسين، (البابية أو البهائية) ،مجمع البحوث الإسلامية</w:t>
      </w:r>
    </w:p>
    <w:p w:rsidR="00AA321E" w:rsidRPr="00AA321E" w:rsidRDefault="00AA321E" w:rsidP="00AA321E">
      <w:pPr>
        <w:numPr>
          <w:ilvl w:val="0"/>
          <w:numId w:val="2"/>
        </w:numPr>
        <w:spacing w:after="120"/>
        <w:jc w:val="both"/>
        <w:rPr>
          <w:rFonts w:asciiTheme="majorBidi" w:hAnsiTheme="majorBidi" w:cstheme="majorBidi"/>
          <w:b/>
          <w:bCs/>
          <w:sz w:val="20"/>
          <w:szCs w:val="20"/>
        </w:rPr>
      </w:pPr>
      <w:r w:rsidRPr="00AA321E">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AA321E" w:rsidRPr="00AA321E" w:rsidRDefault="00AA321E" w:rsidP="00AA321E">
      <w:pPr>
        <w:numPr>
          <w:ilvl w:val="0"/>
          <w:numId w:val="2"/>
        </w:numPr>
        <w:spacing w:after="120"/>
        <w:jc w:val="both"/>
        <w:rPr>
          <w:rFonts w:asciiTheme="majorBidi" w:hAnsiTheme="majorBidi" w:cstheme="majorBidi"/>
          <w:b/>
          <w:bCs/>
          <w:sz w:val="20"/>
          <w:szCs w:val="20"/>
        </w:rPr>
      </w:pPr>
      <w:r w:rsidRPr="00AA321E">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AA321E" w:rsidRPr="00AA321E" w:rsidRDefault="00AA321E" w:rsidP="00AA321E">
      <w:pPr>
        <w:numPr>
          <w:ilvl w:val="0"/>
          <w:numId w:val="2"/>
        </w:numPr>
        <w:spacing w:after="120"/>
        <w:jc w:val="both"/>
        <w:rPr>
          <w:rFonts w:asciiTheme="majorBidi" w:hAnsiTheme="majorBidi" w:cstheme="majorBidi"/>
          <w:b/>
          <w:bCs/>
          <w:sz w:val="20"/>
          <w:szCs w:val="20"/>
          <w:rtl/>
        </w:rPr>
      </w:pPr>
      <w:r w:rsidRPr="00AA321E">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AA321E" w:rsidRPr="00AA321E" w:rsidRDefault="00AA321E" w:rsidP="00AA321E">
      <w:pPr>
        <w:numPr>
          <w:ilvl w:val="0"/>
          <w:numId w:val="2"/>
        </w:numPr>
        <w:spacing w:after="120"/>
        <w:jc w:val="both"/>
        <w:rPr>
          <w:rFonts w:asciiTheme="majorBidi" w:hAnsiTheme="majorBidi" w:cstheme="majorBidi"/>
          <w:b/>
          <w:bCs/>
          <w:sz w:val="20"/>
          <w:szCs w:val="20"/>
        </w:rPr>
      </w:pPr>
      <w:r w:rsidRPr="00AA321E">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AA321E" w:rsidRPr="00AA321E" w:rsidRDefault="00AA321E" w:rsidP="00AA321E">
      <w:pPr>
        <w:rPr>
          <w:sz w:val="20"/>
          <w:szCs w:val="20"/>
          <w:rtl/>
        </w:rPr>
        <w:sectPr w:rsidR="00AA321E" w:rsidRPr="00AA321E" w:rsidSect="00AA321E">
          <w:type w:val="continuous"/>
          <w:pgSz w:w="11906" w:h="16838"/>
          <w:pgMar w:top="964" w:right="1021" w:bottom="964" w:left="1021" w:header="709" w:footer="709" w:gutter="0"/>
          <w:cols w:num="2" w:space="708"/>
          <w:bidi/>
          <w:rtlGutter/>
          <w:docGrid w:linePitch="360"/>
        </w:sectPr>
      </w:pPr>
    </w:p>
    <w:p w:rsidR="00AA321E" w:rsidRPr="00AA321E" w:rsidRDefault="00AA321E" w:rsidP="00AA321E">
      <w:pPr>
        <w:rPr>
          <w:sz w:val="20"/>
          <w:szCs w:val="20"/>
        </w:rPr>
      </w:pPr>
    </w:p>
    <w:sectPr w:rsidR="00AA321E" w:rsidRPr="00AA321E" w:rsidSect="00AA321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264">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338">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247">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21E0B5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AA321E"/>
    <w:rsid w:val="0041598B"/>
    <w:rsid w:val="00514443"/>
    <w:rsid w:val="00642E04"/>
    <w:rsid w:val="009556CB"/>
    <w:rsid w:val="00A76D7F"/>
    <w:rsid w:val="00AA321E"/>
    <w:rsid w:val="00B93AFB"/>
    <w:rsid w:val="00BF7572"/>
    <w:rsid w:val="00C360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A321E"/>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A321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A321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2013-06-20T08:46:00Z</dcterms:created>
  <dcterms:modified xsi:type="dcterms:W3CDTF">2013-06-26T08:27:00Z</dcterms:modified>
</cp:coreProperties>
</file>