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958DA" w:rsidP="00A958DA">
      <w:pPr>
        <w:spacing w:line="240" w:lineRule="auto"/>
        <w:jc w:val="center"/>
        <w:rPr>
          <w:i/>
          <w:iCs/>
          <w:rtl/>
        </w:rPr>
      </w:pPr>
      <w:r w:rsidRPr="00A958DA">
        <w:rPr>
          <w:rFonts w:asciiTheme="majorBidi" w:eastAsia="Calibri" w:hAnsiTheme="majorBidi" w:cstheme="majorBidi"/>
          <w:i/>
          <w:iCs/>
          <w:sz w:val="48"/>
          <w:szCs w:val="48"/>
          <w:rtl/>
        </w:rPr>
        <w:t>تابع الإسرائيليات التي وردت في قصة إبراهيم</w:t>
      </w:r>
      <w:r w:rsidRPr="00A958DA">
        <w:rPr>
          <w:rFonts w:ascii="Tahoma" w:hAnsi="Tahoma" w:cs="SC_ALYERMOOK" w:hint="cs"/>
          <w:i/>
          <w:iCs/>
          <w:position w:val="-4"/>
          <w:sz w:val="48"/>
          <w:szCs w:val="48"/>
          <w:rtl/>
        </w:rPr>
        <w:t>#</w:t>
      </w:r>
    </w:p>
    <w:p w:rsidR="00A958DA" w:rsidRPr="009264EA" w:rsidRDefault="00A958DA" w:rsidP="00A958DA">
      <w:pPr>
        <w:pStyle w:val="papersubtitle"/>
        <w:bidi/>
        <w:rPr>
          <w:i/>
          <w:iCs/>
          <w:rtl/>
        </w:rPr>
      </w:pPr>
      <w:r w:rsidRPr="009264EA">
        <w:rPr>
          <w:i/>
          <w:iCs/>
          <w:rtl/>
        </w:rPr>
        <w:t xml:space="preserve">بحث  فى </w:t>
      </w:r>
      <w:r>
        <w:rPr>
          <w:rFonts w:hint="cs"/>
          <w:i/>
          <w:iCs/>
          <w:rtl/>
        </w:rPr>
        <w:t>الدخيل فى التفسير</w:t>
      </w:r>
    </w:p>
    <w:p w:rsidR="00A958DA" w:rsidRPr="009264EA" w:rsidRDefault="00A958DA" w:rsidP="00992F17">
      <w:pPr>
        <w:pStyle w:val="papersubtitle"/>
        <w:bidi/>
        <w:rPr>
          <w:i/>
          <w:iCs/>
          <w:sz w:val="24"/>
          <w:szCs w:val="24"/>
          <w:lang w:bidi="ar-EG"/>
        </w:rPr>
      </w:pPr>
      <w:r w:rsidRPr="009264EA">
        <w:rPr>
          <w:i/>
          <w:iCs/>
          <w:sz w:val="24"/>
          <w:szCs w:val="24"/>
          <w:rtl/>
        </w:rPr>
        <w:t xml:space="preserve">إعداد أ/ </w:t>
      </w:r>
      <w:r w:rsidR="00992F17" w:rsidRPr="00992F17">
        <w:rPr>
          <w:rFonts w:hint="cs"/>
          <w:i/>
          <w:iCs/>
          <w:sz w:val="24"/>
          <w:szCs w:val="24"/>
          <w:rtl/>
          <w:lang w:bidi="ar-EG"/>
        </w:rPr>
        <w:t>منة</w:t>
      </w:r>
      <w:r w:rsidR="00992F17" w:rsidRPr="00992F17">
        <w:rPr>
          <w:i/>
          <w:iCs/>
          <w:sz w:val="24"/>
          <w:szCs w:val="24"/>
          <w:rtl/>
          <w:lang w:bidi="ar-EG"/>
        </w:rPr>
        <w:t xml:space="preserve"> </w:t>
      </w:r>
      <w:r w:rsidR="00992F17" w:rsidRPr="00992F17">
        <w:rPr>
          <w:rFonts w:hint="cs"/>
          <w:i/>
          <w:iCs/>
          <w:sz w:val="24"/>
          <w:szCs w:val="24"/>
          <w:rtl/>
          <w:lang w:bidi="ar-EG"/>
        </w:rPr>
        <w:t>الله</w:t>
      </w:r>
      <w:r w:rsidR="00992F17" w:rsidRPr="00992F17">
        <w:rPr>
          <w:i/>
          <w:iCs/>
          <w:sz w:val="24"/>
          <w:szCs w:val="24"/>
          <w:rtl/>
          <w:lang w:bidi="ar-EG"/>
        </w:rPr>
        <w:t xml:space="preserve"> </w:t>
      </w:r>
      <w:proofErr w:type="spellStart"/>
      <w:r w:rsidR="00992F17" w:rsidRPr="00992F17">
        <w:rPr>
          <w:rFonts w:hint="cs"/>
          <w:i/>
          <w:iCs/>
          <w:sz w:val="24"/>
          <w:szCs w:val="24"/>
          <w:rtl/>
          <w:lang w:bidi="ar-EG"/>
        </w:rPr>
        <w:t>مجدى</w:t>
      </w:r>
      <w:proofErr w:type="spellEnd"/>
      <w:r w:rsidR="00992F17" w:rsidRPr="00992F17">
        <w:rPr>
          <w:i/>
          <w:iCs/>
          <w:sz w:val="24"/>
          <w:szCs w:val="24"/>
          <w:rtl/>
          <w:lang w:bidi="ar-EG"/>
        </w:rPr>
        <w:t xml:space="preserve"> </w:t>
      </w:r>
      <w:r w:rsidR="00992F17" w:rsidRPr="00992F17">
        <w:rPr>
          <w:rFonts w:hint="cs"/>
          <w:i/>
          <w:iCs/>
          <w:sz w:val="24"/>
          <w:szCs w:val="24"/>
          <w:rtl/>
          <w:lang w:bidi="ar-EG"/>
        </w:rPr>
        <w:t>محمد</w:t>
      </w:r>
    </w:p>
    <w:p w:rsidR="00A958DA" w:rsidRPr="009264EA" w:rsidRDefault="00A958DA" w:rsidP="00A958D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958DA" w:rsidRPr="009264EA" w:rsidRDefault="00A958DA" w:rsidP="00A958D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958DA" w:rsidRPr="009264EA" w:rsidRDefault="00A958DA" w:rsidP="00A958DA">
      <w:pPr>
        <w:pStyle w:val="papersubtitle"/>
        <w:bidi/>
        <w:rPr>
          <w:i/>
          <w:iCs/>
          <w:sz w:val="22"/>
          <w:szCs w:val="22"/>
          <w:rtl/>
        </w:rPr>
      </w:pPr>
      <w:r w:rsidRPr="009264EA">
        <w:rPr>
          <w:i/>
          <w:iCs/>
          <w:sz w:val="22"/>
          <w:szCs w:val="22"/>
          <w:rtl/>
        </w:rPr>
        <w:t>شاه علم – ماليزيا</w:t>
      </w:r>
    </w:p>
    <w:p w:rsidR="00A958DA" w:rsidRDefault="00992F17" w:rsidP="00A958DA">
      <w:pPr>
        <w:spacing w:line="240" w:lineRule="auto"/>
        <w:jc w:val="center"/>
        <w:rPr>
          <w:rFonts w:ascii="Calibri" w:hAnsi="Calibri" w:cs="AL-Mateen"/>
          <w:sz w:val="32"/>
          <w:szCs w:val="32"/>
          <w:lang w:bidi="ar-EG"/>
        </w:rPr>
      </w:pPr>
      <w:r w:rsidRPr="00992F17">
        <w:rPr>
          <w:rFonts w:asciiTheme="majorBidi" w:hAnsiTheme="majorBidi" w:cs="AL-Hotham"/>
          <w:i/>
          <w:iCs/>
          <w:lang w:bidi="ar-EG"/>
        </w:rPr>
        <w:t>menna.magdy@mediu.ws</w:t>
      </w:r>
    </w:p>
    <w:p w:rsidR="00A958DA" w:rsidRDefault="00A958DA" w:rsidP="00A958DA">
      <w:pPr>
        <w:spacing w:after="120" w:line="240" w:lineRule="auto"/>
        <w:rPr>
          <w:rFonts w:asciiTheme="majorBidi" w:hAnsiTheme="majorBidi" w:cstheme="majorBidi"/>
          <w:b/>
          <w:bCs/>
          <w:sz w:val="20"/>
          <w:szCs w:val="20"/>
          <w:rtl/>
        </w:rPr>
        <w:sectPr w:rsidR="00A958DA" w:rsidSect="00BF7572">
          <w:pgSz w:w="11906" w:h="16838"/>
          <w:pgMar w:top="964" w:right="1021" w:bottom="964" w:left="1021" w:header="709" w:footer="709" w:gutter="0"/>
          <w:cols w:space="708"/>
          <w:bidi/>
          <w:rtlGutter/>
          <w:docGrid w:linePitch="360"/>
        </w:sectPr>
      </w:pPr>
    </w:p>
    <w:p w:rsidR="00A958DA" w:rsidRPr="00A958DA" w:rsidRDefault="00A958DA" w:rsidP="00A958DA">
      <w:pPr>
        <w:spacing w:after="120" w:line="240" w:lineRule="auto"/>
        <w:rPr>
          <w:rFonts w:asciiTheme="majorBidi" w:hAnsiTheme="majorBidi" w:cstheme="majorBidi"/>
          <w:b/>
          <w:bCs/>
          <w:sz w:val="20"/>
          <w:szCs w:val="20"/>
          <w:rtl/>
        </w:rPr>
      </w:pPr>
      <w:r w:rsidRPr="00A958DA">
        <w:rPr>
          <w:rFonts w:asciiTheme="majorBidi" w:hAnsiTheme="majorBidi" w:cstheme="majorBidi"/>
          <w:b/>
          <w:bCs/>
          <w:sz w:val="20"/>
          <w:szCs w:val="20"/>
          <w:rtl/>
        </w:rPr>
        <w:lastRenderedPageBreak/>
        <w:t xml:space="preserve">خلاصة ـــ هذا البحث يبحث في </w:t>
      </w:r>
      <w:r w:rsidRPr="00A958DA">
        <w:rPr>
          <w:rFonts w:asciiTheme="majorBidi" w:eastAsia="Calibri" w:hAnsiTheme="majorBidi" w:cstheme="majorBidi"/>
          <w:b/>
          <w:bCs/>
          <w:sz w:val="20"/>
          <w:szCs w:val="20"/>
          <w:rtl/>
        </w:rPr>
        <w:t>تابع الإسرائيليات التي وردت في قصة إبراهيم</w:t>
      </w:r>
    </w:p>
    <w:p w:rsidR="00A958DA" w:rsidRPr="00A958DA" w:rsidRDefault="00A958DA" w:rsidP="00A958DA">
      <w:pPr>
        <w:spacing w:after="120" w:line="240" w:lineRule="auto"/>
        <w:rPr>
          <w:rFonts w:asciiTheme="majorBidi" w:hAnsiTheme="majorBidi" w:cstheme="majorBidi"/>
          <w:b/>
          <w:bCs/>
          <w:sz w:val="20"/>
          <w:szCs w:val="20"/>
          <w:rtl/>
          <w:lang w:bidi="ar-EG"/>
        </w:rPr>
      </w:pPr>
      <w:r w:rsidRPr="00A958DA">
        <w:rPr>
          <w:rFonts w:asciiTheme="majorBidi" w:hAnsiTheme="majorBidi" w:cstheme="majorBidi"/>
          <w:b/>
          <w:bCs/>
          <w:sz w:val="20"/>
          <w:szCs w:val="20"/>
          <w:rtl/>
        </w:rPr>
        <w:t xml:space="preserve">الكلمات المفتاحية : الرسول الكريم ، القرآن ، الآيات </w:t>
      </w:r>
    </w:p>
    <w:p w:rsidR="00A958DA" w:rsidRPr="00A958DA" w:rsidRDefault="00A958DA" w:rsidP="00A958DA">
      <w:pPr>
        <w:pStyle w:val="a4"/>
        <w:numPr>
          <w:ilvl w:val="0"/>
          <w:numId w:val="1"/>
        </w:numPr>
        <w:spacing w:after="120"/>
        <w:jc w:val="center"/>
        <w:rPr>
          <w:rFonts w:asciiTheme="majorBidi" w:hAnsiTheme="majorBidi" w:cstheme="majorBidi"/>
          <w:b/>
          <w:bCs/>
          <w:sz w:val="20"/>
          <w:szCs w:val="20"/>
          <w:rtl/>
        </w:rPr>
      </w:pPr>
      <w:r w:rsidRPr="00A958DA">
        <w:rPr>
          <w:rFonts w:asciiTheme="majorBidi" w:hAnsiTheme="majorBidi" w:cstheme="majorBidi"/>
          <w:b/>
          <w:bCs/>
          <w:sz w:val="20"/>
          <w:szCs w:val="20"/>
          <w:rtl/>
        </w:rPr>
        <w:t>المقدمة</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958DA">
        <w:rPr>
          <w:rFonts w:asciiTheme="majorBidi" w:eastAsia="Calibri" w:hAnsiTheme="majorBidi" w:cstheme="majorBidi"/>
          <w:b/>
          <w:bCs/>
          <w:sz w:val="20"/>
          <w:szCs w:val="20"/>
          <w:rtl/>
        </w:rPr>
        <w:t>تابع الإسرائيليات التي وردت في قصة إبراهيم</w:t>
      </w:r>
    </w:p>
    <w:p w:rsidR="00A958DA" w:rsidRPr="00A958DA" w:rsidRDefault="00A958DA" w:rsidP="00A958D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958DA">
        <w:rPr>
          <w:rFonts w:asciiTheme="majorBidi" w:hAnsiTheme="majorBidi" w:cstheme="majorBidi"/>
          <w:b/>
          <w:bCs/>
          <w:sz w:val="20"/>
          <w:szCs w:val="20"/>
          <w:rtl/>
        </w:rPr>
        <w:t>عنوان المقال</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الحمد لله رب العالمين</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وصلى الله على سيدنا محمد</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وعلى آله وصحبه أجمعين؛ أما بعد:</w:t>
      </w:r>
    </w:p>
    <w:p w:rsidR="00A958DA" w:rsidRPr="00A958DA" w:rsidRDefault="00A958DA" w:rsidP="00A958DA">
      <w:pPr>
        <w:pStyle w:val="a3"/>
        <w:bidi/>
        <w:spacing w:before="0" w:beforeAutospacing="0" w:after="120" w:afterAutospacing="0"/>
        <w:jc w:val="both"/>
        <w:rPr>
          <w:rFonts w:asciiTheme="majorBidi" w:hAnsiTheme="majorBidi" w:cstheme="majorBidi"/>
          <w:b/>
          <w:bCs/>
          <w:sz w:val="20"/>
          <w:szCs w:val="20"/>
          <w:rtl/>
        </w:rPr>
      </w:pPr>
      <w:r w:rsidRPr="00A958DA">
        <w:rPr>
          <w:rFonts w:asciiTheme="majorBidi" w:hAnsiTheme="majorBidi" w:cstheme="majorBidi"/>
          <w:b/>
          <w:bCs/>
          <w:sz w:val="20"/>
          <w:szCs w:val="20"/>
          <w:rtl/>
        </w:rPr>
        <w:t xml:space="preserve">الحديث موصول في قصة إبراهيم </w:t>
      </w:r>
      <w:r w:rsidRPr="00A958DA">
        <w:rPr>
          <w:rFonts w:asciiTheme="majorBidi" w:hAnsiTheme="majorBidi" w:cstheme="majorBidi"/>
          <w:b/>
          <w:bCs/>
          <w:position w:val="-4"/>
          <w:sz w:val="20"/>
          <w:szCs w:val="20"/>
          <w:rtl/>
        </w:rPr>
        <w:t>#</w:t>
      </w:r>
      <w:r w:rsidRPr="00A958DA">
        <w:rPr>
          <w:rFonts w:asciiTheme="majorBidi" w:hAnsiTheme="majorBidi" w:cstheme="majorBidi"/>
          <w:b/>
          <w:bCs/>
          <w:sz w:val="20"/>
          <w:szCs w:val="20"/>
          <w:rtl/>
        </w:rPr>
        <w:t xml:space="preserve"> ذلك الرسول الكريم المجتبى الذي له في القرآن مواقف كثيرة وكنا وصلنا إلى الآيات</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وهي قول الله </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جل وعلا</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w:t>
      </w:r>
      <w:r w:rsidRPr="00A958DA">
        <w:rPr>
          <w:rFonts w:ascii="Tahoma" w:hAnsi="Tahoma" w:cs="DecoType Thuluth" w:hint="cs"/>
          <w:color w:val="008000"/>
          <w:sz w:val="20"/>
          <w:szCs w:val="20"/>
          <w:rtl/>
        </w:rPr>
        <w:t>{</w:t>
      </w:r>
      <w:r w:rsidRPr="00A958DA">
        <w:rPr>
          <w:rFonts w:ascii="QCF_P327" w:hAnsi="QCF_P327" w:cs="QCF_P327"/>
          <w:color w:val="008000"/>
          <w:sz w:val="20"/>
          <w:szCs w:val="20"/>
          <w:rtl/>
        </w:rPr>
        <w:t>ﮮ ﮯ ﮰ ﮱ ﯓ ﯔ ﯕ ﯖ</w:t>
      </w:r>
      <w:r w:rsidRPr="00A958DA">
        <w:rPr>
          <w:rFonts w:ascii="QCF_P327" w:hAnsi="QCF_P327" w:cs="QCF_P327" w:hint="cs"/>
          <w:color w:val="008000"/>
          <w:sz w:val="20"/>
          <w:szCs w:val="20"/>
          <w:rtl/>
        </w:rPr>
        <w:t xml:space="preserve"> </w:t>
      </w:r>
      <w:r w:rsidRPr="00A958DA">
        <w:rPr>
          <w:rFonts w:ascii="QCF_P327" w:hAnsi="QCF_P327" w:cs="QCF_P327"/>
          <w:color w:val="008000"/>
          <w:sz w:val="20"/>
          <w:szCs w:val="20"/>
          <w:rtl/>
        </w:rPr>
        <w:t>ﯗ ﯘ ﯙ ﯚ ﯛ ﯜ ﯝ</w:t>
      </w:r>
      <w:r w:rsidRPr="00A958DA">
        <w:rPr>
          <w:rFonts w:ascii="QCF_P327" w:hAnsi="QCF_P327" w:cs="DecoType Thuluth"/>
          <w:color w:val="008000"/>
          <w:sz w:val="20"/>
          <w:szCs w:val="20"/>
          <w:rtl/>
        </w:rPr>
        <w:t>}</w:t>
      </w:r>
      <w:r w:rsidRPr="00A958DA">
        <w:rPr>
          <w:rFonts w:ascii="Tahoma" w:hAnsi="Tahoma" w:cs="AL-Hotham" w:hint="cs"/>
          <w:color w:val="008000"/>
          <w:sz w:val="20"/>
          <w:szCs w:val="20"/>
          <w:rtl/>
        </w:rPr>
        <w:t xml:space="preserve"> </w:t>
      </w:r>
      <w:r w:rsidRPr="00A958DA">
        <w:rPr>
          <w:rFonts w:asciiTheme="majorBidi" w:hAnsiTheme="majorBidi" w:cstheme="majorBidi"/>
          <w:b/>
          <w:bCs/>
          <w:sz w:val="20"/>
          <w:szCs w:val="20"/>
          <w:rtl/>
        </w:rPr>
        <w:t>[الأنبياء: 68</w:t>
      </w:r>
      <w:r w:rsidRPr="00A958DA">
        <w:rPr>
          <w:rFonts w:asciiTheme="majorBidi" w:hAnsiTheme="majorBidi" w:cstheme="majorBidi"/>
          <w:b/>
          <w:bCs/>
          <w:sz w:val="20"/>
          <w:szCs w:val="20"/>
          <w:rtl/>
          <w:lang w:bidi="ar-EG"/>
        </w:rPr>
        <w:t xml:space="preserve">، </w:t>
      </w:r>
      <w:r w:rsidRPr="00A958DA">
        <w:rPr>
          <w:rFonts w:asciiTheme="majorBidi" w:hAnsiTheme="majorBidi" w:cstheme="majorBidi"/>
          <w:b/>
          <w:bCs/>
          <w:sz w:val="20"/>
          <w:szCs w:val="20"/>
          <w:rtl/>
        </w:rPr>
        <w:t xml:space="preserve">69] وكنا وصلنا إلى ما روي من أنه </w:t>
      </w:r>
      <w:r w:rsidRPr="00A958DA">
        <w:rPr>
          <w:rFonts w:asciiTheme="majorBidi" w:hAnsiTheme="majorBidi" w:cstheme="majorBidi"/>
          <w:b/>
          <w:bCs/>
          <w:position w:val="-4"/>
          <w:sz w:val="20"/>
          <w:szCs w:val="20"/>
        </w:rPr>
        <w:t></w:t>
      </w:r>
      <w:r w:rsidRPr="00A958DA">
        <w:rPr>
          <w:rFonts w:asciiTheme="majorBidi" w:hAnsiTheme="majorBidi" w:cstheme="majorBidi"/>
          <w:b/>
          <w:bCs/>
          <w:sz w:val="20"/>
          <w:szCs w:val="20"/>
          <w:rtl/>
        </w:rPr>
        <w:t xml:space="preserve"> وهذا كلام من الإسرائيليات لا دليل عليه أنه مكث في النار أربعين يومًا، وقيل: خمسين يومًا، وأنه قال: ما كنت أطيب عيشًا مني إذ كنت فيها.</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قال ابن يسار: وبعث الله ملك الظل فقعد إلى جنبه يؤنسه؛ فنظر نمرود من صرحه فأشرف عليه فرآه جالسًا في روضة مورقة، ومعه جليس على أحسن ما يكون من الهيئة؛ النار محيطة به</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فناداه: يا إبراهيم، هل تستطيع أن تخرج منها</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قال: نعم، قال: فقم فاخرج، فقام يمشي فخرج منها، فاستقبله نمرود وعظمه، وقال: من الرجل الذي رأيته معك</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فقال: ذلك ملك الظل أرسله ربي؛ ليؤنسني، فقال: إني مقربٌ إلى إلهك قربانًا؛ لما رأيتُ من قدرته وعِزّته فيما صنع بك؛ فقال </w:t>
      </w:r>
      <w:r w:rsidRPr="00A958DA">
        <w:rPr>
          <w:rFonts w:asciiTheme="majorBidi" w:hAnsiTheme="majorBidi" w:cstheme="majorBidi"/>
          <w:b/>
          <w:bCs/>
          <w:position w:val="-4"/>
          <w:sz w:val="20"/>
          <w:szCs w:val="20"/>
          <w:rtl/>
          <w:lang w:bidi="ar-EG"/>
        </w:rPr>
        <w:t>#</w:t>
      </w:r>
      <w:r w:rsidRPr="00A958DA">
        <w:rPr>
          <w:rFonts w:asciiTheme="majorBidi" w:hAnsiTheme="majorBidi" w:cstheme="majorBidi"/>
          <w:b/>
          <w:bCs/>
          <w:sz w:val="20"/>
          <w:szCs w:val="20"/>
          <w:rtl/>
        </w:rPr>
        <w:t>: لا يقبل الله منك، ما دمت على دينك هذا</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قال: لا أستطيع ترك ملكي ولكن سوف أذبح أربعة آلاف بقرة، فذبحها وكف إبراهيم عليه، وكان إذ ذاك ابن ستة عشر سنة.  وهكذا كما نرى من أبدع المعجزات.</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 xml:space="preserve">ونتناول بشيء من التفصيل جوانب الدخيل فيما ذكره المفسرون حول هذا: </w:t>
      </w:r>
    </w:p>
    <w:p w:rsidR="00A958DA" w:rsidRPr="00A958DA" w:rsidRDefault="00A958DA" w:rsidP="00A958DA">
      <w:pPr>
        <w:pStyle w:val="a3"/>
        <w:bidi/>
        <w:jc w:val="lowKashida"/>
        <w:rPr>
          <w:rFonts w:asciiTheme="majorBidi" w:hAnsiTheme="majorBidi" w:cstheme="majorBidi"/>
          <w:b/>
          <w:bCs/>
          <w:color w:val="000080"/>
          <w:sz w:val="20"/>
          <w:szCs w:val="20"/>
          <w:rtl/>
          <w:lang w:bidi="ar-EG"/>
        </w:rPr>
      </w:pPr>
      <w:r w:rsidRPr="00A958DA">
        <w:rPr>
          <w:rFonts w:asciiTheme="majorBidi" w:hAnsiTheme="majorBidi" w:cstheme="majorBidi"/>
          <w:b/>
          <w:bCs/>
          <w:color w:val="000080"/>
          <w:sz w:val="20"/>
          <w:szCs w:val="20"/>
          <w:rtl/>
          <w:lang w:bidi="ar-EG"/>
        </w:rPr>
        <w:t xml:space="preserve">يتناول الدخيل في هذه القصة عدة نقاط: </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color w:val="000080"/>
          <w:sz w:val="20"/>
          <w:szCs w:val="20"/>
          <w:rtl/>
          <w:lang w:bidi="ar-EG"/>
        </w:rPr>
        <w:t>أولًا:</w:t>
      </w:r>
      <w:r w:rsidRPr="00A958DA">
        <w:rPr>
          <w:rFonts w:asciiTheme="majorBidi" w:hAnsiTheme="majorBidi" w:cstheme="majorBidi"/>
          <w:b/>
          <w:bCs/>
          <w:sz w:val="20"/>
          <w:szCs w:val="20"/>
          <w:rtl/>
        </w:rPr>
        <w:t xml:space="preserve"> ما ذكره أبو السعود عن النمرود من أنه اسمه نمرود بن كنعان بن السنحاريب بن نمرود بن كوش بن حام بن نوح؛ فهذا يخالف ما ذكره العلامة ابن كثير حيث قال في كتابه (البداية والنهاية) عن مجاهد </w:t>
      </w:r>
      <w:r w:rsidRPr="00A958DA">
        <w:rPr>
          <w:rFonts w:asciiTheme="majorBidi" w:hAnsiTheme="majorBidi" w:cstheme="majorBidi"/>
          <w:b/>
          <w:bCs/>
          <w:sz w:val="20"/>
          <w:szCs w:val="20"/>
          <w:rtl/>
          <w:lang w:bidi="ar-EG"/>
        </w:rPr>
        <w:t>أ</w:t>
      </w:r>
      <w:r w:rsidRPr="00A958DA">
        <w:rPr>
          <w:rFonts w:asciiTheme="majorBidi" w:hAnsiTheme="majorBidi" w:cstheme="majorBidi"/>
          <w:b/>
          <w:bCs/>
          <w:sz w:val="20"/>
          <w:szCs w:val="20"/>
          <w:rtl/>
        </w:rPr>
        <w:t>ن اسمه: النمرود بن كنعان بن كوش بن سام بن نوح.</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 xml:space="preserve">وقال ابن الأثير: </w:t>
      </w:r>
      <w:r w:rsidRPr="00A958DA">
        <w:rPr>
          <w:rFonts w:asciiTheme="majorBidi" w:hAnsiTheme="majorBidi" w:cstheme="majorBidi"/>
          <w:b/>
          <w:bCs/>
          <w:sz w:val="20"/>
          <w:szCs w:val="20"/>
          <w:rtl/>
          <w:lang w:bidi="ar-EG"/>
        </w:rPr>
        <w:t>إ</w:t>
      </w:r>
      <w:r w:rsidRPr="00A958DA">
        <w:rPr>
          <w:rFonts w:asciiTheme="majorBidi" w:hAnsiTheme="majorBidi" w:cstheme="majorBidi"/>
          <w:b/>
          <w:bCs/>
          <w:sz w:val="20"/>
          <w:szCs w:val="20"/>
          <w:rtl/>
        </w:rPr>
        <w:t>ن هذا النسب هو قول المفسرين، وغيرهم من علماء النسب والأخبار، وقد اختار هذا القول من المفسرين الإمام الرازي</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ومن المؤرخين ابن الأثير، وهو الظاهر</w:t>
      </w:r>
      <w:r w:rsidRPr="00A958DA">
        <w:rPr>
          <w:rFonts w:asciiTheme="majorBidi" w:hAnsiTheme="majorBidi" w:cstheme="majorBidi"/>
          <w:b/>
          <w:bCs/>
          <w:sz w:val="20"/>
          <w:szCs w:val="20"/>
          <w:rtl/>
          <w:lang w:bidi="ar-EG"/>
        </w:rPr>
        <w:t xml:space="preserve">؛ </w:t>
      </w:r>
      <w:r w:rsidRPr="00A958DA">
        <w:rPr>
          <w:rFonts w:asciiTheme="majorBidi" w:hAnsiTheme="majorBidi" w:cstheme="majorBidi"/>
          <w:b/>
          <w:bCs/>
          <w:sz w:val="20"/>
          <w:szCs w:val="20"/>
          <w:rtl/>
        </w:rPr>
        <w:t>هذا تناقض واضح.</w:t>
      </w:r>
    </w:p>
    <w:p w:rsidR="00A958DA" w:rsidRPr="00A958DA" w:rsidRDefault="00A958DA" w:rsidP="00A958DA">
      <w:pPr>
        <w:pStyle w:val="a3"/>
        <w:bidi/>
        <w:spacing w:before="0" w:beforeAutospacing="0" w:after="120" w:afterAutospacing="0"/>
        <w:jc w:val="lowKashida"/>
        <w:rPr>
          <w:rFonts w:asciiTheme="majorBidi" w:hAnsiTheme="majorBidi" w:cstheme="majorBidi"/>
          <w:b/>
          <w:bCs/>
          <w:spacing w:val="-4"/>
          <w:sz w:val="20"/>
          <w:szCs w:val="20"/>
          <w:rtl/>
        </w:rPr>
      </w:pPr>
      <w:r w:rsidRPr="00A958DA">
        <w:rPr>
          <w:rFonts w:asciiTheme="majorBidi" w:hAnsiTheme="majorBidi" w:cstheme="majorBidi"/>
          <w:b/>
          <w:bCs/>
          <w:color w:val="000080"/>
          <w:spacing w:val="-4"/>
          <w:sz w:val="20"/>
          <w:szCs w:val="20"/>
          <w:rtl/>
          <w:lang w:bidi="ar-EG"/>
        </w:rPr>
        <w:t>ثانيًا:</w:t>
      </w:r>
      <w:r w:rsidRPr="00A958DA">
        <w:rPr>
          <w:rFonts w:asciiTheme="majorBidi" w:hAnsiTheme="majorBidi" w:cstheme="majorBidi"/>
          <w:b/>
          <w:bCs/>
          <w:spacing w:val="-4"/>
          <w:sz w:val="20"/>
          <w:szCs w:val="20"/>
          <w:rtl/>
        </w:rPr>
        <w:t xml:space="preserve"> ما ذكره من اختلاف الروايات فيمن قال لهم: حرقوه</w:t>
      </w:r>
      <w:r w:rsidRPr="00A958DA">
        <w:rPr>
          <w:rFonts w:asciiTheme="majorBidi" w:hAnsiTheme="majorBidi" w:cstheme="majorBidi"/>
          <w:b/>
          <w:bCs/>
          <w:spacing w:val="-4"/>
          <w:sz w:val="20"/>
          <w:szCs w:val="20"/>
          <w:rtl/>
          <w:lang w:bidi="ar-EG"/>
        </w:rPr>
        <w:t>؛</w:t>
      </w:r>
      <w:r w:rsidRPr="00A958DA">
        <w:rPr>
          <w:rFonts w:asciiTheme="majorBidi" w:hAnsiTheme="majorBidi" w:cstheme="majorBidi"/>
          <w:b/>
          <w:bCs/>
          <w:spacing w:val="-4"/>
          <w:sz w:val="20"/>
          <w:szCs w:val="20"/>
          <w:rtl/>
        </w:rPr>
        <w:t xml:space="preserve"> هل قائل هذه المقالة هو النمرود أو هو من أكراد فارس اسمه ميون أو اسمه هيرز كما قال في القرطبي وجاء فيه أو هو هدير أو هو غير ذلك</w:t>
      </w:r>
      <w:r w:rsidRPr="00A958DA">
        <w:rPr>
          <w:rFonts w:asciiTheme="majorBidi" w:hAnsiTheme="majorBidi" w:cstheme="majorBidi"/>
          <w:b/>
          <w:bCs/>
          <w:spacing w:val="-4"/>
          <w:sz w:val="20"/>
          <w:szCs w:val="20"/>
          <w:rtl/>
          <w:lang w:bidi="ar-EG"/>
        </w:rPr>
        <w:t>؟</w:t>
      </w:r>
      <w:r w:rsidRPr="00A958DA">
        <w:rPr>
          <w:rFonts w:asciiTheme="majorBidi" w:hAnsiTheme="majorBidi" w:cstheme="majorBidi"/>
          <w:b/>
          <w:bCs/>
          <w:spacing w:val="-4"/>
          <w:sz w:val="20"/>
          <w:szCs w:val="20"/>
          <w:rtl/>
        </w:rPr>
        <w:t xml:space="preserve"> روايات متباينة في تعيين </w:t>
      </w:r>
      <w:r w:rsidRPr="00A958DA">
        <w:rPr>
          <w:rFonts w:asciiTheme="majorBidi" w:hAnsiTheme="majorBidi" w:cstheme="majorBidi"/>
          <w:b/>
          <w:bCs/>
          <w:spacing w:val="-4"/>
          <w:sz w:val="20"/>
          <w:szCs w:val="20"/>
          <w:rtl/>
        </w:rPr>
        <w:lastRenderedPageBreak/>
        <w:t xml:space="preserve">القائل، وفي ذكر اسمه في كتب التفسير ما نرى من ذكرها من سبب إلا تضييع الوقت فيما لا يفيد. </w:t>
      </w:r>
    </w:p>
    <w:p w:rsidR="00A958DA" w:rsidRPr="00A958DA" w:rsidRDefault="00A958DA" w:rsidP="00A958DA">
      <w:pPr>
        <w:pStyle w:val="a3"/>
        <w:bidi/>
        <w:spacing w:before="0" w:beforeAutospacing="0" w:after="120" w:afterAutospacing="0"/>
        <w:jc w:val="both"/>
        <w:rPr>
          <w:rFonts w:asciiTheme="majorBidi" w:hAnsiTheme="majorBidi" w:cstheme="majorBidi"/>
          <w:b/>
          <w:bCs/>
          <w:sz w:val="20"/>
          <w:szCs w:val="20"/>
          <w:rtl/>
        </w:rPr>
      </w:pPr>
      <w:r w:rsidRPr="00A958DA">
        <w:rPr>
          <w:rFonts w:asciiTheme="majorBidi" w:hAnsiTheme="majorBidi" w:cstheme="majorBidi"/>
          <w:b/>
          <w:bCs/>
          <w:sz w:val="20"/>
          <w:szCs w:val="20"/>
          <w:rtl/>
        </w:rPr>
        <w:t>قال العلامة ال</w:t>
      </w:r>
      <w:r w:rsidRPr="00A958DA">
        <w:rPr>
          <w:rFonts w:asciiTheme="majorBidi" w:hAnsiTheme="majorBidi" w:cstheme="majorBidi"/>
          <w:b/>
          <w:bCs/>
          <w:sz w:val="20"/>
          <w:szCs w:val="20"/>
          <w:rtl/>
          <w:lang w:bidi="ar-EG"/>
        </w:rPr>
        <w:t>أ</w:t>
      </w:r>
      <w:r w:rsidRPr="00A958DA">
        <w:rPr>
          <w:rFonts w:asciiTheme="majorBidi" w:hAnsiTheme="majorBidi" w:cstheme="majorBidi"/>
          <w:b/>
          <w:bCs/>
          <w:sz w:val="20"/>
          <w:szCs w:val="20"/>
          <w:rtl/>
        </w:rPr>
        <w:t xml:space="preserve">لوسي: وفي (البحر) -أي: </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البحر المحيط</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لابن حيان- أنهم ذكروا له اسم</w:t>
      </w:r>
      <w:r w:rsidRPr="00A958DA">
        <w:rPr>
          <w:rFonts w:asciiTheme="majorBidi" w:hAnsiTheme="majorBidi" w:cstheme="majorBidi"/>
          <w:b/>
          <w:bCs/>
          <w:sz w:val="20"/>
          <w:szCs w:val="20"/>
          <w:rtl/>
          <w:lang w:bidi="ar-EG"/>
        </w:rPr>
        <w:t>ًا</w:t>
      </w:r>
      <w:r w:rsidRPr="00A958DA">
        <w:rPr>
          <w:rFonts w:asciiTheme="majorBidi" w:hAnsiTheme="majorBidi" w:cstheme="majorBidi"/>
          <w:b/>
          <w:bCs/>
          <w:sz w:val="20"/>
          <w:szCs w:val="20"/>
          <w:rtl/>
        </w:rPr>
        <w:t xml:space="preserve"> مختلفًا فيه لا يوقف منه على حقيقة، قلت: وماذا يُفيدنا  تعيين قائل هذه المقالة، وبأي الأسماء كان يُسمى</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هذا كلام لا جدوى له، وماذا علينا لو توقفنا عند النص القرآني</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فالقرآن يقول: </w:t>
      </w:r>
      <w:r w:rsidRPr="00A958DA">
        <w:rPr>
          <w:rFonts w:ascii="Tahoma" w:hAnsi="Tahoma" w:cs="DecoType Thuluth" w:hint="cs"/>
          <w:color w:val="008000"/>
          <w:sz w:val="20"/>
          <w:szCs w:val="20"/>
          <w:rtl/>
        </w:rPr>
        <w:t>{</w:t>
      </w:r>
      <w:r w:rsidRPr="00A958DA">
        <w:rPr>
          <w:rFonts w:ascii="QCF_P327" w:hAnsi="QCF_P327" w:cs="QCF_P327"/>
          <w:color w:val="008000"/>
          <w:sz w:val="20"/>
          <w:szCs w:val="20"/>
          <w:rtl/>
        </w:rPr>
        <w:t>ﮮ ﮯ</w:t>
      </w:r>
      <w:r w:rsidRPr="00A958DA">
        <w:rPr>
          <w:rFonts w:ascii="QCF_P327" w:hAnsi="QCF_P327" w:cs="DecoType Thuluth"/>
          <w:color w:val="008000"/>
          <w:sz w:val="20"/>
          <w:szCs w:val="20"/>
          <w:rtl/>
        </w:rPr>
        <w:t>}</w:t>
      </w:r>
      <w:r w:rsidRPr="00A958DA">
        <w:rPr>
          <w:rFonts w:ascii="Tahoma" w:hAnsi="Tahoma" w:cs="AL-Hotham" w:hint="cs"/>
          <w:sz w:val="20"/>
          <w:szCs w:val="20"/>
          <w:rtl/>
        </w:rPr>
        <w:t xml:space="preserve"> </w:t>
      </w:r>
      <w:r w:rsidRPr="00A958DA">
        <w:rPr>
          <w:rFonts w:asciiTheme="majorBidi" w:hAnsiTheme="majorBidi" w:cstheme="majorBidi"/>
          <w:b/>
          <w:bCs/>
          <w:sz w:val="20"/>
          <w:szCs w:val="20"/>
          <w:rtl/>
        </w:rPr>
        <w:t xml:space="preserve">أي: قال بعض قوم إبراهيم لبعض: حرقوا إبراهيم بالنار، </w:t>
      </w:r>
      <w:r w:rsidRPr="00A958DA">
        <w:rPr>
          <w:rFonts w:ascii="Tahoma" w:hAnsi="Tahoma" w:cs="DecoType Thuluth"/>
          <w:color w:val="008000"/>
          <w:sz w:val="20"/>
          <w:szCs w:val="20"/>
          <w:rtl/>
        </w:rPr>
        <w:t>{</w:t>
      </w:r>
      <w:r w:rsidRPr="00A958DA">
        <w:rPr>
          <w:rFonts w:ascii="QCF_P327" w:hAnsi="QCF_P327" w:cs="QCF_P327"/>
          <w:color w:val="008000"/>
          <w:sz w:val="20"/>
          <w:szCs w:val="20"/>
          <w:rtl/>
        </w:rPr>
        <w:t>ﮰ ﮱ ﯓ ﯔ ﯕ</w:t>
      </w:r>
      <w:r w:rsidRPr="00A958DA">
        <w:rPr>
          <w:rFonts w:ascii="QCF_P327" w:hAnsi="QCF_P327" w:cs="DecoType Thuluth"/>
          <w:color w:val="008000"/>
          <w:sz w:val="20"/>
          <w:szCs w:val="20"/>
          <w:rtl/>
        </w:rPr>
        <w:t>}</w:t>
      </w:r>
      <w:r w:rsidRPr="00A958DA">
        <w:rPr>
          <w:rFonts w:ascii="Tahoma" w:hAnsi="Tahoma" w:cs="AL-Hotham" w:hint="cs"/>
          <w:sz w:val="20"/>
          <w:szCs w:val="20"/>
          <w:rtl/>
        </w:rPr>
        <w:t xml:space="preserve">. </w:t>
      </w:r>
      <w:r w:rsidRPr="00A958DA">
        <w:rPr>
          <w:rFonts w:asciiTheme="majorBidi" w:hAnsiTheme="majorBidi" w:cstheme="majorBidi"/>
          <w:b/>
          <w:bCs/>
          <w:sz w:val="20"/>
          <w:szCs w:val="20"/>
          <w:rtl/>
        </w:rPr>
        <w:t>وعلى ذلك جرى جمهور المفسرين.</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فالقول الصحيح والذي يتعين أن نقوله: إن القول بتعيين القائل أو بذكر اسمه من الدخيل الذي يجب أن نغض الطرف عنه ونغمض النظر عنه، بل نلتزم بما أجمله القرآن دون تزيدات ما أنزل الله بها من سلطان.</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color w:val="000080"/>
          <w:sz w:val="20"/>
          <w:szCs w:val="20"/>
          <w:rtl/>
          <w:lang w:bidi="ar-EG"/>
        </w:rPr>
        <w:t>ثالثًا:</w:t>
      </w:r>
      <w:r w:rsidRPr="00A958DA">
        <w:rPr>
          <w:rFonts w:asciiTheme="majorBidi" w:hAnsiTheme="majorBidi" w:cstheme="majorBidi"/>
          <w:b/>
          <w:bCs/>
          <w:sz w:val="20"/>
          <w:szCs w:val="20"/>
          <w:rtl/>
        </w:rPr>
        <w:t xml:space="preserve"> من الدخيل: ما أورده المفسرون ومنهم: أبو السعود وكثيرون من أنهم -أي: قوم إبراهيم- حين قرروا حَرقه بنوا له حظيرة لإلقائه فيها، ولذلك جمعوا أصلاب الحطب لمدة أربعين يومًا </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أي: الحطب الغليظ وجذوع الأشجار وغير ذلك</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وجعلوا الخليل في كفة المنجنيق بإشارة إبليس اللعين، أو صنعه لهم رجلٌ من الأكراد؛ فخسف الله تعالى به الأرض؛ فهو يتجلجل فيها إلى يوم القيامة. هذه أخبار لا نملك دليلًا ينهض بصحتها، ومثل ذلك لا يعرف إلا عن طريق ثقة، أو خبر معصوم، وحيثُ لا يُوجد لا هذا ولا ذاك؛ فهذه الأخبار إنما هي من قبيل ما لا يُصدق ولا يُكذب.</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على أن الأخبار التي ذكرها أبو السعود دون أن يعزوها لقائل؛ إنما هي من رواية محمد بن مروان السُّدي ومقاتل بن سليمان البلخي، وسبق أن أشرنا إلى أن ما يُروى عن طريق محمد بن مروان السُّدي والكلبي إنما هي رواياتٌ لا تُقبل؛ لأن محمد بن السائب الكلبي ومقاتل بن سليمان ومحمد بن مروان السُّدي الصغير كلهم كانوا متهمين؛ الكلبي كان متهمًا بكونه سبئيًّا متسترًا بحب آل البيت</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كما سبق القول ويتستر بالإخلاص لآل البيت</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قال عنه ابن حبان: كان الكلبي سبئيًّا من الذين يقولون: إن عليًّا لم يمت، وأنه راجع إلى الدنيا ويملؤها عدلًا كما مُلئت جورًا</w:t>
      </w:r>
      <w:r w:rsidRPr="00A958DA">
        <w:rPr>
          <w:rFonts w:asciiTheme="majorBidi" w:hAnsiTheme="majorBidi" w:cstheme="majorBidi"/>
          <w:b/>
          <w:bCs/>
          <w:sz w:val="20"/>
          <w:szCs w:val="20"/>
          <w:rtl/>
          <w:lang w:bidi="ar-EG"/>
        </w:rPr>
        <w:t xml:space="preserve">، </w:t>
      </w:r>
      <w:r w:rsidRPr="00A958DA">
        <w:rPr>
          <w:rFonts w:asciiTheme="majorBidi" w:hAnsiTheme="majorBidi" w:cstheme="majorBidi"/>
          <w:b/>
          <w:bCs/>
          <w:sz w:val="20"/>
          <w:szCs w:val="20"/>
          <w:rtl/>
        </w:rPr>
        <w:t>قال الإمام أحمد: لا يَحِلُّ النظر في تفسير الكلبي</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أما مقاتل بن سُليمان؛ فهو متهم بالقول بالتجسيم، قال ابن حبان: كان مقاتل يشبه الرب بالمخلوقات، وكان يكذب في الحديث كما كان متهمًا في علمه</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وأما محمد بن مروان السدي الصغير؛ فروايته مع رواية الكلبي إن جاءت فهي سلسلة الكذب؛ كما قال الإمام السيوطي وغيره</w:t>
      </w:r>
      <w:r w:rsidRPr="00A958DA">
        <w:rPr>
          <w:rFonts w:asciiTheme="majorBidi" w:hAnsiTheme="majorBidi" w:cstheme="majorBidi"/>
          <w:b/>
          <w:bCs/>
          <w:sz w:val="20"/>
          <w:szCs w:val="20"/>
          <w:rtl/>
          <w:lang w:bidi="ar-EG"/>
        </w:rPr>
        <w:t>.</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 xml:space="preserve">فعلى كل حال ما ذكره الإمام </w:t>
      </w:r>
      <w:r w:rsidRPr="00A958DA">
        <w:rPr>
          <w:rFonts w:asciiTheme="majorBidi" w:hAnsiTheme="majorBidi" w:cstheme="majorBidi"/>
          <w:b/>
          <w:bCs/>
          <w:sz w:val="20"/>
          <w:szCs w:val="20"/>
          <w:rtl/>
          <w:lang w:bidi="ar-EG"/>
        </w:rPr>
        <w:t>ا</w:t>
      </w:r>
      <w:r w:rsidRPr="00A958DA">
        <w:rPr>
          <w:rFonts w:asciiTheme="majorBidi" w:hAnsiTheme="majorBidi" w:cstheme="majorBidi"/>
          <w:b/>
          <w:bCs/>
          <w:sz w:val="20"/>
          <w:szCs w:val="20"/>
          <w:rtl/>
        </w:rPr>
        <w:t xml:space="preserve">بن جرير وابن كثير والإمام الرازي في تفاسيرهم: أن هذه الروايات منقولة عن هذا الثالوث: الكلبي ومقاتل بن سليمان </w:t>
      </w:r>
      <w:r w:rsidRPr="00A958DA">
        <w:rPr>
          <w:rFonts w:asciiTheme="majorBidi" w:hAnsiTheme="majorBidi" w:cstheme="majorBidi"/>
          <w:b/>
          <w:bCs/>
          <w:sz w:val="20"/>
          <w:szCs w:val="20"/>
          <w:rtl/>
          <w:lang w:bidi="ar-EG"/>
        </w:rPr>
        <w:t>و</w:t>
      </w:r>
      <w:r w:rsidRPr="00A958DA">
        <w:rPr>
          <w:rFonts w:asciiTheme="majorBidi" w:hAnsiTheme="majorBidi" w:cstheme="majorBidi"/>
          <w:b/>
          <w:bCs/>
          <w:sz w:val="20"/>
          <w:szCs w:val="20"/>
          <w:rtl/>
        </w:rPr>
        <w:t>محمد بن مروان السُّدي، وما ذكر ابن كثير وابن جرير والرازي في تفاسيرهم؛ إنما نقوله عن هؤلاء</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وهؤلاء مُتّهمونَ بالكذب من قبل عُلماء الجرح والتعديل.</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ولنتأمل</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الأول: أنهم هؤلاء كذابون كما قال ابن نمير، وكانوا يصنعون الأحاديث، وقال البخاري: إنهم هؤلاء رواياتهم مسكوتٌ عنها، وإنهم كانوا يصنعون الأحاديث كما سبق في التوضيح.</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color w:val="000080"/>
          <w:sz w:val="20"/>
          <w:szCs w:val="20"/>
          <w:rtl/>
          <w:lang w:bidi="ar-EG"/>
        </w:rPr>
        <w:lastRenderedPageBreak/>
        <w:t>رابعًا:</w:t>
      </w:r>
      <w:r w:rsidRPr="00A958DA">
        <w:rPr>
          <w:rFonts w:asciiTheme="majorBidi" w:hAnsiTheme="majorBidi" w:cstheme="majorBidi"/>
          <w:b/>
          <w:bCs/>
          <w:sz w:val="20"/>
          <w:szCs w:val="20"/>
          <w:rtl/>
        </w:rPr>
        <w:t xml:space="preserve"> من مجالات الدخيل في هذه القصة عن سيدنا إبراهيم؛ نقول الخبر الذي أورده أبو السعود وغيره، وهو أنّ إبراهيم </w:t>
      </w:r>
      <w:r w:rsidRPr="00A958DA">
        <w:rPr>
          <w:rFonts w:asciiTheme="majorBidi" w:hAnsiTheme="majorBidi" w:cstheme="majorBidi"/>
          <w:b/>
          <w:bCs/>
          <w:position w:val="-4"/>
          <w:sz w:val="20"/>
          <w:szCs w:val="20"/>
          <w:rtl/>
        </w:rPr>
        <w:t>#</w:t>
      </w:r>
      <w:r w:rsidRPr="00A958DA">
        <w:rPr>
          <w:rFonts w:asciiTheme="majorBidi" w:hAnsiTheme="majorBidi" w:cstheme="majorBidi"/>
          <w:b/>
          <w:bCs/>
          <w:sz w:val="20"/>
          <w:szCs w:val="20"/>
          <w:rtl/>
        </w:rPr>
        <w:t xml:space="preserve"> حين ألقي في النار عَرَض له جبريل </w:t>
      </w:r>
      <w:r w:rsidRPr="00A958DA">
        <w:rPr>
          <w:rFonts w:asciiTheme="majorBidi" w:hAnsiTheme="majorBidi" w:cstheme="majorBidi"/>
          <w:b/>
          <w:bCs/>
          <w:position w:val="-4"/>
          <w:sz w:val="20"/>
          <w:szCs w:val="20"/>
          <w:rtl/>
        </w:rPr>
        <w:t>#</w:t>
      </w:r>
      <w:r w:rsidRPr="00A958DA">
        <w:rPr>
          <w:rFonts w:asciiTheme="majorBidi" w:hAnsiTheme="majorBidi" w:cstheme="majorBidi"/>
          <w:b/>
          <w:bCs/>
          <w:sz w:val="20"/>
          <w:szCs w:val="20"/>
          <w:rtl/>
        </w:rPr>
        <w:t xml:space="preserve"> فقال: ألك حاجة؟ قال: أما إليك فلا</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قال جبريل </w:t>
      </w:r>
      <w:r w:rsidRPr="00A958DA">
        <w:rPr>
          <w:rFonts w:asciiTheme="majorBidi" w:hAnsiTheme="majorBidi" w:cstheme="majorBidi"/>
          <w:b/>
          <w:bCs/>
          <w:position w:val="-4"/>
          <w:sz w:val="20"/>
          <w:szCs w:val="20"/>
          <w:rtl/>
        </w:rPr>
        <w:t>#</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فاسأل ربك، قال: حسبي من سؤالي علمه بحالي. هذا الكلام رواه ابن جرير عن معتمر بن سليمان عن أصحابه، وفي سنده جهالة، والحافظ ابن كثير أيضًا قال: إن هذا كلام غير مقبول</w:t>
      </w:r>
      <w:r w:rsidRPr="00A958DA">
        <w:rPr>
          <w:rFonts w:asciiTheme="majorBidi" w:hAnsiTheme="majorBidi" w:cstheme="majorBidi"/>
          <w:b/>
          <w:bCs/>
          <w:sz w:val="20"/>
          <w:szCs w:val="20"/>
          <w:rtl/>
          <w:lang w:bidi="ar-EG"/>
        </w:rPr>
        <w:t xml:space="preserve">، </w:t>
      </w:r>
      <w:r w:rsidRPr="00A958DA">
        <w:rPr>
          <w:rFonts w:asciiTheme="majorBidi" w:hAnsiTheme="majorBidi" w:cstheme="majorBidi"/>
          <w:b/>
          <w:bCs/>
          <w:sz w:val="20"/>
          <w:szCs w:val="20"/>
          <w:rtl/>
        </w:rPr>
        <w:t>وذكره الشيخ العجلوني في (كشف الخفا ومزيل الإلباس) من رواية البغوي عن كعب الأحبار، وذكره كثيرٌ من المفسرين عن أبي بن كعب موقوفًا عليه</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w:t>
      </w:r>
    </w:p>
    <w:p w:rsidR="00A958DA" w:rsidRPr="00A958DA" w:rsidRDefault="00A958DA" w:rsidP="00A958DA">
      <w:pPr>
        <w:pStyle w:val="a3"/>
        <w:bidi/>
        <w:spacing w:before="0" w:beforeAutospacing="0" w:after="120" w:afterAutospacing="0"/>
        <w:jc w:val="both"/>
        <w:rPr>
          <w:rFonts w:asciiTheme="majorBidi" w:hAnsiTheme="majorBidi" w:cstheme="majorBidi"/>
          <w:b/>
          <w:bCs/>
          <w:sz w:val="20"/>
          <w:szCs w:val="20"/>
          <w:rtl/>
        </w:rPr>
      </w:pPr>
      <w:r w:rsidRPr="00A958DA">
        <w:rPr>
          <w:rFonts w:asciiTheme="majorBidi" w:hAnsiTheme="majorBidi" w:cstheme="majorBidi"/>
          <w:b/>
          <w:bCs/>
          <w:sz w:val="20"/>
          <w:szCs w:val="20"/>
          <w:rtl/>
        </w:rPr>
        <w:t xml:space="preserve">ومن ثم يبدو لنا أنه من الإسرائيليات، ولا أصل له في المرفوع، وقد أورد ابن عراق </w:t>
      </w:r>
      <w:r w:rsidRPr="00A958DA">
        <w:rPr>
          <w:rFonts w:asciiTheme="majorBidi" w:hAnsiTheme="majorBidi" w:cstheme="majorBidi"/>
          <w:b/>
          <w:bCs/>
          <w:sz w:val="20"/>
          <w:szCs w:val="20"/>
          <w:rtl/>
          <w:lang w:bidi="ar-EG"/>
        </w:rPr>
        <w:t xml:space="preserve">في </w:t>
      </w:r>
      <w:r w:rsidRPr="00A958DA">
        <w:rPr>
          <w:rFonts w:asciiTheme="majorBidi" w:hAnsiTheme="majorBidi" w:cstheme="majorBidi"/>
          <w:b/>
          <w:bCs/>
          <w:sz w:val="20"/>
          <w:szCs w:val="20"/>
          <w:rtl/>
        </w:rPr>
        <w:t>(تنزيه الشريعة) ثم عقب عليه بقوله: قال ابن تيمية: إنه حديث موضوع. مع أن الكلام جميل أن جبريل يأتيه؛ فيقول: ألك حاجة؟ أما إليك فلا، قال: سل ربك، قال: حسبي من سؤالي علمه بحالي، كلام جميل طيب لكن لم يثبت هذا</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القول الصحيح هو أنّ الخبر لا يصح؛ لأنه يشير إلى ترك الدعاء مع أن الدعاء مخُّ العِبادَة كما صح الحديث</w:t>
      </w:r>
      <w:r w:rsidRPr="00A958DA">
        <w:rPr>
          <w:rFonts w:asciiTheme="majorBidi" w:hAnsiTheme="majorBidi" w:cstheme="majorBidi"/>
          <w:b/>
          <w:bCs/>
          <w:sz w:val="20"/>
          <w:szCs w:val="20"/>
          <w:rtl/>
          <w:lang w:bidi="ar-EG"/>
        </w:rPr>
        <w:t xml:space="preserve">، </w:t>
      </w:r>
      <w:r w:rsidRPr="00A958DA">
        <w:rPr>
          <w:rFonts w:asciiTheme="majorBidi" w:hAnsiTheme="majorBidi" w:cstheme="majorBidi"/>
          <w:b/>
          <w:bCs/>
          <w:sz w:val="20"/>
          <w:szCs w:val="20"/>
          <w:rtl/>
        </w:rPr>
        <w:t>وقد جاءت النصوص القرآنية والأحاديث النبوية بالأمر بالدعاء، والحث عليه</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ليس ببعيد عنا، قول ربنا: </w:t>
      </w:r>
      <w:r w:rsidRPr="00A958DA">
        <w:rPr>
          <w:rFonts w:ascii="Tahoma" w:hAnsi="Tahoma" w:cs="DecoType Thuluth" w:hint="cs"/>
          <w:color w:val="008000"/>
          <w:sz w:val="20"/>
          <w:szCs w:val="20"/>
          <w:rtl/>
        </w:rPr>
        <w:t>{</w:t>
      </w:r>
      <w:r w:rsidRPr="00A958DA">
        <w:rPr>
          <w:rFonts w:ascii="QCF_P474" w:hAnsi="QCF_P474" w:cs="QCF_P474"/>
          <w:color w:val="008000"/>
          <w:sz w:val="20"/>
          <w:szCs w:val="20"/>
          <w:rtl/>
        </w:rPr>
        <w:t>ﭝ ﭞ ﭟ ﭠ ﭡ ﭢ ﭣ ﭤ ﭥ ﭦ ﭧ ﭨ ﭩ ﭪ</w:t>
      </w:r>
      <w:r w:rsidRPr="00A958DA">
        <w:rPr>
          <w:rFonts w:ascii="QCF_P474" w:hAnsi="QCF_P474" w:cs="DecoType Thuluth"/>
          <w:color w:val="008000"/>
          <w:sz w:val="20"/>
          <w:szCs w:val="20"/>
          <w:rtl/>
        </w:rPr>
        <w:t>}</w:t>
      </w:r>
      <w:r w:rsidRPr="00A958DA">
        <w:rPr>
          <w:rFonts w:ascii="Tahoma" w:hAnsi="Tahoma" w:cs="AL-Hotham" w:hint="cs"/>
          <w:color w:val="008000"/>
          <w:sz w:val="20"/>
          <w:szCs w:val="20"/>
          <w:rtl/>
        </w:rPr>
        <w:t xml:space="preserve"> </w:t>
      </w:r>
      <w:r w:rsidRPr="00A958DA">
        <w:rPr>
          <w:rFonts w:asciiTheme="majorBidi" w:hAnsiTheme="majorBidi" w:cstheme="majorBidi"/>
          <w:b/>
          <w:bCs/>
          <w:sz w:val="20"/>
          <w:szCs w:val="20"/>
          <w:rtl/>
        </w:rPr>
        <w:t xml:space="preserve">[غافر: 60] </w:t>
      </w:r>
      <w:r w:rsidRPr="00A958DA">
        <w:rPr>
          <w:rFonts w:asciiTheme="majorBidi" w:hAnsiTheme="majorBidi" w:cstheme="majorBidi"/>
          <w:b/>
          <w:bCs/>
          <w:sz w:val="20"/>
          <w:szCs w:val="20"/>
          <w:rtl/>
          <w:lang w:bidi="ar-EG"/>
        </w:rPr>
        <w:t>.</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خامسًا: ما أوردوه من أن الملائكة أخذوا بضبعي إبراهيم</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يعني: الملائكة أمسكت إبراهيم من عضديه؛ فأجلسوه على الأرض، فإذا عين ماءٍ عذب، وورود ونرجس وأشياء عطرة، وأنّ النار لم تحرق إلا الوثاق </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أي: الرباط الذي كان يُربط به</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وأن مُكثه بقاءه في النار كان أربعين يومًا، أو خمسين.</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color w:val="000080"/>
          <w:sz w:val="20"/>
          <w:szCs w:val="20"/>
          <w:rtl/>
          <w:lang w:bidi="ar-EG"/>
        </w:rPr>
        <w:t>يُجاب عن هذا:</w:t>
      </w:r>
      <w:r w:rsidRPr="00A958DA">
        <w:rPr>
          <w:rFonts w:asciiTheme="majorBidi" w:hAnsiTheme="majorBidi" w:cstheme="majorBidi"/>
          <w:b/>
          <w:bCs/>
          <w:sz w:val="20"/>
          <w:szCs w:val="20"/>
          <w:rtl/>
        </w:rPr>
        <w:t xml:space="preserve"> بأنه لا مانع من ذلك في قدرة الله -جل وعلا- غير أنه يتوقف على نقلٍ صحيح؛ فليس كل كلامٍ يُقبل يكون ثابتًا؛ وحيث لا يوجد نقل صحيح؛ فنحن أمام هذه الروايات في حل، وإذا علمنا أنها من رواية محمد بن مروان السدي، وكعب الأحبار، ووهب بن منبه، كما جاء في كتاب (زاد المسير) وغيره من التفاسير علمنا قيمة هذه الروايات</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إذ لا قيمة لها. </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بهذا استبان مما لا يدع مجالًا للشك أنها من الإسرائيليات التي يذكرها الرواة عن أهل الكتاب، وموقفنا منها أنها من قبيل ما لا يُصدق ولا يكذب؛ فإلقاء إبراهيم في النار هذا حقيقة، والوقوف أمام ذلك هذه آية؛ لكن أن نتجاوز ما دلت عليه الآية من التفاصيل والكيفيات التي لم يرد بها نصٌّ</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فهذا شيء لا يلزمنا؛ إبراهيم </w:t>
      </w:r>
      <w:r w:rsidRPr="00A958DA">
        <w:rPr>
          <w:rFonts w:asciiTheme="majorBidi" w:hAnsiTheme="majorBidi" w:cstheme="majorBidi"/>
          <w:b/>
          <w:bCs/>
          <w:position w:val="-4"/>
          <w:sz w:val="20"/>
          <w:szCs w:val="20"/>
          <w:rtl/>
        </w:rPr>
        <w:t>#</w:t>
      </w:r>
      <w:r w:rsidRPr="00A958DA">
        <w:rPr>
          <w:rFonts w:asciiTheme="majorBidi" w:hAnsiTheme="majorBidi" w:cstheme="majorBidi"/>
          <w:b/>
          <w:bCs/>
          <w:sz w:val="20"/>
          <w:szCs w:val="20"/>
          <w:rtl/>
        </w:rPr>
        <w:t xml:space="preserve"> نطقت الآية بأنه ألقي في النار، وأن الله -جل وعلا- بقدرته أمر فقال: </w:t>
      </w:r>
      <w:r w:rsidRPr="00A958DA">
        <w:rPr>
          <w:rFonts w:ascii="Tahoma" w:hAnsi="Tahoma" w:cs="DecoType Thuluth" w:hint="cs"/>
          <w:color w:val="008000"/>
          <w:sz w:val="20"/>
          <w:szCs w:val="20"/>
          <w:rtl/>
        </w:rPr>
        <w:t>{</w:t>
      </w:r>
      <w:r w:rsidRPr="00A958DA">
        <w:rPr>
          <w:rFonts w:ascii="QCF_P327" w:hAnsi="QCF_P327" w:cs="QCF_P327"/>
          <w:color w:val="008000"/>
          <w:sz w:val="20"/>
          <w:szCs w:val="20"/>
          <w:rtl/>
        </w:rPr>
        <w:t>ﯗ ﯘ ﯙ ﯚ ﯛ ﯜ ﯝ</w:t>
      </w:r>
      <w:r w:rsidRPr="00A958DA">
        <w:rPr>
          <w:rFonts w:ascii="QCF_P327" w:hAnsi="QCF_P327" w:cs="DecoType Thuluth"/>
          <w:color w:val="008000"/>
          <w:sz w:val="20"/>
          <w:szCs w:val="20"/>
          <w:rtl/>
        </w:rPr>
        <w:t>}</w:t>
      </w:r>
      <w:r w:rsidRPr="00A958DA">
        <w:rPr>
          <w:rFonts w:ascii="Tahoma" w:hAnsi="Tahoma" w:cs="AL-Hotham" w:hint="cs"/>
          <w:sz w:val="20"/>
          <w:szCs w:val="20"/>
          <w:rtl/>
        </w:rPr>
        <w:t>.</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color w:val="000080"/>
          <w:sz w:val="20"/>
          <w:szCs w:val="20"/>
          <w:rtl/>
          <w:lang w:bidi="ar-EG"/>
        </w:rPr>
        <w:t>سادسًا:</w:t>
      </w:r>
      <w:r w:rsidRPr="00A958DA">
        <w:rPr>
          <w:rFonts w:asciiTheme="majorBidi" w:hAnsiTheme="majorBidi" w:cstheme="majorBidi"/>
          <w:b/>
          <w:bCs/>
          <w:sz w:val="20"/>
          <w:szCs w:val="20"/>
          <w:rtl/>
        </w:rPr>
        <w:t xml:space="preserve"> من الدخيل في قصة إبراهيم ونختم به ولا نطيل</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ما ذكر عن ملك الظل الذي أرسله الله إلى إبراهيم؛ ليؤنسه في محنته، وأن النمرود أشرف عليه من سرحه، ورآه جالسًا؛ فناداه يا إبراهيم، هل تستطيع الخروج من النار، قال: نعم، قال: فاخرج؛ فخرج فاستقبله النمرود، وقال: ملك الظل كان معه، قال: لأقربن لإلهك قربانًا لما رأيت -الكلام الذي سبق ذكره- وأنه قال </w:t>
      </w:r>
      <w:r w:rsidRPr="00A958DA">
        <w:rPr>
          <w:rFonts w:asciiTheme="majorBidi" w:hAnsiTheme="majorBidi" w:cstheme="majorBidi"/>
          <w:b/>
          <w:bCs/>
          <w:position w:val="-4"/>
          <w:sz w:val="20"/>
          <w:szCs w:val="20"/>
        </w:rPr>
        <w:t></w:t>
      </w:r>
      <w:r w:rsidRPr="00A958DA">
        <w:rPr>
          <w:rFonts w:asciiTheme="majorBidi" w:hAnsiTheme="majorBidi" w:cstheme="majorBidi"/>
          <w:b/>
          <w:bCs/>
          <w:sz w:val="20"/>
          <w:szCs w:val="20"/>
          <w:rtl/>
        </w:rPr>
        <w:t xml:space="preserve"> للنمرود: لا يقبل الله منك ما دمت على دينك؛ فقال: لا أستطيع تركه، وأنه ذبح أربعة آلاف بقرة، وكف عن إبراهيم</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إلى غير ذلك من الروايات، هذا كله لا يصح، وفيه نظر، ولا يؤيده أثر صحيحٌ.</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 xml:space="preserve">على أن أسطورة ملك الظل التي اختلقها القصاصون؛ مصدرها الحقيقي محمد بن السائب الكلبي، وقد سبقت الإشارة إلى أنه أحد الموردين للإسرائيليات والأكاذيب، وأنه محمد بن السائب الذي كان سبئيًّا ومتخفيًا ليسوق لنا الأباطيل والخرافات، وقد نص على أن هذا من كلام محمد بن سائب الكلبي الإمام القرطبي في </w:t>
      </w:r>
      <w:r w:rsidRPr="00A958DA">
        <w:rPr>
          <w:rFonts w:asciiTheme="majorBidi" w:hAnsiTheme="majorBidi" w:cstheme="majorBidi"/>
          <w:b/>
          <w:bCs/>
          <w:sz w:val="20"/>
          <w:szCs w:val="20"/>
          <w:rtl/>
          <w:lang w:bidi="ar-EG"/>
        </w:rPr>
        <w:t>ت</w:t>
      </w:r>
      <w:r w:rsidRPr="00A958DA">
        <w:rPr>
          <w:rFonts w:asciiTheme="majorBidi" w:hAnsiTheme="majorBidi" w:cstheme="majorBidi"/>
          <w:b/>
          <w:bCs/>
          <w:sz w:val="20"/>
          <w:szCs w:val="20"/>
          <w:rtl/>
        </w:rPr>
        <w:t xml:space="preserve">فسيره عند تفسير الآية، والكلبي كذابٌ متروك لا يعتمد عليه، وكان يكفي في إبطال </w:t>
      </w:r>
      <w:r w:rsidRPr="00A958DA">
        <w:rPr>
          <w:rFonts w:asciiTheme="majorBidi" w:hAnsiTheme="majorBidi" w:cstheme="majorBidi"/>
          <w:b/>
          <w:bCs/>
          <w:sz w:val="20"/>
          <w:szCs w:val="20"/>
          <w:rtl/>
          <w:lang w:bidi="ar-EG"/>
        </w:rPr>
        <w:t xml:space="preserve">هذه </w:t>
      </w:r>
      <w:r w:rsidRPr="00A958DA">
        <w:rPr>
          <w:rFonts w:asciiTheme="majorBidi" w:hAnsiTheme="majorBidi" w:cstheme="majorBidi"/>
          <w:b/>
          <w:bCs/>
          <w:sz w:val="20"/>
          <w:szCs w:val="20"/>
          <w:rtl/>
        </w:rPr>
        <w:t xml:space="preserve">الرواية نسبتها إليه، ولكنّ القصاصين ومن تبعهم من المفسرين جاءوا من ذلك بغير ما قصه </w:t>
      </w:r>
      <w:r w:rsidRPr="00A958DA">
        <w:rPr>
          <w:rFonts w:asciiTheme="majorBidi" w:hAnsiTheme="majorBidi" w:cstheme="majorBidi"/>
          <w:b/>
          <w:bCs/>
          <w:sz w:val="20"/>
          <w:szCs w:val="20"/>
          <w:rtl/>
        </w:rPr>
        <w:lastRenderedPageBreak/>
        <w:t>الله علينا؛ فكل هذا من خرافات بني إسرائيل وزنادقتهم أرادوا أن يشوهوا صورة القرآن والإسلام والمسلمين، وبثوا في عقيدتنا ما يُفسد عقائدنا.</w:t>
      </w:r>
    </w:p>
    <w:p w:rsidR="00A958DA" w:rsidRPr="00A958DA" w:rsidRDefault="00A958DA" w:rsidP="00A958DA">
      <w:pPr>
        <w:pStyle w:val="a3"/>
        <w:bidi/>
        <w:spacing w:before="0" w:beforeAutospacing="0" w:after="120" w:afterAutospacing="0"/>
        <w:jc w:val="lowKashida"/>
        <w:rPr>
          <w:rFonts w:asciiTheme="majorBidi" w:hAnsiTheme="majorBidi" w:cstheme="majorBidi"/>
          <w:b/>
          <w:bCs/>
          <w:sz w:val="20"/>
          <w:szCs w:val="20"/>
          <w:rtl/>
        </w:rPr>
      </w:pPr>
      <w:r w:rsidRPr="00A958DA">
        <w:rPr>
          <w:rFonts w:asciiTheme="majorBidi" w:hAnsiTheme="majorBidi" w:cstheme="majorBidi"/>
          <w:b/>
          <w:bCs/>
          <w:sz w:val="20"/>
          <w:szCs w:val="20"/>
          <w:rtl/>
        </w:rPr>
        <w:t>بعضُ المُفسرين فطنوا لذلك؛ فلم يُقيموا لها وزنًا</w:t>
      </w:r>
      <w:r w:rsidRPr="00A958DA">
        <w:rPr>
          <w:rFonts w:asciiTheme="majorBidi" w:hAnsiTheme="majorBidi" w:cstheme="majorBidi"/>
          <w:b/>
          <w:bCs/>
          <w:sz w:val="20"/>
          <w:szCs w:val="20"/>
          <w:rtl/>
          <w:lang w:bidi="ar-EG"/>
        </w:rPr>
        <w:t>،</w:t>
      </w:r>
      <w:r w:rsidRPr="00A958DA">
        <w:rPr>
          <w:rFonts w:asciiTheme="majorBidi" w:hAnsiTheme="majorBidi" w:cstheme="majorBidi"/>
          <w:b/>
          <w:bCs/>
          <w:sz w:val="20"/>
          <w:szCs w:val="20"/>
          <w:rtl/>
        </w:rPr>
        <w:t xml:space="preserve"> بل نبهوا على بطلانها؛ من ذلك هذا الإمام الشيخ الشنقيطي -عليه رحمة الله- هو من الأئمة الأعلام، صاحب كتاب (أضواء البيان) إذ قال: وذكروا في القصة أن نمرود أشرف على النار من الصرح؛ فرأى إبراهيم جالسًا على السرير يؤنسه ملك الظل؛ فقال: نعم الرب ربك يا إبراهيم؛ لأقربن له أربعة آلاف بقرة، وكف عنه. وكل هذه من الإسرائيليات والمفسرون يذكرون كثيرًا منها في هذه القصة، وغيرها من قصص الأنبياء. انظر (أضواء البيان) للشنقيطي الجزء الرابع في تفسير هذه الآيات</w:t>
      </w:r>
      <w:r w:rsidRPr="00A958DA">
        <w:rPr>
          <w:rFonts w:asciiTheme="majorBidi" w:hAnsiTheme="majorBidi" w:cstheme="majorBidi"/>
          <w:b/>
          <w:bCs/>
          <w:sz w:val="20"/>
          <w:szCs w:val="20"/>
          <w:rtl/>
          <w:lang w:bidi="ar-EG"/>
        </w:rPr>
        <w:t>.</w:t>
      </w:r>
    </w:p>
    <w:p w:rsidR="00A958DA" w:rsidRPr="00A958DA" w:rsidRDefault="00A958DA" w:rsidP="00A958DA">
      <w:pPr>
        <w:pStyle w:val="a3"/>
        <w:bidi/>
        <w:jc w:val="lowKashida"/>
        <w:rPr>
          <w:rFonts w:asciiTheme="majorBidi" w:hAnsiTheme="majorBidi" w:cstheme="majorBidi"/>
          <w:b/>
          <w:bCs/>
          <w:color w:val="000080"/>
          <w:sz w:val="20"/>
          <w:szCs w:val="20"/>
          <w:rtl/>
          <w:lang w:bidi="ar-EG"/>
        </w:rPr>
      </w:pPr>
      <w:r w:rsidRPr="00A958DA">
        <w:rPr>
          <w:rFonts w:asciiTheme="majorBidi" w:hAnsiTheme="majorBidi" w:cstheme="majorBidi"/>
          <w:b/>
          <w:bCs/>
          <w:color w:val="000080"/>
          <w:sz w:val="20"/>
          <w:szCs w:val="20"/>
          <w:rtl/>
          <w:lang w:bidi="ar-EG"/>
        </w:rPr>
        <w:t xml:space="preserve">تعليق نهائي: </w:t>
      </w:r>
    </w:p>
    <w:p w:rsidR="00A958DA" w:rsidRDefault="00A958DA" w:rsidP="00A958DA">
      <w:pPr>
        <w:pStyle w:val="a3"/>
        <w:bidi/>
        <w:spacing w:before="0" w:beforeAutospacing="0" w:after="120" w:afterAutospacing="0"/>
        <w:jc w:val="lowKashida"/>
        <w:rPr>
          <w:rFonts w:asciiTheme="majorBidi" w:hAnsiTheme="majorBidi" w:cstheme="majorBidi"/>
          <w:b/>
          <w:bCs/>
          <w:spacing w:val="-2"/>
          <w:sz w:val="20"/>
          <w:szCs w:val="20"/>
          <w:rtl/>
        </w:rPr>
      </w:pPr>
      <w:r w:rsidRPr="00A958DA">
        <w:rPr>
          <w:rFonts w:asciiTheme="majorBidi" w:hAnsiTheme="majorBidi" w:cstheme="majorBidi"/>
          <w:b/>
          <w:bCs/>
          <w:spacing w:val="-2"/>
          <w:sz w:val="20"/>
          <w:szCs w:val="20"/>
          <w:rtl/>
        </w:rPr>
        <w:t>والصواب ما ذكره الإمام الشنقيطي وغيره أنّ هذه إسرائيليات لا تُقبل إذ لم يثبت بها نص، وهذا هو الصواب</w:t>
      </w:r>
      <w:r w:rsidRPr="00A958DA">
        <w:rPr>
          <w:rFonts w:asciiTheme="majorBidi" w:hAnsiTheme="majorBidi" w:cstheme="majorBidi"/>
          <w:b/>
          <w:bCs/>
          <w:spacing w:val="-2"/>
          <w:sz w:val="20"/>
          <w:szCs w:val="20"/>
          <w:rtl/>
          <w:lang w:bidi="ar-EG"/>
        </w:rPr>
        <w:t>،</w:t>
      </w:r>
      <w:r w:rsidRPr="00A958DA">
        <w:rPr>
          <w:rFonts w:asciiTheme="majorBidi" w:hAnsiTheme="majorBidi" w:cstheme="majorBidi"/>
          <w:b/>
          <w:bCs/>
          <w:spacing w:val="-2"/>
          <w:sz w:val="20"/>
          <w:szCs w:val="20"/>
          <w:rtl/>
        </w:rPr>
        <w:t xml:space="preserve"> وهو الأولى والأفضل، وألا نتجاوز ما نطق به القرآن الكريم؛ فما أجمله نقف عند إجماله، ولا نخوض أو نتطفل في التفاصيل؛ فالدخول في التفاصيل لم يرد بها قرآن، ولا نقل صحيح عن رسول </w:t>
      </w:r>
      <w:r w:rsidRPr="00A958DA">
        <w:rPr>
          <w:rFonts w:asciiTheme="majorBidi" w:hAnsiTheme="majorBidi" w:cstheme="majorBidi"/>
          <w:b/>
          <w:bCs/>
          <w:spacing w:val="-2"/>
          <w:position w:val="-4"/>
          <w:sz w:val="20"/>
          <w:szCs w:val="20"/>
        </w:rPr>
        <w:t></w:t>
      </w:r>
      <w:r w:rsidRPr="00A958DA">
        <w:rPr>
          <w:rFonts w:asciiTheme="majorBidi" w:hAnsiTheme="majorBidi" w:cstheme="majorBidi"/>
          <w:b/>
          <w:bCs/>
          <w:spacing w:val="-2"/>
          <w:sz w:val="20"/>
          <w:szCs w:val="20"/>
          <w:rtl/>
        </w:rPr>
        <w:t>.</w:t>
      </w:r>
    </w:p>
    <w:p w:rsidR="00651D95" w:rsidRPr="00A958DA" w:rsidRDefault="00651D95" w:rsidP="00651D95">
      <w:pPr>
        <w:pStyle w:val="a3"/>
        <w:bidi/>
        <w:spacing w:before="0" w:beforeAutospacing="0" w:after="120" w:afterAutospacing="0"/>
        <w:jc w:val="lowKashida"/>
        <w:rPr>
          <w:rFonts w:asciiTheme="majorBidi" w:hAnsiTheme="majorBidi" w:cstheme="majorBidi"/>
          <w:b/>
          <w:bCs/>
          <w:spacing w:val="-2"/>
          <w:sz w:val="20"/>
          <w:szCs w:val="20"/>
          <w:rtl/>
        </w:rPr>
      </w:pPr>
    </w:p>
    <w:p w:rsidR="00A958DA" w:rsidRPr="00A958DA" w:rsidRDefault="00A958DA" w:rsidP="00A958DA">
      <w:pPr>
        <w:spacing w:after="120" w:line="240" w:lineRule="auto"/>
        <w:jc w:val="center"/>
        <w:rPr>
          <w:rFonts w:asciiTheme="majorBidi" w:hAnsiTheme="majorBidi" w:cstheme="majorBidi"/>
          <w:b/>
          <w:bCs/>
          <w:sz w:val="20"/>
          <w:szCs w:val="20"/>
          <w:rtl/>
        </w:rPr>
      </w:pPr>
      <w:r w:rsidRPr="00A958DA">
        <w:rPr>
          <w:rFonts w:asciiTheme="majorBidi" w:hAnsiTheme="majorBidi" w:cstheme="majorBidi"/>
          <w:b/>
          <w:bCs/>
          <w:sz w:val="20"/>
          <w:szCs w:val="20"/>
          <w:rtl/>
        </w:rPr>
        <w:t>المصادر والمراجع</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tl/>
        </w:rPr>
      </w:pPr>
      <w:r w:rsidRPr="00A958DA">
        <w:rPr>
          <w:rFonts w:asciiTheme="majorBidi" w:hAnsiTheme="majorBidi" w:cstheme="majorBidi"/>
          <w:b/>
          <w:bCs/>
          <w:sz w:val="20"/>
          <w:szCs w:val="20"/>
          <w:rtl/>
        </w:rPr>
        <w:t>المحمدي عبد الرحمن، (الدخيل في التفسير) ، القاهرة،  جامعة الأزهر، مطبعة حسان، 2009م.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tl/>
        </w:rPr>
      </w:pPr>
      <w:r w:rsidRPr="00A958DA">
        <w:rPr>
          <w:rFonts w:asciiTheme="majorBidi" w:hAnsiTheme="majorBidi" w:cstheme="majorBidi"/>
          <w:b/>
          <w:bCs/>
          <w:sz w:val="20"/>
          <w:szCs w:val="20"/>
          <w:rtl/>
        </w:rPr>
        <w:t>الذهبي، محمد حسين الذهبي،  (التفسير والمفسرون) ، طبعة دار الأرقم، 1999م.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الذهبي، محمد حسين الذهبي،  (الإسرائيليات في التفسير والحديث) ، طبعة مكتبة وهبة، 1990م.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 xml:space="preserve">شليوه، سمير شليوه،  (الدخيل والإسرائيليات) ، القاهرة، جامعة الأزهر </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الشهرستاني، محمد بن عبد الكريم الشهرستاني،  (الملل والنحل) ، طبعة دار الفكر، 2001م.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محمد الخضر حسين، (البابية أو البهائية) ،مجمع البحوث الإسلامية</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tl/>
        </w:rPr>
      </w:pPr>
      <w:r w:rsidRPr="00A958D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A958DA" w:rsidRPr="00A958DA" w:rsidRDefault="00A958DA" w:rsidP="00A958DA">
      <w:pPr>
        <w:numPr>
          <w:ilvl w:val="0"/>
          <w:numId w:val="2"/>
        </w:numPr>
        <w:spacing w:after="120" w:line="240" w:lineRule="auto"/>
        <w:jc w:val="both"/>
        <w:rPr>
          <w:rFonts w:asciiTheme="majorBidi" w:hAnsiTheme="majorBidi" w:cstheme="majorBidi"/>
          <w:b/>
          <w:bCs/>
          <w:sz w:val="20"/>
          <w:szCs w:val="20"/>
        </w:rPr>
      </w:pPr>
      <w:r w:rsidRPr="00A958D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A958DA" w:rsidRPr="00A958DA" w:rsidRDefault="00A958DA" w:rsidP="00A958DA">
      <w:pPr>
        <w:rPr>
          <w:i/>
          <w:iCs/>
          <w:sz w:val="20"/>
          <w:szCs w:val="20"/>
          <w:rtl/>
        </w:rPr>
        <w:sectPr w:rsidR="00A958DA" w:rsidRPr="00A958DA" w:rsidSect="00A958DA">
          <w:type w:val="continuous"/>
          <w:pgSz w:w="11906" w:h="16838"/>
          <w:pgMar w:top="964" w:right="1021" w:bottom="964" w:left="1021" w:header="709" w:footer="709" w:gutter="0"/>
          <w:cols w:num="2" w:space="708"/>
          <w:bidi/>
          <w:rtlGutter/>
          <w:docGrid w:linePitch="360"/>
        </w:sectPr>
      </w:pPr>
    </w:p>
    <w:p w:rsidR="00A958DA" w:rsidRPr="00A958DA" w:rsidRDefault="00A958DA" w:rsidP="00A958DA">
      <w:pPr>
        <w:rPr>
          <w:i/>
          <w:iCs/>
          <w:sz w:val="20"/>
          <w:szCs w:val="20"/>
        </w:rPr>
      </w:pPr>
    </w:p>
    <w:sectPr w:rsidR="00A958DA" w:rsidRPr="00A958DA" w:rsidSect="00A958D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327">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9AE200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958DA"/>
    <w:rsid w:val="004239ED"/>
    <w:rsid w:val="00514443"/>
    <w:rsid w:val="00651D95"/>
    <w:rsid w:val="009556CB"/>
    <w:rsid w:val="00992F17"/>
    <w:rsid w:val="00A958DA"/>
    <w:rsid w:val="00BF7572"/>
    <w:rsid w:val="00C36023"/>
    <w:rsid w:val="00C66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958D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958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58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8B95-F468-47AE-B5C4-2BBC1EFC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2013-06-20T06:57:00Z</dcterms:created>
  <dcterms:modified xsi:type="dcterms:W3CDTF">2013-06-26T08:27:00Z</dcterms:modified>
</cp:coreProperties>
</file>