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CED" w:rsidRDefault="00257CED" w:rsidP="00F93466">
      <w:pPr>
        <w:spacing w:before="60"/>
        <w:jc w:val="center"/>
        <w:rPr>
          <w:b/>
          <w:bCs/>
          <w:sz w:val="44"/>
          <w:szCs w:val="44"/>
          <w:rtl/>
        </w:rPr>
      </w:pPr>
      <w:r w:rsidRPr="00F93466">
        <w:rPr>
          <w:b/>
          <w:bCs/>
          <w:sz w:val="44"/>
          <w:szCs w:val="44"/>
          <w:rtl/>
        </w:rPr>
        <w:t>صفة مجيء الله -تبارك تعالى- يوم القيامة</w:t>
      </w:r>
    </w:p>
    <w:p w:rsidR="00257CED" w:rsidRDefault="00257CED" w:rsidP="00F93466">
      <w:pPr>
        <w:jc w:val="center"/>
        <w:rPr>
          <w:rFonts w:hint="cs"/>
          <w:b/>
          <w:bCs/>
          <w:i/>
          <w:iCs/>
          <w:sz w:val="28"/>
          <w:szCs w:val="28"/>
          <w:rtl/>
        </w:rPr>
      </w:pPr>
      <w:r w:rsidRPr="00113800">
        <w:rPr>
          <w:b/>
          <w:bCs/>
          <w:i/>
          <w:iCs/>
          <w:sz w:val="28"/>
          <w:szCs w:val="28"/>
          <w:rtl/>
        </w:rPr>
        <w:t>بحث فى : توحيد الصفات</w:t>
      </w:r>
    </w:p>
    <w:p w:rsidR="00D51EED" w:rsidRPr="00D51EED" w:rsidRDefault="00D51EED" w:rsidP="00F93466">
      <w:pPr>
        <w:jc w:val="center"/>
        <w:rPr>
          <w:rFonts w:eastAsia="SimSun"/>
          <w:b/>
          <w:bCs/>
          <w:i/>
          <w:iCs/>
          <w:sz w:val="28"/>
          <w:szCs w:val="28"/>
          <w:rtl/>
          <w:lang w:eastAsia="zh-CN"/>
        </w:rPr>
      </w:pPr>
    </w:p>
    <w:p w:rsidR="00257CED" w:rsidRPr="00D51EED" w:rsidRDefault="00257CED" w:rsidP="00D51EED">
      <w:pPr>
        <w:pStyle w:val="Author"/>
        <w:tabs>
          <w:tab w:val="left" w:pos="4366"/>
          <w:tab w:val="center" w:pos="5244"/>
        </w:tabs>
        <w:bidi/>
        <w:spacing w:before="0" w:after="0"/>
        <w:jc w:val="left"/>
        <w:rPr>
          <w:i/>
          <w:iCs/>
          <w:sz w:val="28"/>
          <w:szCs w:val="28"/>
          <w:lang w:eastAsia="zh-CN"/>
        </w:rPr>
      </w:pPr>
      <w:r w:rsidRPr="00113800">
        <w:rPr>
          <w:b/>
          <w:bCs/>
          <w:i/>
          <w:iCs/>
          <w:sz w:val="28"/>
          <w:szCs w:val="28"/>
          <w:rtl/>
          <w:lang w:eastAsia="zh-CN"/>
        </w:rPr>
        <w:tab/>
      </w:r>
      <w:r w:rsidRPr="00D51EED">
        <w:rPr>
          <w:i/>
          <w:iCs/>
          <w:sz w:val="28"/>
          <w:szCs w:val="28"/>
          <w:rtl/>
          <w:lang w:eastAsia="zh-CN"/>
        </w:rPr>
        <w:tab/>
        <w:t xml:space="preserve">إعداد / </w:t>
      </w:r>
      <w:r w:rsidR="00D51EED" w:rsidRPr="00D51EED">
        <w:rPr>
          <w:i/>
          <w:iCs/>
          <w:sz w:val="28"/>
          <w:szCs w:val="28"/>
          <w:rtl/>
          <w:lang w:eastAsia="zh-CN"/>
        </w:rPr>
        <w:t>عادل محمد فتحي</w:t>
      </w:r>
      <w:r w:rsidR="00D51EED" w:rsidRPr="00D51EED">
        <w:rPr>
          <w:rFonts w:hint="cs"/>
          <w:i/>
          <w:iCs/>
          <w:sz w:val="28"/>
          <w:szCs w:val="28"/>
          <w:rtl/>
          <w:lang w:eastAsia="zh-CN"/>
        </w:rPr>
        <w:t xml:space="preserve">  </w:t>
      </w:r>
    </w:p>
    <w:p w:rsidR="00257CED" w:rsidRPr="00D51EED" w:rsidRDefault="00257CED" w:rsidP="00F93466">
      <w:pPr>
        <w:pStyle w:val="Affiliation"/>
        <w:bidi/>
        <w:rPr>
          <w:i/>
          <w:iCs/>
          <w:sz w:val="28"/>
          <w:szCs w:val="28"/>
        </w:rPr>
      </w:pPr>
      <w:r w:rsidRPr="00D51EED">
        <w:rPr>
          <w:i/>
          <w:iCs/>
          <w:sz w:val="28"/>
          <w:szCs w:val="28"/>
          <w:rtl/>
        </w:rPr>
        <w:t>قسم الدعوة وأصول الدين</w:t>
      </w:r>
    </w:p>
    <w:p w:rsidR="00257CED" w:rsidRPr="00D51EED" w:rsidRDefault="00257CED" w:rsidP="00F93466">
      <w:pPr>
        <w:pStyle w:val="Affiliation"/>
        <w:bidi/>
        <w:rPr>
          <w:i/>
          <w:iCs/>
          <w:sz w:val="28"/>
          <w:szCs w:val="28"/>
        </w:rPr>
      </w:pPr>
      <w:r w:rsidRPr="00D51EED">
        <w:rPr>
          <w:i/>
          <w:iCs/>
          <w:sz w:val="28"/>
          <w:szCs w:val="28"/>
          <w:rtl/>
        </w:rPr>
        <w:t>كلية العلوم الإسلامية – جامعة المدينة العالمية</w:t>
      </w:r>
    </w:p>
    <w:p w:rsidR="00257CED" w:rsidRPr="00D51EED" w:rsidRDefault="00257CED" w:rsidP="00F93466">
      <w:pPr>
        <w:pStyle w:val="Affiliation"/>
        <w:bidi/>
        <w:rPr>
          <w:i/>
          <w:iCs/>
          <w:sz w:val="28"/>
          <w:szCs w:val="28"/>
          <w:rtl/>
        </w:rPr>
      </w:pPr>
      <w:r w:rsidRPr="00D51EED">
        <w:rPr>
          <w:i/>
          <w:iCs/>
          <w:sz w:val="28"/>
          <w:szCs w:val="28"/>
          <w:rtl/>
        </w:rPr>
        <w:t>شاه علم - ماليزيا</w:t>
      </w:r>
    </w:p>
    <w:p w:rsidR="00257CED" w:rsidRPr="00D51EED" w:rsidRDefault="00D51EED" w:rsidP="00F93466">
      <w:pPr>
        <w:tabs>
          <w:tab w:val="left" w:pos="4050"/>
        </w:tabs>
        <w:jc w:val="center"/>
        <w:rPr>
          <w:rFonts w:eastAsia="SimSun" w:hint="cs"/>
          <w:i/>
          <w:iCs/>
          <w:sz w:val="28"/>
          <w:szCs w:val="28"/>
          <w:rtl/>
          <w:lang w:eastAsia="zh-CN"/>
        </w:rPr>
      </w:pPr>
      <w:hyperlink r:id="rId5" w:history="1">
        <w:r w:rsidRPr="00D51EED">
          <w:rPr>
            <w:rFonts w:eastAsia="SimSun"/>
            <w:i/>
            <w:iCs/>
            <w:lang w:eastAsia="zh-CN"/>
          </w:rPr>
          <w:t>adel.mater@mediu.ws</w:t>
        </w:r>
      </w:hyperlink>
    </w:p>
    <w:p w:rsidR="00D51EED" w:rsidRDefault="00D51EED" w:rsidP="00F93466">
      <w:pPr>
        <w:tabs>
          <w:tab w:val="left" w:pos="4050"/>
        </w:tabs>
        <w:jc w:val="center"/>
        <w:rPr>
          <w:rFonts w:hint="cs"/>
          <w:b/>
          <w:bCs/>
          <w:sz w:val="28"/>
          <w:szCs w:val="28"/>
          <w:rtl/>
          <w:lang w:bidi="ar-EG"/>
        </w:rPr>
      </w:pPr>
    </w:p>
    <w:p w:rsidR="00D51EED" w:rsidRPr="00113800" w:rsidRDefault="00D51EED" w:rsidP="00F93466">
      <w:pPr>
        <w:tabs>
          <w:tab w:val="left" w:pos="4050"/>
        </w:tabs>
        <w:jc w:val="center"/>
        <w:rPr>
          <w:b/>
          <w:bCs/>
          <w:i/>
          <w:iCs/>
          <w:sz w:val="28"/>
          <w:szCs w:val="28"/>
          <w:lang w:bidi="ar-EG"/>
        </w:rPr>
      </w:pPr>
    </w:p>
    <w:p w:rsidR="00257CED" w:rsidRDefault="00257CED" w:rsidP="00F93466">
      <w:pPr>
        <w:spacing w:before="60"/>
        <w:rPr>
          <w:b/>
          <w:bCs/>
          <w:sz w:val="18"/>
          <w:szCs w:val="18"/>
          <w:rtl/>
        </w:rPr>
        <w:sectPr w:rsidR="00257CED" w:rsidSect="00F93466">
          <w:pgSz w:w="11906" w:h="16838"/>
          <w:pgMar w:top="731" w:right="737" w:bottom="2432" w:left="737" w:header="709" w:footer="709" w:gutter="0"/>
          <w:cols w:space="708"/>
          <w:bidi/>
          <w:rtlGutter/>
          <w:docGrid w:linePitch="360"/>
        </w:sectPr>
      </w:pPr>
    </w:p>
    <w:p w:rsidR="00257CED" w:rsidRPr="00916DA5" w:rsidRDefault="00257CED" w:rsidP="00F93466">
      <w:pPr>
        <w:spacing w:before="60"/>
        <w:rPr>
          <w:b/>
          <w:bCs/>
          <w:sz w:val="18"/>
          <w:szCs w:val="18"/>
          <w:rtl/>
        </w:rPr>
      </w:pPr>
      <w:r w:rsidRPr="00F93466">
        <w:rPr>
          <w:b/>
          <w:bCs/>
          <w:sz w:val="18"/>
          <w:szCs w:val="18"/>
          <w:rtl/>
        </w:rPr>
        <w:lastRenderedPageBreak/>
        <w:t>خلاصة هذا البحث فى : صفة مجيء الله -تبارك تعالى- يوم القيامة</w:t>
      </w:r>
      <w:r>
        <w:rPr>
          <w:b/>
          <w:bCs/>
          <w:sz w:val="18"/>
          <w:szCs w:val="18"/>
          <w:rtl/>
        </w:rPr>
        <w:tab/>
      </w:r>
    </w:p>
    <w:p w:rsidR="00257CED" w:rsidRPr="00916DA5" w:rsidRDefault="00257CED" w:rsidP="00F93466">
      <w:pPr>
        <w:tabs>
          <w:tab w:val="center" w:pos="5244"/>
          <w:tab w:val="left" w:pos="5752"/>
        </w:tabs>
        <w:spacing w:before="60"/>
        <w:rPr>
          <w:b/>
          <w:bCs/>
          <w:sz w:val="18"/>
          <w:szCs w:val="18"/>
          <w:rtl/>
          <w:lang w:bidi="ar-EG"/>
        </w:rPr>
      </w:pPr>
      <w:r w:rsidRPr="00916DA5">
        <w:rPr>
          <w:b/>
          <w:bCs/>
          <w:sz w:val="18"/>
          <w:szCs w:val="18"/>
          <w:rtl/>
        </w:rPr>
        <w:t xml:space="preserve">الكلمات </w:t>
      </w:r>
      <w:r>
        <w:rPr>
          <w:b/>
          <w:bCs/>
          <w:sz w:val="18"/>
          <w:szCs w:val="18"/>
          <w:rtl/>
        </w:rPr>
        <w:t>الافتتاحيه : مجئ ، القيامه ، الاستواء</w:t>
      </w:r>
      <w:r>
        <w:rPr>
          <w:b/>
          <w:bCs/>
          <w:sz w:val="18"/>
          <w:szCs w:val="18"/>
          <w:rtl/>
        </w:rPr>
        <w:tab/>
      </w:r>
      <w:r>
        <w:rPr>
          <w:b/>
          <w:bCs/>
          <w:sz w:val="18"/>
          <w:szCs w:val="18"/>
          <w:rtl/>
        </w:rPr>
        <w:tab/>
      </w:r>
    </w:p>
    <w:p w:rsidR="00257CED" w:rsidRPr="00916DA5" w:rsidRDefault="00257CED" w:rsidP="00F93466">
      <w:pPr>
        <w:pStyle w:val="ListParagraph"/>
        <w:numPr>
          <w:ilvl w:val="0"/>
          <w:numId w:val="2"/>
        </w:numPr>
        <w:spacing w:before="60" w:line="240" w:lineRule="auto"/>
        <w:ind w:left="643" w:hanging="90"/>
        <w:jc w:val="center"/>
        <w:rPr>
          <w:rFonts w:ascii="Times New Roman" w:hAnsi="Times New Roman" w:cs="Times New Roman"/>
          <w:b/>
          <w:bCs/>
          <w:sz w:val="18"/>
          <w:szCs w:val="18"/>
          <w:rtl/>
        </w:rPr>
      </w:pPr>
      <w:r w:rsidRPr="00916DA5">
        <w:rPr>
          <w:rFonts w:ascii="Times New Roman" w:hAnsi="Times New Roman" w:cs="Times New Roman"/>
          <w:b/>
          <w:bCs/>
          <w:sz w:val="18"/>
          <w:szCs w:val="18"/>
          <w:rtl/>
        </w:rPr>
        <w:t>.</w:t>
      </w:r>
      <w:r w:rsidRPr="00FE0D55">
        <w:rPr>
          <w:rFonts w:ascii="Times New Roman" w:hAnsi="Times New Roman" w:cs="Times New Roman"/>
          <w:b/>
          <w:bCs/>
          <w:i/>
          <w:iCs/>
          <w:sz w:val="20"/>
          <w:szCs w:val="20"/>
          <w:rtl/>
        </w:rPr>
        <w:t>المقدمة</w:t>
      </w:r>
    </w:p>
    <w:p w:rsidR="00257CED" w:rsidRPr="00916DA5" w:rsidRDefault="00257CED" w:rsidP="00F93466">
      <w:pPr>
        <w:spacing w:before="60"/>
        <w:rPr>
          <w:b/>
          <w:bCs/>
          <w:sz w:val="18"/>
          <w:szCs w:val="18"/>
          <w:rtl/>
        </w:rPr>
      </w:pPr>
      <w:r w:rsidRPr="00916DA5">
        <w:rPr>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F93466">
        <w:rPr>
          <w:b/>
          <w:bCs/>
          <w:sz w:val="18"/>
          <w:szCs w:val="18"/>
          <w:rtl/>
        </w:rPr>
        <w:t>صفة مجيء الله -تبارك تعالى- يوم القيامة</w:t>
      </w:r>
    </w:p>
    <w:p w:rsidR="00257CED" w:rsidRPr="007E5667" w:rsidRDefault="00257CED" w:rsidP="00F93466">
      <w:pPr>
        <w:pStyle w:val="ListParagraph"/>
        <w:numPr>
          <w:ilvl w:val="0"/>
          <w:numId w:val="3"/>
        </w:numPr>
        <w:tabs>
          <w:tab w:val="left" w:pos="226"/>
        </w:tabs>
        <w:spacing w:before="120" w:after="120"/>
        <w:ind w:left="651" w:hanging="567"/>
        <w:jc w:val="center"/>
        <w:rPr>
          <w:b/>
          <w:bCs/>
          <w:i/>
          <w:iCs/>
          <w:sz w:val="20"/>
          <w:szCs w:val="20"/>
          <w:rtl/>
          <w:lang w:eastAsia="zh-CN"/>
        </w:rPr>
      </w:pPr>
      <w:r>
        <w:rPr>
          <w:b/>
          <w:bCs/>
          <w:i/>
          <w:iCs/>
          <w:sz w:val="20"/>
          <w:szCs w:val="20"/>
          <w:rtl/>
          <w:lang w:eastAsia="zh-CN"/>
        </w:rPr>
        <w:t xml:space="preserve">. </w:t>
      </w:r>
      <w:r>
        <w:rPr>
          <w:rFonts w:hint="cs"/>
          <w:b/>
          <w:bCs/>
          <w:i/>
          <w:iCs/>
          <w:sz w:val="20"/>
          <w:szCs w:val="20"/>
          <w:rtl/>
          <w:lang w:eastAsia="zh-CN"/>
        </w:rPr>
        <w:t>موضوع</w:t>
      </w:r>
      <w:r>
        <w:rPr>
          <w:b/>
          <w:bCs/>
          <w:i/>
          <w:iCs/>
          <w:sz w:val="20"/>
          <w:szCs w:val="20"/>
          <w:rtl/>
          <w:lang w:eastAsia="zh-CN"/>
        </w:rPr>
        <w:t xml:space="preserve"> </w:t>
      </w:r>
      <w:r>
        <w:rPr>
          <w:rFonts w:hint="cs"/>
          <w:b/>
          <w:bCs/>
          <w:i/>
          <w:iCs/>
          <w:sz w:val="20"/>
          <w:szCs w:val="20"/>
          <w:rtl/>
          <w:lang w:eastAsia="zh-CN"/>
        </w:rPr>
        <w:t>المقالة</w:t>
      </w:r>
    </w:p>
    <w:p w:rsidR="00257CED" w:rsidRPr="00F93466" w:rsidRDefault="00257CED" w:rsidP="00F93466">
      <w:pPr>
        <w:pStyle w:val="NormalWeb"/>
        <w:bidi/>
        <w:spacing w:before="0" w:beforeAutospacing="0" w:after="0" w:afterAutospacing="0"/>
        <w:jc w:val="lowKashida"/>
        <w:rPr>
          <w:sz w:val="18"/>
          <w:szCs w:val="18"/>
        </w:rPr>
      </w:pPr>
      <w:r w:rsidRPr="00F93466">
        <w:rPr>
          <w:sz w:val="18"/>
          <w:szCs w:val="18"/>
          <w:rtl/>
        </w:rPr>
        <w:t xml:space="preserve">تكلمنا عن صفة الاستواء والنزول، فيحسن أن نستتبع ذلك بكلام موجز عن مجيء الرب </w:t>
      </w:r>
      <w:r w:rsidRPr="00F93466">
        <w:rPr>
          <w:rFonts w:cs="Traditional Arabic"/>
          <w:sz w:val="18"/>
          <w:szCs w:val="18"/>
          <w:rtl/>
        </w:rPr>
        <w:t>-</w:t>
      </w:r>
      <w:r w:rsidRPr="00F93466">
        <w:rPr>
          <w:sz w:val="18"/>
          <w:szCs w:val="18"/>
          <w:rtl/>
        </w:rPr>
        <w:t>تبارك تعالى</w:t>
      </w:r>
      <w:r w:rsidRPr="00F93466">
        <w:rPr>
          <w:rFonts w:cs="Traditional Arabic"/>
          <w:sz w:val="18"/>
          <w:szCs w:val="18"/>
          <w:rtl/>
        </w:rPr>
        <w:t>-</w:t>
      </w:r>
      <w:r w:rsidRPr="00F93466">
        <w:rPr>
          <w:sz w:val="18"/>
          <w:szCs w:val="18"/>
          <w:rtl/>
        </w:rPr>
        <w:t xml:space="preserve"> يوم القيامة؛ لفصل القضاء بين عباده في ضوء الكتاب والسنة دون أن نتجاوزهما؛ لأنهما نورنا الذي نستضيء به في عملنا هذا، فإتيان الله </w:t>
      </w:r>
      <w:r w:rsidRPr="00F93466">
        <w:rPr>
          <w:rFonts w:cs="Traditional Arabic"/>
          <w:sz w:val="18"/>
          <w:szCs w:val="18"/>
          <w:rtl/>
        </w:rPr>
        <w:t>-</w:t>
      </w:r>
      <w:r w:rsidRPr="00F93466">
        <w:rPr>
          <w:sz w:val="18"/>
          <w:szCs w:val="18"/>
          <w:rtl/>
        </w:rPr>
        <w:t>تبارك تعالى</w:t>
      </w:r>
      <w:r w:rsidRPr="00F93466">
        <w:rPr>
          <w:rFonts w:cs="Traditional Arabic"/>
          <w:sz w:val="18"/>
          <w:szCs w:val="18"/>
          <w:rtl/>
        </w:rPr>
        <w:t>-</w:t>
      </w:r>
      <w:r w:rsidRPr="00F93466">
        <w:rPr>
          <w:sz w:val="18"/>
          <w:szCs w:val="18"/>
          <w:rtl/>
        </w:rPr>
        <w:t xml:space="preserve"> يوم القيامة ثبت بآيات من الكتاب العزيز، وبأحاديث نبوية صحيحة تلقَّاها علماء السلف بالقبول، ونقلوها إلى مَن بعدهم كما فهموها، ودرج من بعدهم على الإيمان بها وإقرارها، وإمرارها كما جاءت، وكما تلقوها. وهم خير القرون، بل هم الناس الذين يُسألون عن فَهمهم للنصوص كيف فهموها، وكيف عملوا بها؛ ليقتدَى بهم، ولا سيما باب الأسماء والصفات، فالخير والهدى والاطمئنان في اتباعهم، والتأسي بهم، والشر والضلال والاضطراب وعدم اليقين في الدين محقق في مخالفتهم واتباع غير سبيلهم.</w:t>
      </w:r>
    </w:p>
    <w:p w:rsidR="00257CED" w:rsidRPr="00F93466" w:rsidRDefault="00257CED" w:rsidP="00F93466">
      <w:pPr>
        <w:pStyle w:val="NormalWeb"/>
        <w:bidi/>
        <w:spacing w:before="0" w:beforeAutospacing="0" w:after="0" w:afterAutospacing="0"/>
        <w:jc w:val="lowKashida"/>
        <w:rPr>
          <w:sz w:val="18"/>
          <w:szCs w:val="18"/>
        </w:rPr>
      </w:pPr>
      <w:r w:rsidRPr="00F93466">
        <w:rPr>
          <w:sz w:val="18"/>
          <w:szCs w:val="18"/>
          <w:rtl/>
        </w:rPr>
        <w:t>الآيات الواردة في صفة المجيء:</w:t>
      </w:r>
    </w:p>
    <w:p w:rsidR="00257CED" w:rsidRPr="00F93466" w:rsidRDefault="00257CED" w:rsidP="00F93466">
      <w:pPr>
        <w:pStyle w:val="NormalWeb"/>
        <w:bidi/>
        <w:spacing w:before="0" w:beforeAutospacing="0" w:after="0" w:afterAutospacing="0"/>
        <w:jc w:val="both"/>
        <w:rPr>
          <w:sz w:val="18"/>
          <w:szCs w:val="18"/>
        </w:rPr>
      </w:pPr>
      <w:r w:rsidRPr="00F93466">
        <w:rPr>
          <w:sz w:val="18"/>
          <w:szCs w:val="18"/>
          <w:rtl/>
        </w:rPr>
        <w:t xml:space="preserve">جاءت في كتاب الله </w:t>
      </w:r>
      <w:r w:rsidRPr="00F93466">
        <w:rPr>
          <w:rFonts w:ascii="AGA Arabesque" w:hAnsi="AGA Arabesque"/>
          <w:position w:val="-4"/>
          <w:sz w:val="18"/>
          <w:szCs w:val="18"/>
        </w:rPr>
        <w:t></w:t>
      </w:r>
      <w:r w:rsidRPr="00F93466">
        <w:rPr>
          <w:sz w:val="18"/>
          <w:szCs w:val="18"/>
          <w:rtl/>
        </w:rPr>
        <w:t xml:space="preserve"> عدة آيات تخبرنا عن مجيء الله يوم القيامة؛ ليفصلَ بين عباده وليحكم بينهم، ومن تلك الآيات قولُه تعالى: </w:t>
      </w:r>
      <w:r w:rsidRPr="00F93466">
        <w:rPr>
          <w:rFonts w:cs="DecoType Thuluth"/>
          <w:sz w:val="18"/>
          <w:szCs w:val="18"/>
          <w:rtl/>
        </w:rPr>
        <w:t>{</w:t>
      </w:r>
      <w:r w:rsidRPr="00F93466">
        <w:rPr>
          <w:rFonts w:ascii="QCF_P593" w:hAnsi="QCF_P593" w:cs="QCF_P593"/>
          <w:sz w:val="18"/>
          <w:szCs w:val="18"/>
          <w:rtl/>
        </w:rPr>
        <w:t>ﯩ ﯪ ﯫ ﯬ ﯭ</w:t>
      </w:r>
      <w:r w:rsidRPr="00F93466">
        <w:rPr>
          <w:rFonts w:ascii="QCF_P593" w:hAnsi="QCF_P593" w:cs="DecoType Thuluth"/>
          <w:sz w:val="18"/>
          <w:szCs w:val="18"/>
          <w:rtl/>
        </w:rPr>
        <w:t>}</w:t>
      </w:r>
      <w:r w:rsidRPr="00F93466">
        <w:rPr>
          <w:sz w:val="18"/>
          <w:szCs w:val="18"/>
          <w:rtl/>
        </w:rPr>
        <w:t xml:space="preserve">، وقوله </w:t>
      </w:r>
      <w:r w:rsidRPr="00F93466">
        <w:rPr>
          <w:rFonts w:ascii="AGA Arabesque" w:hAnsi="AGA Arabesque"/>
          <w:position w:val="-4"/>
          <w:sz w:val="18"/>
          <w:szCs w:val="18"/>
        </w:rPr>
        <w:t></w:t>
      </w:r>
      <w:r w:rsidRPr="00F93466">
        <w:rPr>
          <w:sz w:val="18"/>
          <w:szCs w:val="18"/>
          <w:rtl/>
        </w:rPr>
        <w:t xml:space="preserve">: </w:t>
      </w:r>
      <w:r w:rsidRPr="00F93466">
        <w:rPr>
          <w:rFonts w:cs="DecoType Thuluth"/>
          <w:sz w:val="18"/>
          <w:szCs w:val="18"/>
          <w:rtl/>
        </w:rPr>
        <w:t>{</w:t>
      </w:r>
      <w:r w:rsidRPr="00F93466">
        <w:rPr>
          <w:rFonts w:ascii="QCF_P032" w:hAnsi="QCF_P032" w:cs="QCF_P032"/>
          <w:sz w:val="18"/>
          <w:szCs w:val="18"/>
          <w:rtl/>
        </w:rPr>
        <w:t>ﯬ ﯭ ﯮ ﯯ ﯰ ﯱ ﯲ ﯳ ﯴ ﯵ</w:t>
      </w:r>
      <w:r w:rsidRPr="00F93466">
        <w:rPr>
          <w:rFonts w:ascii="QCF_P032" w:hAnsi="QCF_P032" w:cs="DecoType Thuluth"/>
          <w:sz w:val="18"/>
          <w:szCs w:val="18"/>
          <w:rtl/>
        </w:rPr>
        <w:t>}</w:t>
      </w:r>
      <w:r w:rsidRPr="00F93466">
        <w:rPr>
          <w:sz w:val="18"/>
          <w:szCs w:val="18"/>
          <w:rtl/>
        </w:rPr>
        <w:t xml:space="preserve">، وقوله سبحانه: </w:t>
      </w:r>
      <w:r w:rsidRPr="00F93466">
        <w:rPr>
          <w:rFonts w:cs="DecoType Thuluth"/>
          <w:sz w:val="18"/>
          <w:szCs w:val="18"/>
          <w:rtl/>
        </w:rPr>
        <w:t>{</w:t>
      </w:r>
      <w:r w:rsidRPr="00F93466">
        <w:rPr>
          <w:rFonts w:ascii="QCF_P150" w:hAnsi="QCF_P150" w:cs="QCF_P150"/>
          <w:sz w:val="18"/>
          <w:szCs w:val="18"/>
          <w:rtl/>
        </w:rPr>
        <w:t>ﭑ ﭒ ﭓ ﭔ ﭕ ﭖ ﭗ ﭘ ﭙ ﭚ ﭛ ﭜ ﭝ ﭞ</w:t>
      </w:r>
      <w:r w:rsidRPr="00F93466">
        <w:rPr>
          <w:rFonts w:ascii="QCF_P150" w:hAnsi="QCF_P150" w:cs="DecoType Thuluth"/>
          <w:sz w:val="18"/>
          <w:szCs w:val="18"/>
          <w:rtl/>
        </w:rPr>
        <w:t>}</w:t>
      </w:r>
      <w:r w:rsidRPr="00F93466">
        <w:rPr>
          <w:sz w:val="18"/>
          <w:szCs w:val="18"/>
          <w:rtl/>
        </w:rPr>
        <w:t xml:space="preserve"> [</w:t>
      </w:r>
      <w:r w:rsidRPr="00F93466">
        <w:rPr>
          <w:rFonts w:ascii="Tahoma" w:hAnsi="Tahoma"/>
          <w:sz w:val="18"/>
          <w:szCs w:val="18"/>
          <w:rtl/>
        </w:rPr>
        <w:t>الأنعام: 157]</w:t>
      </w:r>
      <w:r w:rsidRPr="00F93466">
        <w:rPr>
          <w:sz w:val="18"/>
          <w:szCs w:val="18"/>
          <w:rtl/>
        </w:rPr>
        <w:t>.</w:t>
      </w:r>
    </w:p>
    <w:p w:rsidR="00257CED" w:rsidRPr="00F93466" w:rsidRDefault="00257CED" w:rsidP="00F93466">
      <w:pPr>
        <w:pStyle w:val="NormalWeb"/>
        <w:bidi/>
        <w:spacing w:before="0" w:beforeAutospacing="0" w:after="0" w:afterAutospacing="0"/>
        <w:jc w:val="lowKashida"/>
        <w:rPr>
          <w:sz w:val="18"/>
          <w:szCs w:val="18"/>
        </w:rPr>
      </w:pPr>
      <w:r w:rsidRPr="00F93466">
        <w:rPr>
          <w:sz w:val="18"/>
          <w:szCs w:val="18"/>
          <w:rtl/>
        </w:rPr>
        <w:t xml:space="preserve">ومن المفسرين الذين خالفوا مذهب السلف من يفسر المجيء المذكور في سورة الفجر: </w:t>
      </w:r>
      <w:r w:rsidRPr="00F93466">
        <w:rPr>
          <w:rFonts w:cs="DecoType Thuluth"/>
          <w:sz w:val="18"/>
          <w:szCs w:val="18"/>
          <w:rtl/>
        </w:rPr>
        <w:t>{</w:t>
      </w:r>
      <w:r w:rsidRPr="00F93466">
        <w:rPr>
          <w:rFonts w:ascii="QCF_P593" w:hAnsi="QCF_P593" w:cs="QCF_P593"/>
          <w:sz w:val="18"/>
          <w:szCs w:val="18"/>
          <w:rtl/>
        </w:rPr>
        <w:t>ﯩ ﯪ ﯫ ﯬ ﯭ</w:t>
      </w:r>
      <w:r w:rsidRPr="00F93466">
        <w:rPr>
          <w:rFonts w:ascii="QCF_P593" w:hAnsi="QCF_P593" w:cs="DecoType Thuluth"/>
          <w:sz w:val="18"/>
          <w:szCs w:val="18"/>
          <w:rtl/>
        </w:rPr>
        <w:t>}</w:t>
      </w:r>
      <w:r w:rsidRPr="00F93466">
        <w:rPr>
          <w:sz w:val="18"/>
          <w:szCs w:val="18"/>
          <w:rtl/>
        </w:rPr>
        <w:t xml:space="preserve">، بمجيء أمر الله سبحانه. وقبل أن أواصل الحديث على هذه النقطة وما بعدها، أريد أن أسأل أصحاب هذا الرأي: من أين يأتي أمر الله؟! فلا بد أن يكون الجواب: يأتي أمر الله من عند الله، فهو جواب لا بأسَ به. وبقي سؤال آخر: أين الله الذي يأتي الأمر من عنده؟ هنا يضطرب النفاة، فأول ما يفعله النفاة من مثل هذا الموقف أن يقولوا: لا يُسأل عن الله بأين؟ هكذا يفهمون!! </w:t>
      </w:r>
    </w:p>
    <w:p w:rsidR="00257CED" w:rsidRPr="00F93466" w:rsidRDefault="00257CED" w:rsidP="00F93466">
      <w:pPr>
        <w:pStyle w:val="NormalWeb"/>
        <w:bidi/>
        <w:spacing w:before="0" w:beforeAutospacing="0" w:after="0" w:afterAutospacing="0"/>
        <w:jc w:val="lowKashida"/>
        <w:rPr>
          <w:sz w:val="18"/>
          <w:szCs w:val="18"/>
        </w:rPr>
      </w:pPr>
      <w:r w:rsidRPr="00F93466">
        <w:rPr>
          <w:sz w:val="18"/>
          <w:szCs w:val="18"/>
          <w:rtl/>
        </w:rPr>
        <w:t xml:space="preserve">وبذلك يبرهنون على بعدهم عن هدي الرسول </w:t>
      </w:r>
      <w:r w:rsidRPr="00F93466">
        <w:rPr>
          <w:rFonts w:ascii="AGA Arabesque" w:hAnsi="AGA Arabesque"/>
          <w:position w:val="-4"/>
          <w:sz w:val="18"/>
          <w:szCs w:val="18"/>
        </w:rPr>
        <w:t></w:t>
      </w:r>
      <w:r w:rsidRPr="00F93466">
        <w:rPr>
          <w:sz w:val="18"/>
          <w:szCs w:val="18"/>
          <w:rtl/>
        </w:rPr>
        <w:t xml:space="preserve"> الذي هو أول من سأل عن الله بأين ليختبر إيمان تلك الجارية التي يريد مولاها أن يعتقها لو كانت مؤمنةً. والقصة معروفة لدى طلاب العلم. </w:t>
      </w:r>
    </w:p>
    <w:p w:rsidR="00257CED" w:rsidRPr="00F93466" w:rsidRDefault="00257CED" w:rsidP="00F93466">
      <w:pPr>
        <w:pStyle w:val="NormalWeb"/>
        <w:bidi/>
        <w:spacing w:before="0" w:beforeAutospacing="0" w:after="0" w:afterAutospacing="0"/>
        <w:jc w:val="lowKashida"/>
        <w:rPr>
          <w:sz w:val="18"/>
          <w:szCs w:val="18"/>
        </w:rPr>
      </w:pPr>
      <w:r w:rsidRPr="00F93466">
        <w:rPr>
          <w:sz w:val="18"/>
          <w:szCs w:val="18"/>
          <w:rtl/>
        </w:rPr>
        <w:t>أعود إلى السياق لأقول: إذا كان النفاة لا يثبتون علو الله على خلقه، فلا معنى لقولهم: جاء أمر ربك!! لأنهم لا يدرون من أين يأتي الأمر؟ اللهم إلا إذا زعموا أن الأمر يأتي من كل مكان. ولا نعلم أحدًا قال بهذا القول!!</w:t>
      </w:r>
    </w:p>
    <w:p w:rsidR="00257CED" w:rsidRPr="00F93466" w:rsidRDefault="00257CED" w:rsidP="00F93466">
      <w:pPr>
        <w:pStyle w:val="NormalWeb"/>
        <w:bidi/>
        <w:spacing w:before="0" w:beforeAutospacing="0" w:after="0" w:afterAutospacing="0"/>
        <w:jc w:val="lowKashida"/>
        <w:rPr>
          <w:sz w:val="18"/>
          <w:szCs w:val="18"/>
        </w:rPr>
      </w:pPr>
      <w:r w:rsidRPr="00F93466">
        <w:rPr>
          <w:sz w:val="18"/>
          <w:szCs w:val="18"/>
          <w:rtl/>
        </w:rPr>
        <w:t xml:space="preserve">وعلى كل حال، فإنهم إن عالجوا هذه الآية بهذا التهرب عن الحقيقة، ثم عالجوا آية سورة البقرة بالأسلوب ذاته، فما يصنعون بقوله </w:t>
      </w:r>
      <w:r w:rsidRPr="00F93466">
        <w:rPr>
          <w:rFonts w:cs="Traditional Arabic"/>
          <w:sz w:val="18"/>
          <w:szCs w:val="18"/>
          <w:rtl/>
        </w:rPr>
        <w:t>-</w:t>
      </w:r>
      <w:r w:rsidRPr="00F93466">
        <w:rPr>
          <w:sz w:val="18"/>
          <w:szCs w:val="18"/>
          <w:rtl/>
        </w:rPr>
        <w:t>تبارك تعالى</w:t>
      </w:r>
      <w:r w:rsidRPr="00F93466">
        <w:rPr>
          <w:rFonts w:cs="Traditional Arabic"/>
          <w:sz w:val="18"/>
          <w:szCs w:val="18"/>
          <w:rtl/>
        </w:rPr>
        <w:t>-</w:t>
      </w:r>
      <w:r w:rsidRPr="00F93466">
        <w:rPr>
          <w:sz w:val="18"/>
          <w:szCs w:val="18"/>
          <w:rtl/>
        </w:rPr>
        <w:t xml:space="preserve"> في سورة الأنعام: </w:t>
      </w:r>
      <w:r w:rsidRPr="00F93466">
        <w:rPr>
          <w:rFonts w:cs="DecoType Thuluth"/>
          <w:sz w:val="18"/>
          <w:szCs w:val="18"/>
          <w:rtl/>
        </w:rPr>
        <w:t>{</w:t>
      </w:r>
      <w:r w:rsidRPr="00F93466">
        <w:rPr>
          <w:rFonts w:ascii="QCF_P150" w:hAnsi="QCF_P150" w:cs="QCF_P150"/>
          <w:sz w:val="18"/>
          <w:szCs w:val="18"/>
          <w:rtl/>
        </w:rPr>
        <w:t>ﭑ ﭒ ﭓ ﭔ ﭕ ﭖ ﭗ ﭘ ﭙ ﭚ ﭛ ﭜ ﭝ ﭞ</w:t>
      </w:r>
      <w:r w:rsidRPr="00F93466">
        <w:rPr>
          <w:rFonts w:ascii="QCF_P150" w:hAnsi="QCF_P150" w:cs="DecoType Thuluth"/>
          <w:sz w:val="18"/>
          <w:szCs w:val="18"/>
          <w:rtl/>
        </w:rPr>
        <w:t>}</w:t>
      </w:r>
      <w:r w:rsidRPr="00F93466">
        <w:rPr>
          <w:sz w:val="18"/>
          <w:szCs w:val="18"/>
          <w:rtl/>
        </w:rPr>
        <w:t>!!</w:t>
      </w:r>
    </w:p>
    <w:p w:rsidR="00257CED" w:rsidRPr="00F93466" w:rsidRDefault="00257CED" w:rsidP="00F93466">
      <w:pPr>
        <w:pStyle w:val="NormalWeb"/>
        <w:bidi/>
        <w:spacing w:before="0" w:beforeAutospacing="0" w:after="0" w:afterAutospacing="0"/>
        <w:jc w:val="lowKashida"/>
        <w:rPr>
          <w:sz w:val="18"/>
          <w:szCs w:val="18"/>
        </w:rPr>
      </w:pPr>
      <w:r w:rsidRPr="00F93466">
        <w:rPr>
          <w:sz w:val="18"/>
          <w:szCs w:val="18"/>
          <w:rtl/>
        </w:rPr>
        <w:t>أما المفسرون الذين ينهجون منهجَ السلف الذين يفسرون القرآن تفسيرًا لُغويًّا وأثريًّا، فيطبقون على أن معنى الآية هكذا: هل ينتظر هؤلاء الذين يعدلون بربهم الأوثان والأصنام ويكفرون بلقاء الله وجزائه، إلا أن تأتيهم الملائكة بالموت فتقبض أرواحهم، أو أن يأتيهم ربك يا محمد يوم القيامة بين خلقه، أو أن يأتيهم بعض آيات ربك، من أظهرها طلوع الشمس من مغربها.</w:t>
      </w:r>
    </w:p>
    <w:p w:rsidR="00257CED" w:rsidRPr="00F93466" w:rsidRDefault="00257CED" w:rsidP="00F93466">
      <w:pPr>
        <w:pStyle w:val="NormalWeb"/>
        <w:bidi/>
        <w:spacing w:before="0" w:beforeAutospacing="0" w:after="0" w:afterAutospacing="0"/>
        <w:jc w:val="lowKashida"/>
        <w:rPr>
          <w:sz w:val="18"/>
          <w:szCs w:val="18"/>
        </w:rPr>
      </w:pPr>
      <w:r w:rsidRPr="00F93466">
        <w:rPr>
          <w:sz w:val="18"/>
          <w:szCs w:val="18"/>
          <w:rtl/>
        </w:rPr>
        <w:t xml:space="preserve">هذا قول شيخ المفسرين الإمام ابن جرير الطبري مع التصرف في العبارة. </w:t>
      </w:r>
    </w:p>
    <w:p w:rsidR="00257CED" w:rsidRPr="00F93466" w:rsidRDefault="00257CED" w:rsidP="00F93466">
      <w:pPr>
        <w:pStyle w:val="NormalWeb"/>
        <w:bidi/>
        <w:spacing w:before="0" w:beforeAutospacing="0" w:after="0" w:afterAutospacing="0"/>
        <w:jc w:val="lowKashida"/>
        <w:rPr>
          <w:sz w:val="18"/>
          <w:szCs w:val="18"/>
        </w:rPr>
      </w:pPr>
      <w:r w:rsidRPr="00F93466">
        <w:rPr>
          <w:sz w:val="18"/>
          <w:szCs w:val="18"/>
          <w:rtl/>
        </w:rPr>
        <w:lastRenderedPageBreak/>
        <w:t>ثم نقل ابن جرير تفاسيرَ بعض الصحابة والتابعين، ثم سرد عددًا من الأحاديث المرفوعة والموقوفة؛ تأييدًا لتفسيره. ومَن تتبع كلام المفسرين يجدهم لا يختلفون عما قرره ابن جرير في تفسير هذه الآية.</w:t>
      </w:r>
    </w:p>
    <w:p w:rsidR="00257CED" w:rsidRPr="00F93466" w:rsidRDefault="00257CED" w:rsidP="00F93466">
      <w:pPr>
        <w:pStyle w:val="NormalWeb"/>
        <w:bidi/>
        <w:spacing w:before="0" w:beforeAutospacing="0" w:after="0" w:afterAutospacing="0"/>
        <w:jc w:val="lowKashida"/>
        <w:rPr>
          <w:sz w:val="18"/>
          <w:szCs w:val="18"/>
        </w:rPr>
      </w:pPr>
      <w:r w:rsidRPr="00F93466">
        <w:rPr>
          <w:sz w:val="18"/>
          <w:szCs w:val="18"/>
          <w:rtl/>
        </w:rPr>
        <w:t xml:space="preserve">وقد نقل الإمام الشوكاني في تفسيره عند الآية المذكورة تفاسير كبار المفسرين مثل مقاتل، وابن مسعود، وحديثًا موقوفًا عن أبي سعيد الخدري في تفسير الآية، في معنى مجيء الملائكة، ومجيء الله تعالى، ومجيء بعض آياته دون أدنى اختلاف إلا ما كان في العبارة والأسلوب؛ لأنهم يستقون جميعًا من معين واحد، وهو الوحي الذي يستوحون منه مرادَ الله من كلامه سبحانه، ثم يستوضحون ما أشكل عليهم من سنة نبيهم </w:t>
      </w:r>
      <w:r w:rsidRPr="00F93466">
        <w:rPr>
          <w:rFonts w:ascii="AGA Arabesque" w:hAnsi="AGA Arabesque"/>
          <w:position w:val="-4"/>
          <w:sz w:val="18"/>
          <w:szCs w:val="18"/>
        </w:rPr>
        <w:t></w:t>
      </w:r>
      <w:r w:rsidRPr="00F93466">
        <w:rPr>
          <w:sz w:val="18"/>
          <w:szCs w:val="18"/>
          <w:rtl/>
        </w:rPr>
        <w:t xml:space="preserve"> فلا يقولون على الله بغير علم.</w:t>
      </w:r>
    </w:p>
    <w:p w:rsidR="00257CED" w:rsidRPr="00F93466" w:rsidRDefault="00257CED" w:rsidP="00F93466">
      <w:pPr>
        <w:pStyle w:val="NormalWeb"/>
        <w:bidi/>
        <w:spacing w:before="0" w:beforeAutospacing="0" w:after="0" w:afterAutospacing="0"/>
        <w:jc w:val="lowKashida"/>
        <w:rPr>
          <w:sz w:val="18"/>
          <w:szCs w:val="18"/>
        </w:rPr>
      </w:pPr>
      <w:r w:rsidRPr="00F93466">
        <w:rPr>
          <w:sz w:val="18"/>
          <w:szCs w:val="18"/>
          <w:rtl/>
        </w:rPr>
        <w:t>وبعد: فليس لدى النفاة جواب مقنع بالنسبة لهذه الآية ما لم يعاندوا، إذ لم يبقَ هناك من يضيفون إليه المجيء؛ لأن الآية قطعت عليهم سبيل ذلك، حيث ذكرت مجيء الملائكة لقبض الأرواح، ثم ذكرت مجيء الرب سبحانه للحساب والقضاء، ثم ذكرت مجيءَ أمر الله تعالى بأمره سبحانه، فأين يذهبون؟!! وماذا يصنعون؟ ولعلهم يَسألون فيقولون: إذا قلتم: ينـزل الرب ويجيء يوم القيامة، فهل معنى ذلك أن هذا المجيء مجيء بانتقال؟ وهل يخلو منه العرش عندئذٍ؟</w:t>
      </w:r>
    </w:p>
    <w:p w:rsidR="00257CED" w:rsidRPr="00F93466" w:rsidRDefault="00257CED" w:rsidP="00F93466">
      <w:pPr>
        <w:pStyle w:val="NormalWeb"/>
        <w:bidi/>
        <w:spacing w:before="0" w:beforeAutospacing="0" w:after="0" w:afterAutospacing="0"/>
        <w:jc w:val="lowKashida"/>
        <w:rPr>
          <w:sz w:val="18"/>
          <w:szCs w:val="18"/>
        </w:rPr>
      </w:pPr>
      <w:r w:rsidRPr="00F93466">
        <w:rPr>
          <w:sz w:val="18"/>
          <w:szCs w:val="18"/>
          <w:rtl/>
        </w:rPr>
        <w:t>الجواب:</w:t>
      </w:r>
    </w:p>
    <w:p w:rsidR="00257CED" w:rsidRPr="00F93466" w:rsidRDefault="00257CED" w:rsidP="00F93466">
      <w:pPr>
        <w:pStyle w:val="NormalWeb"/>
        <w:bidi/>
        <w:spacing w:before="0" w:beforeAutospacing="0" w:after="0" w:afterAutospacing="0"/>
        <w:jc w:val="lowKashida"/>
        <w:rPr>
          <w:sz w:val="18"/>
          <w:szCs w:val="18"/>
        </w:rPr>
      </w:pPr>
      <w:r w:rsidRPr="00F93466">
        <w:rPr>
          <w:sz w:val="18"/>
          <w:szCs w:val="18"/>
          <w:rtl/>
        </w:rPr>
        <w:t xml:space="preserve">هذا نوع من الخوض الذي ناقشناه في صفة النزول، فخرجنا منه بالقول: بأن أسعد الناس بالدليل هم الممسكون عن القول بانتقال أو عدم انتقال، والممسكون عن القول بخلو العرش، أو عدم خلوه؛ لأنهم سكتوا عما سكت عنه الكتاب والسنة. هذا ملخص ما قلناه هناك، وبه نقول هنا، ونزيد أن محاولة معرفة هذه النقطة فيها محاولة الإحاطة بالله علمًا، وذلك مستحيل شرعًا وعقلًا. إنما الواقع أن الله هو الذي يحيط خلقه بعلمه، أما هو سبحانه يُعْلَم ولا يُحاط به علمًا: </w:t>
      </w:r>
      <w:r w:rsidRPr="00F93466">
        <w:rPr>
          <w:rFonts w:cs="DecoType Thuluth"/>
          <w:sz w:val="18"/>
          <w:szCs w:val="18"/>
          <w:rtl/>
        </w:rPr>
        <w:t>{</w:t>
      </w:r>
      <w:r w:rsidRPr="00F93466">
        <w:rPr>
          <w:rFonts w:ascii="QCF_P042" w:hAnsi="QCF_P042" w:cs="QCF_P042"/>
          <w:sz w:val="18"/>
          <w:szCs w:val="18"/>
          <w:rtl/>
        </w:rPr>
        <w:t>ﯩ ﯪ ﯫ ﯬ ﯭ ﯮ ﯯ ﯰ</w:t>
      </w:r>
      <w:r w:rsidRPr="00F93466">
        <w:rPr>
          <w:rFonts w:ascii="QCF_P042" w:hAnsi="QCF_P042" w:cs="DecoType Thuluth"/>
          <w:sz w:val="18"/>
          <w:szCs w:val="18"/>
          <w:rtl/>
        </w:rPr>
        <w:t>}</w:t>
      </w:r>
      <w:r w:rsidRPr="00F93466">
        <w:rPr>
          <w:sz w:val="18"/>
          <w:szCs w:val="18"/>
          <w:rtl/>
        </w:rPr>
        <w:t xml:space="preserve"> [</w:t>
      </w:r>
      <w:r w:rsidRPr="00F93466">
        <w:rPr>
          <w:rFonts w:ascii="Tahoma" w:hAnsi="Tahoma"/>
          <w:sz w:val="18"/>
          <w:szCs w:val="18"/>
          <w:rtl/>
        </w:rPr>
        <w:t>البقرة: 255]</w:t>
      </w:r>
      <w:r w:rsidRPr="00F93466">
        <w:rPr>
          <w:sz w:val="18"/>
          <w:szCs w:val="18"/>
          <w:rtl/>
        </w:rPr>
        <w:t xml:space="preserve"> ولا يحيطون بذاته ولا بصفاته ولا بأفعاله علمًا، فالنزول والمجيء من أفعال ربنا تعالى، فينتهي علمنا فيهما وفي غيرهما من أفعال ربنا بمعرفة المعنى العام وكفى. </w:t>
      </w:r>
    </w:p>
    <w:p w:rsidR="00257CED" w:rsidRPr="00F93466" w:rsidRDefault="00257CED" w:rsidP="00F93466">
      <w:pPr>
        <w:pStyle w:val="NormalWeb"/>
        <w:bidi/>
        <w:spacing w:before="0" w:beforeAutospacing="0" w:after="0" w:afterAutospacing="0"/>
        <w:jc w:val="lowKashida"/>
        <w:rPr>
          <w:sz w:val="18"/>
          <w:szCs w:val="18"/>
        </w:rPr>
      </w:pPr>
      <w:r w:rsidRPr="00F93466">
        <w:rPr>
          <w:sz w:val="18"/>
          <w:szCs w:val="18"/>
          <w:rtl/>
        </w:rPr>
        <w:t>هذا هو مسلك سلفنا الصالح، فيسعنا ما وسعهم، فكل خير في اتباع من سلف، وكل شر في ابتداع من خلف.</w:t>
      </w:r>
    </w:p>
    <w:p w:rsidR="00257CED" w:rsidRPr="00F93466" w:rsidRDefault="00257CED" w:rsidP="00F93466">
      <w:pPr>
        <w:pStyle w:val="NormalWeb"/>
        <w:bidi/>
        <w:spacing w:before="0" w:beforeAutospacing="0" w:after="0" w:afterAutospacing="0"/>
        <w:jc w:val="lowKashida"/>
        <w:rPr>
          <w:sz w:val="18"/>
          <w:szCs w:val="18"/>
          <w:rtl/>
        </w:rPr>
      </w:pPr>
      <w:r w:rsidRPr="00F93466">
        <w:rPr>
          <w:sz w:val="18"/>
          <w:szCs w:val="18"/>
          <w:rtl/>
        </w:rPr>
        <w:t xml:space="preserve">ومما يؤمن به أهل السنة والجماعة أن الله </w:t>
      </w:r>
      <w:r w:rsidRPr="00F93466">
        <w:rPr>
          <w:rFonts w:cs="Traditional Arabic"/>
          <w:sz w:val="18"/>
          <w:szCs w:val="18"/>
          <w:rtl/>
        </w:rPr>
        <w:t>-</w:t>
      </w:r>
      <w:r w:rsidRPr="00F93466">
        <w:rPr>
          <w:sz w:val="18"/>
          <w:szCs w:val="18"/>
          <w:rtl/>
        </w:rPr>
        <w:t>تبارك تعالى</w:t>
      </w:r>
      <w:r w:rsidRPr="00F93466">
        <w:rPr>
          <w:rFonts w:cs="Traditional Arabic"/>
          <w:sz w:val="18"/>
          <w:szCs w:val="18"/>
          <w:rtl/>
        </w:rPr>
        <w:t>-</w:t>
      </w:r>
      <w:r w:rsidRPr="00F93466">
        <w:rPr>
          <w:sz w:val="18"/>
          <w:szCs w:val="18"/>
          <w:rtl/>
        </w:rPr>
        <w:t xml:space="preserve"> يُحدثُ من أمره ما يشاء، ومما يحدثه في نهاية المطاف لهذه الدار أن يأمر الشمس أن تطلع من مغربها بدلَ مشرقها؛ </w:t>
      </w:r>
      <w:r w:rsidRPr="00F93466">
        <w:rPr>
          <w:spacing w:val="-4"/>
          <w:sz w:val="18"/>
          <w:szCs w:val="18"/>
          <w:rtl/>
        </w:rPr>
        <w:t xml:space="preserve">إعلانًا لنهاية هذه الحياة، من هنا يغلق باب التوبة، ولا يقبل إيمان أو عمل صالح ممن يريد أن يؤمن، أو يعمل صالحًا بعد هذا الطلوع الغريب. ثم إذا جمع الله الأولين والآخرين يأتي يوم القيامة؛ ليحاسب عباده: </w:t>
      </w:r>
      <w:r w:rsidRPr="00F93466">
        <w:rPr>
          <w:rFonts w:cs="DecoType Thuluth"/>
          <w:spacing w:val="-4"/>
          <w:sz w:val="18"/>
          <w:szCs w:val="18"/>
          <w:rtl/>
        </w:rPr>
        <w:t>{</w:t>
      </w:r>
      <w:r w:rsidRPr="00F93466">
        <w:rPr>
          <w:rFonts w:ascii="QCF_P599" w:hAnsi="QCF_P599" w:cs="QCF_P599"/>
          <w:spacing w:val="-4"/>
          <w:sz w:val="18"/>
          <w:szCs w:val="18"/>
          <w:rtl/>
        </w:rPr>
        <w:t>ﮇ ﮈ ﮉ ﮊ ﮋ ﮌ ﮍﮎ ﮏ ﮐ ﮑ ﮒ ﮓ</w:t>
      </w:r>
      <w:r w:rsidRPr="00F93466">
        <w:rPr>
          <w:rFonts w:ascii="QCF_P599" w:hAnsi="QCF_P599" w:cs="DecoType Thuluth"/>
          <w:spacing w:val="-4"/>
          <w:sz w:val="18"/>
          <w:szCs w:val="18"/>
          <w:rtl/>
        </w:rPr>
        <w:t>}</w:t>
      </w:r>
      <w:r w:rsidRPr="00F93466">
        <w:rPr>
          <w:spacing w:val="-4"/>
          <w:sz w:val="18"/>
          <w:szCs w:val="18"/>
          <w:rtl/>
        </w:rPr>
        <w:t xml:space="preserve"> [</w:t>
      </w:r>
      <w:r w:rsidRPr="00F93466">
        <w:rPr>
          <w:rFonts w:ascii="Tahoma" w:hAnsi="Tahoma"/>
          <w:spacing w:val="-4"/>
          <w:sz w:val="18"/>
          <w:szCs w:val="18"/>
          <w:rtl/>
        </w:rPr>
        <w:t>الزلزلة: 7، 8]</w:t>
      </w:r>
      <w:r w:rsidRPr="00F93466">
        <w:rPr>
          <w:spacing w:val="-4"/>
          <w:sz w:val="18"/>
          <w:szCs w:val="18"/>
          <w:rtl/>
        </w:rPr>
        <w:t xml:space="preserve">. هناك يتميز المؤمن الصادق الذي كان يعمل بصدق ويقين: </w:t>
      </w:r>
      <w:r w:rsidRPr="00F93466">
        <w:rPr>
          <w:rFonts w:cs="DecoType Thuluth"/>
          <w:spacing w:val="-4"/>
          <w:sz w:val="18"/>
          <w:szCs w:val="18"/>
          <w:rtl/>
        </w:rPr>
        <w:t>{</w:t>
      </w:r>
      <w:r w:rsidRPr="00F93466">
        <w:rPr>
          <w:rFonts w:ascii="QCF_P565" w:hAnsi="QCF_P565" w:cs="QCF_P565"/>
          <w:spacing w:val="-4"/>
          <w:sz w:val="18"/>
          <w:szCs w:val="18"/>
          <w:rtl/>
        </w:rPr>
        <w:t>ﰝ ﰞ ﰟ ﰠ ﰡ ﰢ ﰣ ﰤ ﰥ</w:t>
      </w:r>
      <w:r w:rsidRPr="00F93466">
        <w:rPr>
          <w:rFonts w:cs="DecoType Thuluth"/>
          <w:spacing w:val="-4"/>
          <w:sz w:val="18"/>
          <w:szCs w:val="18"/>
          <w:rtl/>
        </w:rPr>
        <w:t>}</w:t>
      </w:r>
      <w:r w:rsidRPr="00F93466">
        <w:rPr>
          <w:spacing w:val="-4"/>
          <w:sz w:val="18"/>
          <w:szCs w:val="18"/>
          <w:rtl/>
        </w:rPr>
        <w:t xml:space="preserve"> [</w:t>
      </w:r>
      <w:r w:rsidRPr="00F93466">
        <w:rPr>
          <w:rFonts w:ascii="Tahoma" w:hAnsi="Tahoma"/>
          <w:spacing w:val="-4"/>
          <w:sz w:val="18"/>
          <w:szCs w:val="18"/>
          <w:rtl/>
        </w:rPr>
        <w:t>القلم: 42]</w:t>
      </w:r>
      <w:r w:rsidRPr="00F93466">
        <w:rPr>
          <w:spacing w:val="-4"/>
          <w:sz w:val="18"/>
          <w:szCs w:val="18"/>
          <w:rtl/>
        </w:rPr>
        <w:t xml:space="preserve"> فيأتي الرب </w:t>
      </w:r>
      <w:r w:rsidRPr="00F93466">
        <w:rPr>
          <w:rFonts w:cs="Traditional Arabic"/>
          <w:spacing w:val="-4"/>
          <w:sz w:val="18"/>
          <w:szCs w:val="18"/>
          <w:rtl/>
        </w:rPr>
        <w:t>-</w:t>
      </w:r>
      <w:r w:rsidRPr="00F93466">
        <w:rPr>
          <w:spacing w:val="-4"/>
          <w:sz w:val="18"/>
          <w:szCs w:val="18"/>
          <w:rtl/>
        </w:rPr>
        <w:t>تبارك تعالى</w:t>
      </w:r>
      <w:r w:rsidRPr="00F93466">
        <w:rPr>
          <w:rFonts w:cs="Traditional Arabic"/>
          <w:spacing w:val="-4"/>
          <w:sz w:val="18"/>
          <w:szCs w:val="18"/>
          <w:rtl/>
        </w:rPr>
        <w:t>-</w:t>
      </w:r>
      <w:r w:rsidRPr="00F93466">
        <w:rPr>
          <w:spacing w:val="-4"/>
          <w:sz w:val="18"/>
          <w:szCs w:val="18"/>
          <w:rtl/>
        </w:rPr>
        <w:t xml:space="preserve"> فيعرفه المؤمنون بعلامته الخاصة، فيسجدون له سبحانه سجودَ تعظيمٍ وشُكْرٍ في آنٍ واحد، فيحاول المراءون أن يتظاهروا كعادتهم بالسجود الأجوف، ولكن الله يفضحهم حيث تصبح ظهورهم طبقًا فلا يستطيعون السجود، بل يسقطون على ظهورهم. هكذا يأتي الله ويحاسب عباده ويفصل بينهم.</w:t>
      </w:r>
      <w:r w:rsidRPr="00F93466">
        <w:rPr>
          <w:sz w:val="18"/>
          <w:szCs w:val="18"/>
          <w:rtl/>
        </w:rPr>
        <w:t xml:space="preserve"> </w:t>
      </w:r>
    </w:p>
    <w:p w:rsidR="00257CED" w:rsidRDefault="00257CED" w:rsidP="00F93466">
      <w:pPr>
        <w:jc w:val="center"/>
        <w:rPr>
          <w:b/>
          <w:bCs/>
          <w:sz w:val="18"/>
          <w:szCs w:val="18"/>
          <w:rtl/>
        </w:rPr>
      </w:pPr>
      <w:r>
        <w:rPr>
          <w:b/>
          <w:bCs/>
          <w:sz w:val="18"/>
          <w:szCs w:val="18"/>
        </w:rPr>
        <w:br w:type="column"/>
      </w:r>
      <w:r>
        <w:rPr>
          <w:b/>
          <w:bCs/>
          <w:sz w:val="18"/>
          <w:szCs w:val="18"/>
          <w:rtl/>
        </w:rPr>
        <w:lastRenderedPageBreak/>
        <w:t>المراجع والمصادر</w:t>
      </w:r>
    </w:p>
    <w:p w:rsidR="00257CED" w:rsidRDefault="00257CED" w:rsidP="00F93466">
      <w:pPr>
        <w:jc w:val="center"/>
        <w:rPr>
          <w:b/>
          <w:bCs/>
          <w:sz w:val="18"/>
          <w:szCs w:val="18"/>
          <w:rtl/>
        </w:rPr>
      </w:pPr>
    </w:p>
    <w:p w:rsidR="00257CED" w:rsidRPr="00785C26" w:rsidRDefault="00257CED" w:rsidP="00F93466">
      <w:pPr>
        <w:numPr>
          <w:ilvl w:val="0"/>
          <w:numId w:val="1"/>
        </w:numPr>
        <w:jc w:val="lowKashida"/>
        <w:rPr>
          <w:b/>
          <w:bCs/>
          <w:sz w:val="18"/>
          <w:szCs w:val="18"/>
          <w:rtl/>
        </w:rPr>
      </w:pPr>
      <w:r w:rsidRPr="00785C26">
        <w:rPr>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257CED" w:rsidRPr="00785C26" w:rsidRDefault="00257CED" w:rsidP="00F93466">
      <w:pPr>
        <w:numPr>
          <w:ilvl w:val="0"/>
          <w:numId w:val="1"/>
        </w:numPr>
        <w:jc w:val="lowKashida"/>
        <w:rPr>
          <w:b/>
          <w:bCs/>
          <w:sz w:val="18"/>
          <w:szCs w:val="18"/>
          <w:rtl/>
        </w:rPr>
      </w:pPr>
      <w:r w:rsidRPr="00785C26">
        <w:rPr>
          <w:b/>
          <w:bCs/>
          <w:sz w:val="18"/>
          <w:szCs w:val="18"/>
          <w:rtl/>
        </w:rPr>
        <w:t>علي بن علي بن محمد بن أبي العز الحنفي ، شرح العقيدة الطحاوية،  تحقيق د/ عبد الله التركي وشعيب الأرن</w:t>
      </w:r>
      <w:r w:rsidRPr="00785C26">
        <w:rPr>
          <w:b/>
          <w:bCs/>
          <w:sz w:val="18"/>
          <w:szCs w:val="18"/>
          <w:rtl/>
          <w:lang w:bidi="ar-EG"/>
        </w:rPr>
        <w:t>ؤ</w:t>
      </w:r>
      <w:r w:rsidRPr="00785C26">
        <w:rPr>
          <w:b/>
          <w:bCs/>
          <w:sz w:val="18"/>
          <w:szCs w:val="18"/>
          <w:rtl/>
        </w:rPr>
        <w:t>وط، بيروت،  الطبعة العاشرة مؤسسة الرسالة، 1417هـ.</w:t>
      </w:r>
    </w:p>
    <w:p w:rsidR="00257CED" w:rsidRPr="00785C26" w:rsidRDefault="00257CED" w:rsidP="00F93466">
      <w:pPr>
        <w:numPr>
          <w:ilvl w:val="0"/>
          <w:numId w:val="1"/>
        </w:numPr>
        <w:jc w:val="lowKashida"/>
        <w:rPr>
          <w:b/>
          <w:bCs/>
          <w:sz w:val="18"/>
          <w:szCs w:val="18"/>
          <w:rtl/>
        </w:rPr>
      </w:pPr>
      <w:r w:rsidRPr="00785C26">
        <w:rPr>
          <w:b/>
          <w:bCs/>
          <w:sz w:val="18"/>
          <w:szCs w:val="18"/>
          <w:rtl/>
          <w:lang w:bidi="ar-EG"/>
        </w:rPr>
        <w:t>محمد بن خليفة التميمي</w:t>
      </w:r>
      <w:r w:rsidRPr="00785C26">
        <w:rPr>
          <w:b/>
          <w:bCs/>
          <w:sz w:val="18"/>
          <w:szCs w:val="18"/>
          <w:rtl/>
        </w:rPr>
        <w:t xml:space="preserve"> ، معتقد أهل السنة والجماعة في أسماء الله الحسنى </w:t>
      </w:r>
      <w:r w:rsidRPr="00785C26">
        <w:rPr>
          <w:b/>
          <w:bCs/>
          <w:sz w:val="18"/>
          <w:szCs w:val="18"/>
          <w:rtl/>
          <w:lang w:bidi="ar-EG"/>
        </w:rPr>
        <w:t xml:space="preserve">، الرياض، مكتبة أضواء السلف الطبعة الأولى، 1419هـ.  </w:t>
      </w:r>
    </w:p>
    <w:p w:rsidR="00257CED" w:rsidRPr="00785C26" w:rsidRDefault="00257CED" w:rsidP="00F93466">
      <w:pPr>
        <w:numPr>
          <w:ilvl w:val="0"/>
          <w:numId w:val="1"/>
        </w:numPr>
        <w:jc w:val="lowKashida"/>
        <w:rPr>
          <w:b/>
          <w:bCs/>
          <w:sz w:val="18"/>
          <w:szCs w:val="18"/>
          <w:rtl/>
        </w:rPr>
      </w:pPr>
      <w:r w:rsidRPr="00785C26">
        <w:rPr>
          <w:b/>
          <w:bCs/>
          <w:sz w:val="18"/>
          <w:szCs w:val="18"/>
          <w:rtl/>
          <w:lang w:bidi="ar-EG"/>
        </w:rPr>
        <w:t>محمد بن أبي بكر بن قيم الجوزية</w:t>
      </w:r>
      <w:r w:rsidRPr="00785C26">
        <w:rPr>
          <w:b/>
          <w:bCs/>
          <w:sz w:val="18"/>
          <w:szCs w:val="18"/>
          <w:rtl/>
        </w:rPr>
        <w:t xml:space="preserve"> ،الصواعق المرسلة على الجهمية والمعطلة</w:t>
      </w:r>
      <w:r w:rsidRPr="00785C26">
        <w:rPr>
          <w:b/>
          <w:bCs/>
          <w:sz w:val="18"/>
          <w:szCs w:val="18"/>
          <w:rtl/>
          <w:lang w:bidi="ar-EG"/>
        </w:rPr>
        <w:t>، تحقيق: علي بن محمد الدخيل الله، الرياض، دار العاصمة، 1998م.</w:t>
      </w:r>
    </w:p>
    <w:p w:rsidR="00257CED" w:rsidRPr="00785C26" w:rsidRDefault="00257CED" w:rsidP="00F93466">
      <w:pPr>
        <w:numPr>
          <w:ilvl w:val="0"/>
          <w:numId w:val="1"/>
        </w:numPr>
        <w:jc w:val="lowKashida"/>
        <w:rPr>
          <w:b/>
          <w:bCs/>
          <w:sz w:val="18"/>
          <w:szCs w:val="18"/>
          <w:rtl/>
        </w:rPr>
      </w:pPr>
      <w:r w:rsidRPr="00785C26">
        <w:rPr>
          <w:b/>
          <w:bCs/>
          <w:sz w:val="18"/>
          <w:szCs w:val="18"/>
          <w:rtl/>
          <w:lang w:bidi="ar-EG"/>
        </w:rPr>
        <w:t>محمد بن أبي بكر بن قيم الجوزية</w:t>
      </w:r>
      <w:r w:rsidRPr="00785C26">
        <w:rPr>
          <w:b/>
          <w:bCs/>
          <w:sz w:val="18"/>
          <w:szCs w:val="18"/>
          <w:rtl/>
        </w:rPr>
        <w:t xml:space="preserve"> ، اجتماع الجيوش الإسلامية على غزو المعطلة والجهمية</w:t>
      </w:r>
      <w:r w:rsidRPr="00785C26">
        <w:rPr>
          <w:b/>
          <w:bCs/>
          <w:sz w:val="18"/>
          <w:szCs w:val="18"/>
          <w:rtl/>
          <w:lang w:bidi="ar-EG"/>
        </w:rPr>
        <w:t>، دار الكتب العلمية, 2003م.</w:t>
      </w:r>
    </w:p>
    <w:p w:rsidR="00257CED" w:rsidRPr="00785C26" w:rsidRDefault="00257CED" w:rsidP="00F93466">
      <w:pPr>
        <w:numPr>
          <w:ilvl w:val="0"/>
          <w:numId w:val="1"/>
        </w:numPr>
        <w:rPr>
          <w:b/>
          <w:bCs/>
          <w:sz w:val="18"/>
          <w:szCs w:val="18"/>
          <w:rtl/>
        </w:rPr>
      </w:pPr>
      <w:r w:rsidRPr="00785C26">
        <w:rPr>
          <w:b/>
          <w:bCs/>
          <w:sz w:val="18"/>
          <w:szCs w:val="18"/>
          <w:rtl/>
          <w:lang w:bidi="ar-EG"/>
        </w:rPr>
        <w:t>هبة الله بن الحسن اللالكائي</w:t>
      </w:r>
      <w:r w:rsidRPr="00785C26">
        <w:rPr>
          <w:b/>
          <w:bCs/>
          <w:sz w:val="18"/>
          <w:szCs w:val="18"/>
          <w:rtl/>
        </w:rPr>
        <w:t xml:space="preserve">  ، شرح أصول اعتقاد أهل السنة والجماعة</w:t>
      </w:r>
      <w:r w:rsidRPr="00785C26">
        <w:rPr>
          <w:b/>
          <w:bCs/>
          <w:sz w:val="18"/>
          <w:szCs w:val="18"/>
          <w:rtl/>
          <w:lang w:bidi="ar-EG"/>
        </w:rPr>
        <w:t>،  تحقيق ، أحمد سعد حمدان، الرياض، دار طيبة، 1982م.</w:t>
      </w:r>
    </w:p>
    <w:p w:rsidR="00257CED" w:rsidRPr="00785C26" w:rsidRDefault="00257CED" w:rsidP="00F93466">
      <w:pPr>
        <w:numPr>
          <w:ilvl w:val="0"/>
          <w:numId w:val="1"/>
        </w:numPr>
        <w:jc w:val="lowKashida"/>
        <w:rPr>
          <w:b/>
          <w:bCs/>
          <w:sz w:val="18"/>
          <w:szCs w:val="18"/>
          <w:rtl/>
        </w:rPr>
      </w:pPr>
      <w:r w:rsidRPr="00785C26">
        <w:rPr>
          <w:b/>
          <w:bCs/>
          <w:sz w:val="18"/>
          <w:szCs w:val="18"/>
          <w:rtl/>
          <w:lang w:bidi="ar-EG"/>
        </w:rPr>
        <w:lastRenderedPageBreak/>
        <w:t xml:space="preserve">محمد بن إسحاق بن خزيمة  </w:t>
      </w:r>
      <w:r w:rsidRPr="00785C26">
        <w:rPr>
          <w:b/>
          <w:bCs/>
          <w:sz w:val="18"/>
          <w:szCs w:val="18"/>
          <w:rtl/>
        </w:rPr>
        <w:t xml:space="preserve">، كتاب التوحيد وإثبات صفات الرب عز وجل ، </w:t>
      </w:r>
      <w:r w:rsidRPr="00785C26">
        <w:rPr>
          <w:b/>
          <w:bCs/>
          <w:sz w:val="18"/>
          <w:szCs w:val="18"/>
          <w:rtl/>
          <w:lang w:bidi="ar-EG"/>
        </w:rPr>
        <w:t>تحقيق: عبد العزيز الشهوان، الرياض، دار الرشد للنشر والتوزيع،1987م.</w:t>
      </w:r>
    </w:p>
    <w:p w:rsidR="00257CED" w:rsidRPr="00785C26" w:rsidRDefault="00257CED" w:rsidP="00F93466">
      <w:pPr>
        <w:numPr>
          <w:ilvl w:val="0"/>
          <w:numId w:val="1"/>
        </w:numPr>
        <w:jc w:val="lowKashida"/>
        <w:rPr>
          <w:b/>
          <w:bCs/>
          <w:sz w:val="18"/>
          <w:szCs w:val="18"/>
          <w:rtl/>
        </w:rPr>
      </w:pPr>
      <w:r w:rsidRPr="00785C26">
        <w:rPr>
          <w:b/>
          <w:bCs/>
          <w:sz w:val="18"/>
          <w:szCs w:val="18"/>
          <w:rtl/>
          <w:lang w:bidi="ar-EG"/>
        </w:rPr>
        <w:t>محمد ناصر الدين الألباني</w:t>
      </w:r>
      <w:r w:rsidRPr="00785C26">
        <w:rPr>
          <w:b/>
          <w:bCs/>
          <w:sz w:val="18"/>
          <w:szCs w:val="18"/>
          <w:rtl/>
        </w:rPr>
        <w:t xml:space="preserve"> ، مختصر العلو للعلي الغفار </w:t>
      </w:r>
      <w:r w:rsidRPr="00785C26">
        <w:rPr>
          <w:b/>
          <w:bCs/>
          <w:sz w:val="18"/>
          <w:szCs w:val="18"/>
          <w:rtl/>
          <w:lang w:bidi="ar-EG"/>
        </w:rPr>
        <w:t>، المكتب الإسلامي، 1980م.</w:t>
      </w:r>
    </w:p>
    <w:p w:rsidR="00257CED" w:rsidRPr="00785C26" w:rsidRDefault="00257CED" w:rsidP="00F93466">
      <w:pPr>
        <w:numPr>
          <w:ilvl w:val="0"/>
          <w:numId w:val="1"/>
        </w:numPr>
        <w:jc w:val="lowKashida"/>
        <w:rPr>
          <w:b/>
          <w:bCs/>
          <w:sz w:val="18"/>
          <w:szCs w:val="18"/>
          <w:rtl/>
        </w:rPr>
      </w:pPr>
      <w:r w:rsidRPr="00785C26">
        <w:rPr>
          <w:b/>
          <w:bCs/>
          <w:sz w:val="18"/>
          <w:szCs w:val="18"/>
          <w:rtl/>
          <w:lang w:bidi="ar-EG"/>
        </w:rPr>
        <w:t>محمد بن صالح بن عثيمين</w:t>
      </w:r>
      <w:r w:rsidRPr="00785C26">
        <w:rPr>
          <w:b/>
          <w:bCs/>
          <w:sz w:val="18"/>
          <w:szCs w:val="18"/>
          <w:rtl/>
        </w:rPr>
        <w:t xml:space="preserve"> ، القواعد المثلى في صفات الله وأسمائه الحسنى</w:t>
      </w:r>
      <w:r w:rsidRPr="00785C26">
        <w:rPr>
          <w:b/>
          <w:bCs/>
          <w:sz w:val="18"/>
          <w:szCs w:val="18"/>
          <w:rtl/>
          <w:lang w:bidi="ar-EG"/>
        </w:rPr>
        <w:t>، تحقيق: أشرف عبد المقصود، القاهرة، مكتبة السنة، 1993م.</w:t>
      </w:r>
    </w:p>
    <w:p w:rsidR="00257CED" w:rsidRPr="00785C26" w:rsidRDefault="00257CED" w:rsidP="00F93466">
      <w:pPr>
        <w:numPr>
          <w:ilvl w:val="0"/>
          <w:numId w:val="1"/>
        </w:numPr>
        <w:jc w:val="lowKashida"/>
        <w:rPr>
          <w:b/>
          <w:bCs/>
          <w:sz w:val="18"/>
          <w:szCs w:val="18"/>
          <w:rtl/>
        </w:rPr>
      </w:pPr>
      <w:r w:rsidRPr="00785C26">
        <w:rPr>
          <w:b/>
          <w:bCs/>
          <w:sz w:val="18"/>
          <w:szCs w:val="18"/>
          <w:rtl/>
          <w:lang w:bidi="ar-EG"/>
        </w:rPr>
        <w:t>إبراهيم البريكان</w:t>
      </w:r>
      <w:r w:rsidRPr="00785C26">
        <w:rPr>
          <w:b/>
          <w:bCs/>
          <w:sz w:val="18"/>
          <w:szCs w:val="18"/>
          <w:rtl/>
        </w:rPr>
        <w:t xml:space="preserve"> ، القواعد الكلية للأسماء والصفات عند السلف </w:t>
      </w:r>
      <w:r w:rsidRPr="00785C26">
        <w:rPr>
          <w:b/>
          <w:bCs/>
          <w:sz w:val="18"/>
          <w:szCs w:val="18"/>
          <w:rtl/>
          <w:lang w:bidi="ar-EG"/>
        </w:rPr>
        <w:t>، الدمام،  دار ابن القيم، 2004م</w:t>
      </w:r>
    </w:p>
    <w:p w:rsidR="00257CED" w:rsidRPr="00785C26" w:rsidRDefault="00257CED" w:rsidP="00F93466">
      <w:pPr>
        <w:numPr>
          <w:ilvl w:val="0"/>
          <w:numId w:val="1"/>
        </w:numPr>
        <w:jc w:val="lowKashida"/>
        <w:rPr>
          <w:b/>
          <w:bCs/>
          <w:sz w:val="18"/>
          <w:szCs w:val="18"/>
          <w:rtl/>
        </w:rPr>
      </w:pPr>
      <w:r w:rsidRPr="00785C26">
        <w:rPr>
          <w:b/>
          <w:bCs/>
          <w:sz w:val="18"/>
          <w:szCs w:val="18"/>
          <w:rtl/>
          <w:lang w:bidi="ar-EG"/>
        </w:rPr>
        <w:t>عمر سليمان  الأشقر</w:t>
      </w:r>
      <w:r w:rsidRPr="00785C26">
        <w:rPr>
          <w:b/>
          <w:bCs/>
          <w:sz w:val="18"/>
          <w:szCs w:val="18"/>
          <w:rtl/>
        </w:rPr>
        <w:t xml:space="preserve">  ، الأسماء والصفات في معتقد أهل السنة والجماعة</w:t>
      </w:r>
      <w:r w:rsidRPr="00785C26">
        <w:rPr>
          <w:b/>
          <w:bCs/>
          <w:sz w:val="18"/>
          <w:szCs w:val="18"/>
          <w:rtl/>
          <w:lang w:bidi="ar-EG"/>
        </w:rPr>
        <w:t>، الأردن، دار النفائس للنشر والتوزيع، 1992م.</w:t>
      </w:r>
    </w:p>
    <w:p w:rsidR="00257CED" w:rsidRPr="00785C26" w:rsidRDefault="00257CED" w:rsidP="00F93466">
      <w:pPr>
        <w:numPr>
          <w:ilvl w:val="0"/>
          <w:numId w:val="1"/>
        </w:numPr>
        <w:jc w:val="lowKashida"/>
        <w:rPr>
          <w:b/>
          <w:bCs/>
          <w:sz w:val="18"/>
          <w:szCs w:val="18"/>
          <w:rtl/>
        </w:rPr>
      </w:pPr>
      <w:r w:rsidRPr="00785C26">
        <w:rPr>
          <w:b/>
          <w:bCs/>
          <w:sz w:val="18"/>
          <w:szCs w:val="18"/>
          <w:rtl/>
          <w:lang w:bidi="ar-EG"/>
        </w:rPr>
        <w:t>أحمد عبد الرحمن القاضي</w:t>
      </w:r>
      <w:r w:rsidRPr="00785C26">
        <w:rPr>
          <w:b/>
          <w:bCs/>
          <w:sz w:val="18"/>
          <w:szCs w:val="18"/>
          <w:rtl/>
        </w:rPr>
        <w:t xml:space="preserve">  ، مذهب أهل التفويض في نصوص الصفات "عرض ونقد"</w:t>
      </w:r>
      <w:r w:rsidRPr="00785C26">
        <w:rPr>
          <w:b/>
          <w:bCs/>
          <w:sz w:val="18"/>
          <w:szCs w:val="18"/>
          <w:rtl/>
          <w:lang w:bidi="ar-EG"/>
        </w:rPr>
        <w:t>، الرياض، دار العاصمة، 1995م.</w:t>
      </w:r>
    </w:p>
    <w:p w:rsidR="00257CED" w:rsidRPr="00785C26" w:rsidRDefault="00257CED" w:rsidP="00F93466">
      <w:pPr>
        <w:numPr>
          <w:ilvl w:val="0"/>
          <w:numId w:val="1"/>
        </w:numPr>
        <w:jc w:val="lowKashida"/>
        <w:rPr>
          <w:b/>
          <w:bCs/>
          <w:sz w:val="18"/>
          <w:szCs w:val="18"/>
          <w:rtl/>
        </w:rPr>
      </w:pPr>
      <w:r w:rsidRPr="00785C26">
        <w:rPr>
          <w:b/>
          <w:bCs/>
          <w:sz w:val="18"/>
          <w:szCs w:val="18"/>
          <w:rtl/>
          <w:lang w:bidi="ar-EG"/>
        </w:rPr>
        <w:t>عبد الرحيم السلمي</w:t>
      </w:r>
      <w:r w:rsidRPr="00785C26">
        <w:rPr>
          <w:b/>
          <w:bCs/>
          <w:sz w:val="18"/>
          <w:szCs w:val="18"/>
          <w:rtl/>
        </w:rPr>
        <w:t xml:space="preserve"> ، حقيقة التوحيد بين أهل السنة والمتكلمين</w:t>
      </w:r>
      <w:r w:rsidRPr="00785C26">
        <w:rPr>
          <w:b/>
          <w:bCs/>
          <w:sz w:val="18"/>
          <w:szCs w:val="18"/>
          <w:rtl/>
          <w:lang w:bidi="ar-EG"/>
        </w:rPr>
        <w:t>، الرياض، دار المعلمة للنشر والتوزيع، 2000م.</w:t>
      </w:r>
    </w:p>
    <w:p w:rsidR="00257CED" w:rsidRDefault="00257CED" w:rsidP="00F93466">
      <w:pPr>
        <w:spacing w:before="60"/>
        <w:jc w:val="center"/>
        <w:rPr>
          <w:b/>
          <w:bCs/>
          <w:sz w:val="44"/>
          <w:szCs w:val="44"/>
          <w:rtl/>
        </w:rPr>
        <w:sectPr w:rsidR="00257CED" w:rsidSect="00F93466">
          <w:type w:val="continuous"/>
          <w:pgSz w:w="11906" w:h="16838"/>
          <w:pgMar w:top="731" w:right="737" w:bottom="2432" w:left="737" w:header="709" w:footer="709" w:gutter="0"/>
          <w:cols w:num="2" w:space="710" w:equalWidth="0">
            <w:col w:w="4861" w:space="710"/>
            <w:col w:w="4861"/>
          </w:cols>
          <w:bidi/>
          <w:rtlGutter/>
          <w:docGrid w:linePitch="360"/>
        </w:sectPr>
      </w:pPr>
    </w:p>
    <w:p w:rsidR="00257CED" w:rsidRPr="00F93466" w:rsidRDefault="00257CED" w:rsidP="00F93466">
      <w:pPr>
        <w:spacing w:before="60"/>
        <w:jc w:val="center"/>
        <w:rPr>
          <w:b/>
          <w:bCs/>
          <w:sz w:val="44"/>
          <w:szCs w:val="44"/>
        </w:rPr>
      </w:pPr>
    </w:p>
    <w:sectPr w:rsidR="00257CED" w:rsidRPr="00F93466" w:rsidSect="00F93466">
      <w:type w:val="continuous"/>
      <w:pgSz w:w="11906" w:h="16838"/>
      <w:pgMar w:top="731" w:right="737" w:bottom="2432" w:left="73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DecoType Thuluth">
    <w:altName w:val="Times New Roman"/>
    <w:charset w:val="B2"/>
    <w:family w:val="auto"/>
    <w:pitch w:val="variable"/>
    <w:sig w:usb0="00002000" w:usb1="80000000" w:usb2="00000008" w:usb3="00000000" w:csb0="00000040" w:csb1="00000000"/>
  </w:font>
  <w:font w:name="QCF_P593">
    <w:altName w:val="Times New Roman"/>
    <w:charset w:val="00"/>
    <w:family w:val="auto"/>
    <w:pitch w:val="variable"/>
    <w:sig w:usb0="00000000" w:usb1="90000000" w:usb2="00000008" w:usb3="00000000" w:csb0="80000041" w:csb1="00000000"/>
  </w:font>
  <w:font w:name="QCF_P032">
    <w:altName w:val="Times New Roman"/>
    <w:charset w:val="00"/>
    <w:family w:val="auto"/>
    <w:pitch w:val="variable"/>
    <w:sig w:usb0="00000000" w:usb1="90000000" w:usb2="00000008" w:usb3="00000000" w:csb0="80000041" w:csb1="00000000"/>
  </w:font>
  <w:font w:name="QCF_P150">
    <w:altName w:val="Times New Roman"/>
    <w:charset w:val="00"/>
    <w:family w:val="auto"/>
    <w:pitch w:val="variable"/>
    <w:sig w:usb0="00000000" w:usb1="90000000" w:usb2="00000008" w:usb3="00000000" w:csb0="80000041" w:csb1="00000000"/>
  </w:font>
  <w:font w:name="Tahoma">
    <w:panose1 w:val="020B0604030504040204"/>
    <w:charset w:val="00"/>
    <w:family w:val="swiss"/>
    <w:pitch w:val="variable"/>
    <w:sig w:usb0="E1002EFF" w:usb1="C000605B" w:usb2="00000029" w:usb3="00000000" w:csb0="000101FF" w:csb1="00000000"/>
  </w:font>
  <w:font w:name="QCF_P042">
    <w:altName w:val="Times New Roman"/>
    <w:charset w:val="00"/>
    <w:family w:val="auto"/>
    <w:pitch w:val="variable"/>
    <w:sig w:usb0="00000000" w:usb1="90000000" w:usb2="00000008" w:usb3="00000000" w:csb0="80000041" w:csb1="00000000"/>
  </w:font>
  <w:font w:name="QCF_P599">
    <w:altName w:val="Times New Roman"/>
    <w:charset w:val="00"/>
    <w:family w:val="auto"/>
    <w:pitch w:val="variable"/>
    <w:sig w:usb0="00000000" w:usb1="90000000" w:usb2="00000008" w:usb3="00000000" w:csb0="80000041" w:csb1="00000000"/>
  </w:font>
  <w:font w:name="QCF_P565">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1">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77FA0DAD"/>
    <w:multiLevelType w:val="hybridMultilevel"/>
    <w:tmpl w:val="A5565AFE"/>
    <w:lvl w:ilvl="0" w:tplc="1BB2DDB4">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3466"/>
    <w:rsid w:val="00113800"/>
    <w:rsid w:val="001A2769"/>
    <w:rsid w:val="00257CED"/>
    <w:rsid w:val="002939C3"/>
    <w:rsid w:val="004168A0"/>
    <w:rsid w:val="004219C3"/>
    <w:rsid w:val="00601421"/>
    <w:rsid w:val="006B048B"/>
    <w:rsid w:val="00785C26"/>
    <w:rsid w:val="007E5667"/>
    <w:rsid w:val="00916DA5"/>
    <w:rsid w:val="00BE1BAD"/>
    <w:rsid w:val="00C23FBE"/>
    <w:rsid w:val="00C74E26"/>
    <w:rsid w:val="00D51EED"/>
    <w:rsid w:val="00F93466"/>
    <w:rsid w:val="00FE0D55"/>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466"/>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93466"/>
    <w:pPr>
      <w:bidi w:val="0"/>
      <w:spacing w:before="100" w:beforeAutospacing="1" w:after="100" w:afterAutospacing="1"/>
    </w:pPr>
  </w:style>
  <w:style w:type="paragraph" w:customStyle="1" w:styleId="Affiliation">
    <w:name w:val="Affiliation"/>
    <w:uiPriority w:val="99"/>
    <w:rsid w:val="00F93466"/>
    <w:pPr>
      <w:suppressAutoHyphens/>
      <w:jc w:val="center"/>
    </w:pPr>
    <w:rPr>
      <w:rFonts w:ascii="Times New Roman" w:eastAsia="SimSun" w:hAnsi="Times New Roman" w:cs="Times New Roman"/>
      <w:lang w:eastAsia="zh-CN"/>
    </w:rPr>
  </w:style>
  <w:style w:type="paragraph" w:customStyle="1" w:styleId="Author">
    <w:name w:val="Author"/>
    <w:uiPriority w:val="99"/>
    <w:rsid w:val="00F93466"/>
    <w:pPr>
      <w:suppressAutoHyphens/>
      <w:spacing w:before="360" w:after="40"/>
      <w:jc w:val="center"/>
    </w:pPr>
    <w:rPr>
      <w:rFonts w:ascii="Times New Roman" w:eastAsia="SimSun" w:hAnsi="Times New Roman" w:cs="Times New Roman"/>
      <w:sz w:val="22"/>
      <w:szCs w:val="22"/>
    </w:rPr>
  </w:style>
  <w:style w:type="paragraph" w:styleId="ListParagraph">
    <w:name w:val="List Paragraph"/>
    <w:basedOn w:val="Normal"/>
    <w:uiPriority w:val="99"/>
    <w:qFormat/>
    <w:rsid w:val="00F93466"/>
    <w:pPr>
      <w:spacing w:after="200" w:line="276" w:lineRule="auto"/>
      <w:ind w:left="720"/>
    </w:pPr>
    <w:rPr>
      <w:rFonts w:ascii="Calibri" w:eastAsia="Calibri" w:hAnsi="Calibri" w:cs="Arial"/>
      <w:sz w:val="22"/>
      <w:szCs w:val="22"/>
    </w:rPr>
  </w:style>
  <w:style w:type="character" w:styleId="Hyperlink">
    <w:name w:val="Hyperlink"/>
    <w:basedOn w:val="DefaultParagraphFont"/>
    <w:uiPriority w:val="99"/>
    <w:rsid w:val="00F9346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el.mater@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1038</Words>
  <Characters>5919</Characters>
  <Application>Microsoft Office Word</Application>
  <DocSecurity>0</DocSecurity>
  <Lines>49</Lines>
  <Paragraphs>13</Paragraphs>
  <ScaleCrop>false</ScaleCrop>
  <Company>Fannan</Company>
  <LinksUpToDate>false</LinksUpToDate>
  <CharactersWithSpaces>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3</cp:revision>
  <dcterms:created xsi:type="dcterms:W3CDTF">2013-06-23T10:45:00Z</dcterms:created>
  <dcterms:modified xsi:type="dcterms:W3CDTF">2013-06-25T10:50:00Z</dcterms:modified>
</cp:coreProperties>
</file>